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20F5" w14:textId="6811F7B7" w:rsidR="002520D7" w:rsidRDefault="009347F1" w:rsidP="002520D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</w:t>
      </w:r>
      <w:r w:rsidR="00063D49">
        <w:rPr>
          <w:rFonts w:ascii="Times New Roman" w:hAnsi="Times New Roman" w:cs="Times New Roman"/>
          <w:sz w:val="24"/>
          <w:szCs w:val="24"/>
        </w:rPr>
        <w:t xml:space="preserve"> </w:t>
      </w:r>
      <w:r w:rsidR="00AD076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76D">
        <w:rPr>
          <w:rFonts w:ascii="Times New Roman" w:hAnsi="Times New Roman" w:cs="Times New Roman"/>
          <w:sz w:val="24"/>
          <w:szCs w:val="24"/>
        </w:rPr>
        <w:t>stycznia</w:t>
      </w:r>
      <w:r w:rsidR="00B3515A">
        <w:rPr>
          <w:rFonts w:ascii="Times New Roman" w:hAnsi="Times New Roman" w:cs="Times New Roman"/>
          <w:sz w:val="24"/>
          <w:szCs w:val="24"/>
        </w:rPr>
        <w:t xml:space="preserve"> 202</w:t>
      </w:r>
      <w:r w:rsidR="00AD076D">
        <w:rPr>
          <w:rFonts w:ascii="Times New Roman" w:hAnsi="Times New Roman" w:cs="Times New Roman"/>
          <w:sz w:val="24"/>
          <w:szCs w:val="24"/>
        </w:rPr>
        <w:t>6</w:t>
      </w:r>
      <w:r w:rsidR="002520D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8233FE8" w14:textId="214F9FE9" w:rsidR="002520D7" w:rsidRDefault="009347F1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AD076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D1A8C">
        <w:rPr>
          <w:rFonts w:ascii="Times New Roman" w:hAnsi="Times New Roman" w:cs="Times New Roman"/>
          <w:sz w:val="24"/>
          <w:szCs w:val="24"/>
        </w:rPr>
        <w:t>5</w:t>
      </w:r>
    </w:p>
    <w:p w14:paraId="4B576625" w14:textId="77777777"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2F6827D" w14:textId="77777777"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F8E892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68FF3048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20EC351E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BE7626" w14:textId="60B4C655" w:rsidR="002520D7" w:rsidRPr="00AD076D" w:rsidRDefault="008E4CC0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85</w:t>
      </w:r>
      <w:r w:rsidR="002520D7">
        <w:rPr>
          <w:rFonts w:ascii="Times New Roman" w:hAnsi="Times New Roman" w:cs="Times New Roman"/>
          <w:sz w:val="24"/>
          <w:szCs w:val="24"/>
        </w:rPr>
        <w:t xml:space="preserve"> ust. 3 </w:t>
      </w:r>
      <w:r>
        <w:rPr>
          <w:rFonts w:ascii="Times New Roman" w:hAnsi="Times New Roman" w:cs="Times New Roman"/>
          <w:sz w:val="24"/>
          <w:szCs w:val="24"/>
        </w:rPr>
        <w:t xml:space="preserve">i art. 74 ust. 3 pkt 1 </w:t>
      </w:r>
      <w:r w:rsidR="002520D7">
        <w:rPr>
          <w:rFonts w:ascii="Times New Roman" w:hAnsi="Times New Roman" w:cs="Times New Roman"/>
          <w:sz w:val="24"/>
          <w:szCs w:val="24"/>
        </w:rPr>
        <w:t xml:space="preserve">ustawy z dnia 3 października  2008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520D7">
        <w:rPr>
          <w:rFonts w:ascii="Times New Roman" w:hAnsi="Times New Roman" w:cs="Times New Roman"/>
          <w:sz w:val="24"/>
          <w:szCs w:val="24"/>
        </w:rPr>
        <w:t>o udostępnianiu informacji o środowisku i jego ochronie, udziale społeczeństwa w ochro</w:t>
      </w:r>
      <w:r>
        <w:rPr>
          <w:rFonts w:ascii="Times New Roman" w:hAnsi="Times New Roman" w:cs="Times New Roman"/>
          <w:sz w:val="24"/>
          <w:szCs w:val="24"/>
        </w:rPr>
        <w:t>nie środowiska oraz</w:t>
      </w:r>
      <w:r w:rsidR="002520D7">
        <w:rPr>
          <w:rFonts w:ascii="Times New Roman" w:hAnsi="Times New Roman" w:cs="Times New Roman"/>
          <w:sz w:val="24"/>
          <w:szCs w:val="24"/>
        </w:rPr>
        <w:t xml:space="preserve">  o ocenach oddziaływania n</w:t>
      </w:r>
      <w:r w:rsidR="00B3515A">
        <w:rPr>
          <w:rFonts w:ascii="Times New Roman" w:hAnsi="Times New Roman" w:cs="Times New Roman"/>
          <w:sz w:val="24"/>
          <w:szCs w:val="24"/>
        </w:rPr>
        <w:t>a środowisko (</w:t>
      </w:r>
      <w:proofErr w:type="spellStart"/>
      <w:r w:rsidR="00B3515A">
        <w:rPr>
          <w:rFonts w:ascii="Times New Roman" w:hAnsi="Times New Roman" w:cs="Times New Roman"/>
          <w:sz w:val="24"/>
          <w:szCs w:val="24"/>
        </w:rPr>
        <w:t>t.</w:t>
      </w:r>
      <w:r w:rsidR="00751972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751972">
        <w:rPr>
          <w:rFonts w:ascii="Times New Roman" w:hAnsi="Times New Roman" w:cs="Times New Roman"/>
          <w:sz w:val="24"/>
          <w:szCs w:val="24"/>
        </w:rPr>
        <w:t>.</w:t>
      </w:r>
      <w:r w:rsidR="00B3515A"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751972">
        <w:rPr>
          <w:rFonts w:ascii="Times New Roman" w:hAnsi="Times New Roman" w:cs="Times New Roman"/>
          <w:sz w:val="24"/>
          <w:szCs w:val="24"/>
        </w:rPr>
        <w:t>4</w:t>
      </w:r>
      <w:r w:rsidR="00B3515A">
        <w:rPr>
          <w:rFonts w:ascii="Times New Roman" w:hAnsi="Times New Roman" w:cs="Times New Roman"/>
          <w:sz w:val="24"/>
          <w:szCs w:val="24"/>
        </w:rPr>
        <w:t xml:space="preserve"> r. poz. 1</w:t>
      </w:r>
      <w:r w:rsidR="00751972">
        <w:rPr>
          <w:rFonts w:ascii="Times New Roman" w:hAnsi="Times New Roman" w:cs="Times New Roman"/>
          <w:sz w:val="24"/>
          <w:szCs w:val="24"/>
        </w:rPr>
        <w:t>112</w:t>
      </w:r>
      <w:r w:rsidR="006776B3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 xml:space="preserve">) oraz </w:t>
      </w:r>
      <w:r w:rsidR="002520D7">
        <w:rPr>
          <w:rFonts w:ascii="Times New Roman" w:hAnsi="Times New Roman" w:cs="Times New Roman"/>
          <w:sz w:val="24"/>
          <w:szCs w:val="24"/>
        </w:rPr>
        <w:t>art. 49 ustawy z dnia 14 czerwca 1960 r. Kodeks postępowania admin</w:t>
      </w:r>
      <w:r w:rsidR="00B3515A">
        <w:rPr>
          <w:rFonts w:ascii="Times New Roman" w:hAnsi="Times New Roman" w:cs="Times New Roman"/>
          <w:sz w:val="24"/>
          <w:szCs w:val="24"/>
        </w:rPr>
        <w:t xml:space="preserve">istracyjnego </w:t>
      </w:r>
      <w:r w:rsidR="00B3515A" w:rsidRPr="00AD076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D076D" w:rsidRPr="00AD076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D076D" w:rsidRPr="00AD076D">
        <w:rPr>
          <w:rFonts w:ascii="Times New Roman" w:hAnsi="Times New Roman" w:cs="Times New Roman"/>
          <w:sz w:val="24"/>
          <w:szCs w:val="24"/>
        </w:rPr>
        <w:t>. Dz. U. z 2025 r., poz. 1691)</w:t>
      </w:r>
    </w:p>
    <w:p w14:paraId="45C756C3" w14:textId="77777777" w:rsidR="002520D7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B585135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563013FA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3A56E38" w14:textId="1D278391" w:rsidR="00AD076D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347F1">
        <w:rPr>
          <w:rFonts w:ascii="Times New Roman" w:hAnsi="Times New Roman" w:cs="Times New Roman"/>
          <w:sz w:val="24"/>
          <w:szCs w:val="24"/>
        </w:rPr>
        <w:t xml:space="preserve">wydaniu w dniu </w:t>
      </w:r>
      <w:r w:rsidR="00AD076D">
        <w:rPr>
          <w:rFonts w:ascii="Times New Roman" w:hAnsi="Times New Roman" w:cs="Times New Roman"/>
          <w:sz w:val="24"/>
          <w:szCs w:val="24"/>
        </w:rPr>
        <w:t>19</w:t>
      </w:r>
      <w:r w:rsidR="009347F1">
        <w:rPr>
          <w:rFonts w:ascii="Times New Roman" w:hAnsi="Times New Roman" w:cs="Times New Roman"/>
          <w:sz w:val="24"/>
          <w:szCs w:val="24"/>
        </w:rPr>
        <w:t xml:space="preserve"> </w:t>
      </w:r>
      <w:r w:rsidR="00AD076D">
        <w:rPr>
          <w:rFonts w:ascii="Times New Roman" w:hAnsi="Times New Roman" w:cs="Times New Roman"/>
          <w:sz w:val="24"/>
          <w:szCs w:val="24"/>
        </w:rPr>
        <w:t>stycznia</w:t>
      </w:r>
      <w:r w:rsidR="00B3515A">
        <w:rPr>
          <w:rFonts w:ascii="Times New Roman" w:hAnsi="Times New Roman" w:cs="Times New Roman"/>
          <w:sz w:val="24"/>
          <w:szCs w:val="24"/>
        </w:rPr>
        <w:t xml:space="preserve"> 202</w:t>
      </w:r>
      <w:r w:rsidR="00AD076D">
        <w:rPr>
          <w:rFonts w:ascii="Times New Roman" w:hAnsi="Times New Roman" w:cs="Times New Roman"/>
          <w:sz w:val="24"/>
          <w:szCs w:val="24"/>
        </w:rPr>
        <w:t>6</w:t>
      </w:r>
      <w:r w:rsidR="008E4CC0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decyzji </w:t>
      </w:r>
      <w:r w:rsidR="009347F1">
        <w:rPr>
          <w:rFonts w:ascii="Times New Roman" w:hAnsi="Times New Roman" w:cs="Times New Roman"/>
          <w:sz w:val="24"/>
          <w:szCs w:val="24"/>
        </w:rPr>
        <w:t>znak FE.6220.</w:t>
      </w:r>
      <w:r w:rsidR="00AD076D">
        <w:rPr>
          <w:rFonts w:ascii="Times New Roman" w:hAnsi="Times New Roman" w:cs="Times New Roman"/>
          <w:sz w:val="24"/>
          <w:szCs w:val="24"/>
        </w:rPr>
        <w:t>5</w:t>
      </w:r>
      <w:r w:rsidR="009347F1">
        <w:rPr>
          <w:rFonts w:ascii="Times New Roman" w:hAnsi="Times New Roman" w:cs="Times New Roman"/>
          <w:sz w:val="24"/>
          <w:szCs w:val="24"/>
        </w:rPr>
        <w:t>.202</w:t>
      </w:r>
      <w:r w:rsidR="00ED1A8C">
        <w:rPr>
          <w:rFonts w:ascii="Times New Roman" w:hAnsi="Times New Roman" w:cs="Times New Roman"/>
          <w:sz w:val="24"/>
          <w:szCs w:val="24"/>
        </w:rPr>
        <w:t>5</w:t>
      </w:r>
      <w:r w:rsidR="008E4C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środowiskowych uwarunkowaniach dla przedsięwzięcia polegającego na </w:t>
      </w:r>
      <w:r w:rsidR="00AD076D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AD076D" w:rsidRPr="00AD076D">
        <w:rPr>
          <w:rFonts w:ascii="Times New Roman" w:eastAsia="Times New Roman" w:hAnsi="Times New Roman" w:cs="Times New Roman"/>
          <w:sz w:val="24"/>
          <w:szCs w:val="24"/>
          <w:lang w:eastAsia="pl-PL"/>
        </w:rPr>
        <w:t>udow</w:t>
      </w:r>
      <w:r w:rsidR="00AD076D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AD076D" w:rsidRPr="00AD07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osiedla budynków mieszkalnych jednorodzinnych wraz z infrastrukturą towarzyszącą i drogami wewnętrznymi wraz z podziałem istniejących działek rolnych na działki budowlane na terenie dz. nr </w:t>
      </w:r>
      <w:proofErr w:type="spellStart"/>
      <w:r w:rsidR="00AD076D" w:rsidRPr="00AD076D">
        <w:rPr>
          <w:rFonts w:ascii="Times New Roman" w:eastAsia="Times New Roman" w:hAnsi="Times New Roman" w:cs="Times New Roman"/>
          <w:sz w:val="24"/>
          <w:szCs w:val="24"/>
          <w:lang w:eastAsia="pl-PL"/>
        </w:rPr>
        <w:t>ewid</w:t>
      </w:r>
      <w:proofErr w:type="spellEnd"/>
      <w:r w:rsidR="00AD076D" w:rsidRPr="00AD076D">
        <w:rPr>
          <w:rFonts w:ascii="Times New Roman" w:eastAsia="Times New Roman" w:hAnsi="Times New Roman" w:cs="Times New Roman"/>
          <w:sz w:val="24"/>
          <w:szCs w:val="24"/>
          <w:lang w:eastAsia="pl-PL"/>
        </w:rPr>
        <w:t>. 332/31, 332/30 obręb Świerczyna, gm. Osieczna, planowanego do realizacji na terenie działki ewidencyjnej nr 332/31 i 332/30 obręb geodezyjny Świerczyna, gmina Osieczna</w:t>
      </w:r>
    </w:p>
    <w:p w14:paraId="4C6EF06B" w14:textId="77777777" w:rsidR="00054BB3" w:rsidRDefault="00054BB3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70A1256" w14:textId="61ED6A50" w:rsidR="002520D7" w:rsidRPr="00455C87" w:rsidRDefault="00054BB3" w:rsidP="002520D7">
      <w:pPr>
        <w:pStyle w:val="Bezodstpw"/>
        <w:jc w:val="both"/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         W związku z tym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zawiadamia się </w:t>
      </w: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Strony postępowania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o możliwości zapoznania się z treścią decyzji oraz dokumentacją sprawy, w tym z opiniami Regionalnego Dyrektora</w:t>
      </w:r>
      <w:r w:rsidR="00B3515A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Ochrony Środowiska w Poznaniu</w:t>
      </w:r>
      <w:r w:rsidR="009347F1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, Państwowego Powiatowego Inspektora </w:t>
      </w:r>
      <w:r w:rsidR="00455C87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S</w:t>
      </w:r>
      <w:r w:rsidR="009347F1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anitarnego </w:t>
      </w:r>
      <w:r w:rsidR="00D04FC5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                      </w:t>
      </w:r>
      <w:r w:rsidR="009347F1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w Lesznie</w:t>
      </w:r>
      <w:r w:rsidR="00B3515A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</w:t>
      </w:r>
      <w:r w:rsidR="00FE4964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i Dyrektora Zarządu </w:t>
      </w:r>
      <w:r w:rsidR="00D04FC5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Zlewni</w:t>
      </w:r>
      <w:r w:rsidR="00751972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</w:t>
      </w:r>
      <w:r w:rsidR="00ED1A8C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Wód Polskich </w:t>
      </w:r>
      <w:r w:rsidR="00FE4964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w </w:t>
      </w:r>
      <w:r w:rsidR="00ED1A8C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Poznaniu,</w:t>
      </w:r>
      <w:r w:rsidR="00751972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</w:t>
      </w:r>
      <w:r w:rsidR="002520D7">
        <w:rPr>
          <w:rFonts w:ascii="Times New Roman" w:hAnsi="Times New Roman" w:cs="Times New Roman"/>
          <w:sz w:val="24"/>
          <w:szCs w:val="24"/>
        </w:rPr>
        <w:t xml:space="preserve">w </w:t>
      </w:r>
      <w:r w:rsidR="00FE4964">
        <w:rPr>
          <w:rFonts w:ascii="Times New Roman" w:hAnsi="Times New Roman" w:cs="Times New Roman"/>
          <w:sz w:val="24"/>
          <w:szCs w:val="24"/>
        </w:rPr>
        <w:t>siedzibie Urzędu</w:t>
      </w:r>
      <w:r w:rsidR="002520D7">
        <w:rPr>
          <w:rFonts w:ascii="Times New Roman" w:hAnsi="Times New Roman" w:cs="Times New Roman"/>
          <w:sz w:val="24"/>
          <w:szCs w:val="24"/>
        </w:rPr>
        <w:t xml:space="preserve"> Gminy Osieczna przy ul. Powstańców Wielkopolskich 6, 64-113 Osieczna, biuro nr 7 (I pię</w:t>
      </w:r>
      <w:r w:rsidR="007A5A3B">
        <w:rPr>
          <w:rFonts w:ascii="Times New Roman" w:hAnsi="Times New Roman" w:cs="Times New Roman"/>
          <w:sz w:val="24"/>
          <w:szCs w:val="24"/>
        </w:rPr>
        <w:t>tro)</w:t>
      </w:r>
      <w:r w:rsidR="00FE4964">
        <w:rPr>
          <w:rFonts w:ascii="Times New Roman" w:hAnsi="Times New Roman" w:cs="Times New Roman"/>
          <w:sz w:val="24"/>
          <w:szCs w:val="24"/>
        </w:rPr>
        <w:t xml:space="preserve"> </w:t>
      </w:r>
      <w:r w:rsidR="00ED1A8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520D7">
        <w:rPr>
          <w:rFonts w:ascii="Times New Roman" w:hAnsi="Times New Roman" w:cs="Times New Roman"/>
          <w:sz w:val="24"/>
          <w:szCs w:val="24"/>
        </w:rPr>
        <w:t>w godzinach pracy Urz</w:t>
      </w:r>
      <w:r w:rsidR="00160464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2520D7">
        <w:rPr>
          <w:rFonts w:ascii="Times New Roman" w:hAnsi="Times New Roman" w:cs="Times New Roman"/>
          <w:sz w:val="24"/>
          <w:szCs w:val="24"/>
        </w:rPr>
        <w:t>00 do godz. 16.00, wtorek –</w:t>
      </w:r>
      <w:r w:rsidR="00160464">
        <w:rPr>
          <w:rFonts w:ascii="Times New Roman" w:hAnsi="Times New Roman" w:cs="Times New Roman"/>
          <w:sz w:val="24"/>
          <w:szCs w:val="24"/>
        </w:rPr>
        <w:t xml:space="preserve"> piątek od godz. 7.</w:t>
      </w:r>
      <w:r w:rsidR="002520D7">
        <w:rPr>
          <w:rFonts w:ascii="Times New Roman" w:hAnsi="Times New Roman" w:cs="Times New Roman"/>
          <w:sz w:val="24"/>
          <w:szCs w:val="24"/>
        </w:rPr>
        <w:t xml:space="preserve">00 do godz. 15.00.  </w:t>
      </w:r>
    </w:p>
    <w:p w14:paraId="386E4270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8F78A51" w14:textId="05E2BA60" w:rsidR="00054BB3" w:rsidRDefault="00054BB3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niniejszym postępowaniu administracyjnym liczba stron przekracza 10, wobec czego, zgodnie z art. 74 ust. 3 ustawy </w:t>
      </w:r>
      <w:proofErr w:type="spellStart"/>
      <w:r w:rsidRPr="00BB78A3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 w:rsidRPr="00B04784"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 niniejszego obwieszczenia</w:t>
      </w:r>
      <w:r w:rsidR="00FB1DA5">
        <w:rPr>
          <w:rFonts w:ascii="Times New Roman" w:hAnsi="Times New Roman" w:cs="Times New Roman"/>
          <w:sz w:val="24"/>
          <w:szCs w:val="24"/>
        </w:rPr>
        <w:t xml:space="preserve"> na stronie Biuletynu Informacji Publicznej </w:t>
      </w:r>
      <w:hyperlink r:id="rId4" w:history="1">
        <w:r w:rsidR="00FB1DA5" w:rsidRPr="009E26FF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FB1DA5">
        <w:rPr>
          <w:rFonts w:ascii="Times New Roman" w:hAnsi="Times New Roman" w:cs="Times New Roman"/>
          <w:sz w:val="24"/>
          <w:szCs w:val="24"/>
        </w:rPr>
        <w:t xml:space="preserve">, na tablicy ogłoszeń Urzędu Gminy Osieczna oraz </w:t>
      </w:r>
      <w:r w:rsidR="00D04FC5">
        <w:rPr>
          <w:rFonts w:ascii="Times New Roman" w:hAnsi="Times New Roman" w:cs="Times New Roman"/>
          <w:sz w:val="24"/>
          <w:szCs w:val="24"/>
        </w:rPr>
        <w:t xml:space="preserve">w </w:t>
      </w:r>
      <w:r w:rsidR="00ED1A8C">
        <w:rPr>
          <w:rFonts w:ascii="Times New Roman" w:hAnsi="Times New Roman" w:cs="Times New Roman"/>
          <w:sz w:val="24"/>
          <w:szCs w:val="24"/>
        </w:rPr>
        <w:t xml:space="preserve">miejscowości </w:t>
      </w:r>
      <w:r w:rsidR="00AD076D">
        <w:rPr>
          <w:rFonts w:ascii="Times New Roman" w:hAnsi="Times New Roman" w:cs="Times New Roman"/>
          <w:sz w:val="24"/>
          <w:szCs w:val="24"/>
        </w:rPr>
        <w:t>Świerczyna</w:t>
      </w:r>
      <w:r w:rsidR="00ED1A8C">
        <w:rPr>
          <w:rFonts w:ascii="Times New Roman" w:hAnsi="Times New Roman" w:cs="Times New Roman"/>
          <w:sz w:val="24"/>
          <w:szCs w:val="24"/>
        </w:rPr>
        <w:t xml:space="preserve"> </w:t>
      </w:r>
      <w:r w:rsidR="00D04FC5">
        <w:rPr>
          <w:rFonts w:ascii="Times New Roman" w:hAnsi="Times New Roman" w:cs="Times New Roman"/>
          <w:sz w:val="24"/>
          <w:szCs w:val="24"/>
        </w:rPr>
        <w:t>w sposób zwyczajowo przyjęty</w:t>
      </w:r>
      <w:r w:rsidR="00FE4964">
        <w:rPr>
          <w:rFonts w:ascii="Times New Roman" w:hAnsi="Times New Roman" w:cs="Times New Roman"/>
          <w:sz w:val="24"/>
          <w:szCs w:val="24"/>
        </w:rPr>
        <w:t>.</w:t>
      </w:r>
    </w:p>
    <w:p w14:paraId="4B823824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C8C9A3" w14:textId="77777777" w:rsidR="00B57790" w:rsidRPr="00B57790" w:rsidRDefault="00B57790" w:rsidP="00B57790">
      <w:pPr>
        <w:rPr>
          <w:rFonts w:ascii="Times New Roman" w:hAnsi="Times New Roman" w:cs="Times New Roman"/>
          <w:sz w:val="24"/>
          <w:szCs w:val="24"/>
        </w:rPr>
      </w:pPr>
    </w:p>
    <w:p w14:paraId="05480290" w14:textId="28FC8EAA" w:rsidR="00B57790" w:rsidRPr="00B57790" w:rsidRDefault="00B57790" w:rsidP="00B577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B57790">
        <w:rPr>
          <w:rFonts w:ascii="Times New Roman" w:hAnsi="Times New Roman" w:cs="Times New Roman"/>
          <w:sz w:val="24"/>
          <w:szCs w:val="24"/>
        </w:rPr>
        <w:t>Burmistrz Gminy Osieczna</w:t>
      </w:r>
    </w:p>
    <w:p w14:paraId="5DB09A83" w14:textId="36970D54" w:rsidR="00CF039E" w:rsidRPr="00B57790" w:rsidRDefault="00B57790" w:rsidP="00B57790">
      <w:pPr>
        <w:rPr>
          <w:rFonts w:ascii="Times New Roman" w:hAnsi="Times New Roman" w:cs="Times New Roman"/>
          <w:sz w:val="24"/>
          <w:szCs w:val="24"/>
        </w:rPr>
      </w:pPr>
      <w:r w:rsidRPr="00B577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/-/ Sławomir Kosmalski</w:t>
      </w:r>
    </w:p>
    <w:p w14:paraId="5B2480D5" w14:textId="77777777" w:rsidR="00435CC1" w:rsidRDefault="00435CC1"/>
    <w:p w14:paraId="226F6524" w14:textId="77777777" w:rsidR="00435CC1" w:rsidRDefault="00435CC1"/>
    <w:p w14:paraId="1A92CC13" w14:textId="77777777" w:rsidR="00435CC1" w:rsidRDefault="00435CC1"/>
    <w:p w14:paraId="0CABBC9D" w14:textId="77777777" w:rsidR="00435CC1" w:rsidRDefault="00435CC1"/>
    <w:p w14:paraId="336F7FFE" w14:textId="19742030" w:rsidR="00435CC1" w:rsidRPr="00435CC1" w:rsidRDefault="005A6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455C87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55C87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55C87">
        <w:rPr>
          <w:rFonts w:ascii="Times New Roman" w:hAnsi="Times New Roman" w:cs="Times New Roman"/>
          <w:sz w:val="24"/>
          <w:szCs w:val="24"/>
        </w:rPr>
        <w:t>ublicznej w</w:t>
      </w:r>
      <w:r>
        <w:rPr>
          <w:rFonts w:ascii="Times New Roman" w:hAnsi="Times New Roman" w:cs="Times New Roman"/>
          <w:sz w:val="24"/>
          <w:szCs w:val="24"/>
        </w:rPr>
        <w:t xml:space="preserve"> dni</w:t>
      </w:r>
      <w:r w:rsidR="00455C87">
        <w:rPr>
          <w:rFonts w:ascii="Times New Roman" w:hAnsi="Times New Roman" w:cs="Times New Roman"/>
          <w:sz w:val="24"/>
          <w:szCs w:val="24"/>
        </w:rPr>
        <w:t>u</w:t>
      </w:r>
      <w:r w:rsidR="009347F1">
        <w:rPr>
          <w:rFonts w:ascii="Times New Roman" w:hAnsi="Times New Roman" w:cs="Times New Roman"/>
          <w:sz w:val="24"/>
          <w:szCs w:val="24"/>
        </w:rPr>
        <w:t xml:space="preserve"> </w:t>
      </w:r>
      <w:r w:rsidR="00AD076D">
        <w:rPr>
          <w:rFonts w:ascii="Times New Roman" w:hAnsi="Times New Roman" w:cs="Times New Roman"/>
          <w:sz w:val="24"/>
          <w:szCs w:val="24"/>
        </w:rPr>
        <w:t>19</w:t>
      </w:r>
      <w:r w:rsidR="00CD736F">
        <w:rPr>
          <w:rFonts w:ascii="Times New Roman" w:hAnsi="Times New Roman" w:cs="Times New Roman"/>
          <w:sz w:val="24"/>
          <w:szCs w:val="24"/>
        </w:rPr>
        <w:t xml:space="preserve"> </w:t>
      </w:r>
      <w:r w:rsidR="00ED1A8C">
        <w:rPr>
          <w:rFonts w:ascii="Times New Roman" w:hAnsi="Times New Roman" w:cs="Times New Roman"/>
          <w:sz w:val="24"/>
          <w:szCs w:val="24"/>
        </w:rPr>
        <w:t>grudnia</w:t>
      </w:r>
      <w:r w:rsidR="00CD736F">
        <w:rPr>
          <w:rFonts w:ascii="Times New Roman" w:hAnsi="Times New Roman" w:cs="Times New Roman"/>
          <w:sz w:val="24"/>
          <w:szCs w:val="24"/>
        </w:rPr>
        <w:t xml:space="preserve"> 202</w:t>
      </w:r>
      <w:r w:rsidR="00FF79C8">
        <w:rPr>
          <w:rFonts w:ascii="Times New Roman" w:hAnsi="Times New Roman" w:cs="Times New Roman"/>
          <w:sz w:val="24"/>
          <w:szCs w:val="24"/>
        </w:rPr>
        <w:t>6</w:t>
      </w:r>
      <w:r w:rsidR="00435CC1" w:rsidRPr="00435CC1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435CC1" w:rsidRPr="0043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000F9B"/>
    <w:rsid w:val="00051E69"/>
    <w:rsid w:val="00054BB3"/>
    <w:rsid w:val="00063D49"/>
    <w:rsid w:val="00160464"/>
    <w:rsid w:val="002520D7"/>
    <w:rsid w:val="00261888"/>
    <w:rsid w:val="002A7E2E"/>
    <w:rsid w:val="002D1E7C"/>
    <w:rsid w:val="002E4124"/>
    <w:rsid w:val="003224C8"/>
    <w:rsid w:val="003A34BD"/>
    <w:rsid w:val="00435CC1"/>
    <w:rsid w:val="00455C87"/>
    <w:rsid w:val="004626AB"/>
    <w:rsid w:val="004A3E11"/>
    <w:rsid w:val="004C1849"/>
    <w:rsid w:val="00534C10"/>
    <w:rsid w:val="005A6D8E"/>
    <w:rsid w:val="00654095"/>
    <w:rsid w:val="006776B3"/>
    <w:rsid w:val="00693E4C"/>
    <w:rsid w:val="00751972"/>
    <w:rsid w:val="007A5A3B"/>
    <w:rsid w:val="008827A1"/>
    <w:rsid w:val="008E4CC0"/>
    <w:rsid w:val="009347F1"/>
    <w:rsid w:val="00971FE9"/>
    <w:rsid w:val="00A3066F"/>
    <w:rsid w:val="00A54908"/>
    <w:rsid w:val="00AD076D"/>
    <w:rsid w:val="00B04784"/>
    <w:rsid w:val="00B12ABB"/>
    <w:rsid w:val="00B3515A"/>
    <w:rsid w:val="00B57790"/>
    <w:rsid w:val="00B61B65"/>
    <w:rsid w:val="00B64897"/>
    <w:rsid w:val="00B73488"/>
    <w:rsid w:val="00BB78A3"/>
    <w:rsid w:val="00BD207E"/>
    <w:rsid w:val="00CD736F"/>
    <w:rsid w:val="00CF039E"/>
    <w:rsid w:val="00D04FC5"/>
    <w:rsid w:val="00DD0E11"/>
    <w:rsid w:val="00E02860"/>
    <w:rsid w:val="00E17CE7"/>
    <w:rsid w:val="00EA2B91"/>
    <w:rsid w:val="00ED1A8C"/>
    <w:rsid w:val="00FB1DA5"/>
    <w:rsid w:val="00FE4964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E43D"/>
  <w15:chartTrackingRefBased/>
  <w15:docId w15:val="{C293DC60-9F38-40B8-B678-0B26A64B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ieczna.biuletyn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5</cp:revision>
  <cp:lastPrinted>2026-01-19T08:35:00Z</cp:lastPrinted>
  <dcterms:created xsi:type="dcterms:W3CDTF">2020-06-09T09:09:00Z</dcterms:created>
  <dcterms:modified xsi:type="dcterms:W3CDTF">2026-01-19T11:33:00Z</dcterms:modified>
</cp:coreProperties>
</file>