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D7BC1" w14:textId="08E8F025" w:rsidR="006B3747" w:rsidRDefault="006B3747" w:rsidP="006B374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Osieczna, </w:t>
      </w:r>
      <w:r w:rsidR="000262CB">
        <w:rPr>
          <w:rFonts w:ascii="Times New Roman" w:hAnsi="Times New Roman" w:cs="Times New Roman"/>
          <w:sz w:val="24"/>
          <w:szCs w:val="24"/>
        </w:rPr>
        <w:t>8</w:t>
      </w:r>
      <w:r w:rsidR="001905FC">
        <w:rPr>
          <w:rFonts w:ascii="Times New Roman" w:hAnsi="Times New Roman" w:cs="Times New Roman"/>
          <w:sz w:val="24"/>
          <w:szCs w:val="24"/>
        </w:rPr>
        <w:t xml:space="preserve"> </w:t>
      </w:r>
      <w:r w:rsidR="000262CB">
        <w:rPr>
          <w:rFonts w:ascii="Times New Roman" w:hAnsi="Times New Roman" w:cs="Times New Roman"/>
          <w:sz w:val="24"/>
          <w:szCs w:val="24"/>
        </w:rPr>
        <w:t>października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1905F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7271728D" w14:textId="7875BA19" w:rsidR="006B3747" w:rsidRDefault="006B3747" w:rsidP="006B374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</w:t>
      </w:r>
      <w:r w:rsidR="000262C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0262CB">
        <w:rPr>
          <w:rFonts w:ascii="Times New Roman" w:hAnsi="Times New Roman" w:cs="Times New Roman"/>
          <w:sz w:val="24"/>
          <w:szCs w:val="24"/>
        </w:rPr>
        <w:t>5</w:t>
      </w:r>
    </w:p>
    <w:p w14:paraId="05448A74" w14:textId="77777777" w:rsidR="006B3747" w:rsidRDefault="006B3747" w:rsidP="006B374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180481A" w14:textId="77777777" w:rsidR="006B3747" w:rsidRDefault="006B3747" w:rsidP="006B374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15ADD9F" w14:textId="77777777" w:rsidR="006B3747" w:rsidRDefault="006B3747" w:rsidP="006B374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35F4DDE0" w14:textId="77777777" w:rsidR="006B3747" w:rsidRDefault="006B3747" w:rsidP="006B374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14:paraId="0DF0AE4C" w14:textId="77777777" w:rsidR="006B3747" w:rsidRDefault="006B3747" w:rsidP="006B374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5B5DDE" w14:textId="71F6A802" w:rsidR="006B3747" w:rsidRDefault="006B3747" w:rsidP="006B374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Na podstawie art. 74 ust. 3 ustawy z dnia 3 października  2008 r. o udostępnianiu informacji o środowisku i jego ochronie, udziale społeczeństwa w ochronie środowiska oraz               o ocenach oddziaływania na środowisko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</w:t>
      </w:r>
      <w:r w:rsidR="00104256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10425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Dz. U. z 202</w:t>
      </w:r>
      <w:r w:rsidR="00914D2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104256">
        <w:rPr>
          <w:rFonts w:ascii="Times New Roman" w:hAnsi="Times New Roman" w:cs="Times New Roman"/>
          <w:sz w:val="24"/>
          <w:szCs w:val="24"/>
        </w:rPr>
        <w:t>1</w:t>
      </w:r>
      <w:r w:rsidR="00914D29">
        <w:rPr>
          <w:rFonts w:ascii="Times New Roman" w:hAnsi="Times New Roman" w:cs="Times New Roman"/>
          <w:sz w:val="24"/>
          <w:szCs w:val="24"/>
        </w:rPr>
        <w:t>112</w:t>
      </w:r>
      <w:r w:rsidR="001905FC">
        <w:rPr>
          <w:rFonts w:ascii="Times New Roman" w:hAnsi="Times New Roman" w:cs="Times New Roman"/>
          <w:sz w:val="24"/>
          <w:szCs w:val="24"/>
        </w:rPr>
        <w:t xml:space="preserve"> ze zmianami</w:t>
      </w:r>
      <w:r>
        <w:rPr>
          <w:rFonts w:ascii="Times New Roman" w:hAnsi="Times New Roman" w:cs="Times New Roman"/>
          <w:sz w:val="24"/>
          <w:szCs w:val="24"/>
        </w:rPr>
        <w:t>) oraz</w:t>
      </w:r>
      <w:r w:rsidR="001042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art. 9, 10 § 1</w:t>
      </w:r>
      <w:r w:rsidR="00914D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art. 49 ustawy z dnia 14 czerwca 1960 r. Kodeks postępowania administracyjnego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</w:t>
      </w:r>
      <w:r w:rsidR="00D958C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D958C4">
        <w:rPr>
          <w:rFonts w:ascii="Times New Roman" w:hAnsi="Times New Roman" w:cs="Times New Roman"/>
          <w:sz w:val="24"/>
          <w:szCs w:val="24"/>
        </w:rPr>
        <w:t>5</w:t>
      </w:r>
      <w:r w:rsidR="00104256">
        <w:rPr>
          <w:rFonts w:ascii="Times New Roman" w:hAnsi="Times New Roman" w:cs="Times New Roman"/>
          <w:sz w:val="24"/>
          <w:szCs w:val="24"/>
        </w:rPr>
        <w:t>7</w:t>
      </w:r>
      <w:r w:rsidR="00D958C4">
        <w:rPr>
          <w:rFonts w:ascii="Times New Roman" w:hAnsi="Times New Roman" w:cs="Times New Roman"/>
          <w:sz w:val="24"/>
          <w:szCs w:val="24"/>
        </w:rPr>
        <w:t>2</w:t>
      </w:r>
      <w:r w:rsidR="00861A4B">
        <w:rPr>
          <w:rFonts w:ascii="Times New Roman" w:hAnsi="Times New Roman" w:cs="Times New Roman"/>
          <w:sz w:val="24"/>
          <w:szCs w:val="24"/>
        </w:rPr>
        <w:t xml:space="preserve"> ze zmianami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D2CF9B1" w14:textId="77777777" w:rsidR="006B3747" w:rsidRDefault="006B3747" w:rsidP="006B374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173F8A8" w14:textId="77777777" w:rsidR="006B3747" w:rsidRPr="00E50E8A" w:rsidRDefault="006B3747" w:rsidP="006B374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zawiadamiam:</w:t>
      </w:r>
    </w:p>
    <w:p w14:paraId="19171A87" w14:textId="628466D3" w:rsidR="006B3747" w:rsidRPr="00A17ECF" w:rsidRDefault="006B3747" w:rsidP="006B3747">
      <w:pPr>
        <w:pStyle w:val="Standard"/>
        <w:spacing w:before="36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Strony postępowania administracyjnego prowadzonego </w:t>
      </w:r>
      <w:r w:rsidR="00D958C4">
        <w:rPr>
          <w:rFonts w:cs="Times New Roman"/>
          <w:szCs w:val="24"/>
        </w:rPr>
        <w:t xml:space="preserve">z wniosku </w:t>
      </w:r>
      <w:r w:rsidR="001905FC">
        <w:rPr>
          <w:rFonts w:cs="Times New Roman"/>
          <w:szCs w:val="24"/>
        </w:rPr>
        <w:t>firmy</w:t>
      </w:r>
      <w:r w:rsidR="00D958C4">
        <w:rPr>
          <w:rFonts w:cs="Times New Roman"/>
          <w:szCs w:val="24"/>
        </w:rPr>
        <w:t xml:space="preserve"> </w:t>
      </w:r>
      <w:r w:rsidR="000262CB">
        <w:rPr>
          <w:rFonts w:cs="Times New Roman"/>
          <w:szCs w:val="24"/>
        </w:rPr>
        <w:t xml:space="preserve">Kretschmer Sp. z o.o. z siedzibą ul. Krzywińska 1A/10, 64-113 Osieczna, działającej przez ustanowionego pełnomocnika Pana Sławomira </w:t>
      </w:r>
      <w:proofErr w:type="spellStart"/>
      <w:r w:rsidR="000262CB">
        <w:rPr>
          <w:rFonts w:cs="Times New Roman"/>
          <w:szCs w:val="24"/>
        </w:rPr>
        <w:t>Strajbel</w:t>
      </w:r>
      <w:proofErr w:type="spellEnd"/>
      <w:r w:rsidR="000262CB">
        <w:rPr>
          <w:rFonts w:cs="Times New Roman"/>
          <w:szCs w:val="24"/>
        </w:rPr>
        <w:t xml:space="preserve"> </w:t>
      </w:r>
      <w:r w:rsidR="00B92580">
        <w:rPr>
          <w:rFonts w:cs="Times New Roman"/>
          <w:szCs w:val="24"/>
        </w:rPr>
        <w:t xml:space="preserve">o zakończeniu postępowania dowodowego </w:t>
      </w:r>
      <w:r>
        <w:rPr>
          <w:rFonts w:cs="Times New Roman"/>
          <w:szCs w:val="24"/>
        </w:rPr>
        <w:t>w sprawie wydania decyzji</w:t>
      </w:r>
      <w:r w:rsidR="00055182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o środowiskowych uwarunkowaniach dla przedsięwzięcia pn. ,,</w:t>
      </w:r>
      <w:r w:rsidR="001905FC" w:rsidRPr="00C049C1">
        <w:rPr>
          <w:rFonts w:cs="Times New Roman"/>
          <w:szCs w:val="24"/>
        </w:rPr>
        <w:t>Budowa</w:t>
      </w:r>
      <w:r w:rsidR="000262CB">
        <w:rPr>
          <w:rFonts w:cs="Times New Roman"/>
          <w:szCs w:val="24"/>
        </w:rPr>
        <w:t xml:space="preserve"> 51 budynków mieszkalnych jednorodzinnych w zabudowie wolnostojącej lub bliźniaczej wraz                   z towarzyszącą jej infrastrukturą na działkach o numerach ewidencyjnych: 316/11, 316/12, 316/13, 316/14, 317/4 położonych w obrębie ewidencyjnym Drzeczkowo, gmina Osieczna, powiat leszczyński, województwo wielkopolskie”</w:t>
      </w:r>
      <w:r w:rsidR="001905FC" w:rsidRPr="00C049C1">
        <w:rPr>
          <w:rFonts w:cs="Times New Roman"/>
          <w:szCs w:val="24"/>
        </w:rPr>
        <w:t xml:space="preserve">, </w:t>
      </w:r>
      <w:r w:rsidR="00861A4B">
        <w:rPr>
          <w:rFonts w:cs="Times New Roman"/>
          <w:szCs w:val="24"/>
        </w:rPr>
        <w:t xml:space="preserve">planowanego do realizacji </w:t>
      </w:r>
      <w:r w:rsidR="001905FC" w:rsidRPr="00C049C1">
        <w:rPr>
          <w:rFonts w:cs="Times New Roman"/>
          <w:szCs w:val="24"/>
        </w:rPr>
        <w:t xml:space="preserve">na </w:t>
      </w:r>
      <w:r w:rsidR="00861A4B">
        <w:rPr>
          <w:rFonts w:cs="Times New Roman"/>
          <w:szCs w:val="24"/>
        </w:rPr>
        <w:t xml:space="preserve">terenie działki </w:t>
      </w:r>
      <w:r w:rsidR="000262CB">
        <w:rPr>
          <w:rFonts w:cs="Times New Roman"/>
          <w:szCs w:val="24"/>
        </w:rPr>
        <w:t xml:space="preserve">ewidencyjnej </w:t>
      </w:r>
      <w:r w:rsidR="00861A4B">
        <w:rPr>
          <w:rFonts w:cs="Times New Roman"/>
          <w:szCs w:val="24"/>
        </w:rPr>
        <w:t xml:space="preserve">nr </w:t>
      </w:r>
      <w:r w:rsidR="000262CB">
        <w:rPr>
          <w:rFonts w:cs="Times New Roman"/>
          <w:szCs w:val="24"/>
        </w:rPr>
        <w:t xml:space="preserve">316/11, 316/12, 316/13, 316/14, 317/4 </w:t>
      </w:r>
      <w:r w:rsidR="00861A4B">
        <w:rPr>
          <w:rFonts w:cs="Times New Roman"/>
          <w:szCs w:val="24"/>
        </w:rPr>
        <w:t>obręb geodezyjny Drzeczkowo, gmina Osieczna</w:t>
      </w:r>
      <w:r w:rsidRPr="00A17ECF">
        <w:rPr>
          <w:rFonts w:cs="Times New Roman"/>
          <w:szCs w:val="24"/>
        </w:rPr>
        <w:t>.</w:t>
      </w:r>
    </w:p>
    <w:p w14:paraId="26616A30" w14:textId="77777777" w:rsidR="006B3747" w:rsidRDefault="006B3747" w:rsidP="006B3747">
      <w:pPr>
        <w:pStyle w:val="Bezodstpw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2336F4F" w14:textId="40FD3108" w:rsidR="006B3747" w:rsidRDefault="006B3747" w:rsidP="006B374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Ponadto informuję o przysługującym Stronom prawie do zapoznania się z aktami sprawy i wypowiedzenia się co do zebranych dowodów, materiałów i zgłoszonych żądań w terminie               </w:t>
      </w:r>
      <w:r w:rsidR="00636979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2E4124">
        <w:rPr>
          <w:rFonts w:ascii="Times New Roman" w:hAnsi="Times New Roman" w:cs="Times New Roman"/>
          <w:sz w:val="24"/>
          <w:szCs w:val="24"/>
          <w:u w:val="single"/>
        </w:rPr>
        <w:t xml:space="preserve"> dni od daty doręczenia niniejszego obwieszczenia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41E233" w14:textId="6B791673" w:rsidR="006B3747" w:rsidRPr="00B04784" w:rsidRDefault="006B3747" w:rsidP="006B374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Liczba stron przedmiotowego postępowania przekracza 10, wobec czego, zgodnie </w:t>
      </w:r>
      <w:r w:rsidR="00DE3CF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z art. 74 ust. 3 ustawy </w:t>
      </w:r>
      <w:proofErr w:type="spellStart"/>
      <w:r w:rsidRPr="00BB78A3">
        <w:rPr>
          <w:rFonts w:ascii="Times New Roman" w:hAnsi="Times New Roman" w:cs="Times New Roman"/>
          <w:i/>
          <w:sz w:val="24"/>
          <w:szCs w:val="24"/>
        </w:rPr>
        <w:t>ooś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stosuje się przepis art. 49 </w:t>
      </w:r>
      <w:r w:rsidRPr="00B04784">
        <w:rPr>
          <w:rFonts w:ascii="Times New Roman" w:hAnsi="Times New Roman" w:cs="Times New Roman"/>
          <w:i/>
          <w:sz w:val="24"/>
          <w:szCs w:val="24"/>
        </w:rPr>
        <w:t>Kpa.</w:t>
      </w:r>
      <w:r>
        <w:rPr>
          <w:rFonts w:ascii="Times New Roman" w:hAnsi="Times New Roman" w:cs="Times New Roman"/>
          <w:sz w:val="24"/>
          <w:szCs w:val="24"/>
        </w:rPr>
        <w:t xml:space="preserve"> W takim przypadku doręczenie uważa się za dokonane po upływie 14 dni od dnia publicznego ogłoszenia. </w:t>
      </w:r>
    </w:p>
    <w:p w14:paraId="1C8F705C" w14:textId="6C59FB6F" w:rsidR="006B3747" w:rsidRDefault="006B3747" w:rsidP="006B374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Z całością dokumentacji w tym z opiniami Państwowego Powiatowego Inspektora Sanitarnego w Lesznie, </w:t>
      </w:r>
      <w:r w:rsidR="00B92580" w:rsidRPr="00B92580">
        <w:rPr>
          <w:rFonts w:ascii="Times New Roman" w:hAnsi="Times New Roman" w:cs="Times New Roman"/>
          <w:sz w:val="24"/>
          <w:szCs w:val="24"/>
        </w:rPr>
        <w:t xml:space="preserve">Dyrektora Zarządu Zlewni Wód Polskich w </w:t>
      </w:r>
      <w:r w:rsidR="00861A4B">
        <w:rPr>
          <w:rFonts w:ascii="Times New Roman" w:hAnsi="Times New Roman" w:cs="Times New Roman"/>
          <w:sz w:val="24"/>
          <w:szCs w:val="24"/>
        </w:rPr>
        <w:t>Poznaniu</w:t>
      </w:r>
      <w:r w:rsidR="00B92580" w:rsidRPr="00B92580">
        <w:rPr>
          <w:rFonts w:ascii="Times New Roman" w:hAnsi="Times New Roman" w:cs="Times New Roman"/>
          <w:sz w:val="24"/>
          <w:szCs w:val="24"/>
        </w:rPr>
        <w:t xml:space="preserve"> </w:t>
      </w:r>
      <w:r w:rsidR="00B92580">
        <w:rPr>
          <w:rFonts w:ascii="Times New Roman" w:hAnsi="Times New Roman" w:cs="Times New Roman"/>
          <w:sz w:val="24"/>
          <w:szCs w:val="24"/>
        </w:rPr>
        <w:t xml:space="preserve">oraz </w:t>
      </w:r>
      <w:r>
        <w:rPr>
          <w:rFonts w:ascii="Times New Roman" w:hAnsi="Times New Roman" w:cs="Times New Roman"/>
          <w:sz w:val="24"/>
          <w:szCs w:val="24"/>
        </w:rPr>
        <w:t>Regionalnego Dyrektora Ochrony Środowiska w Poznaniu, Strony postępowania mogą zapoznać się</w:t>
      </w:r>
      <w:r w:rsidR="000551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Urzędzie Gminy Osieczna przy ul. Powstańców Wielkopolskich 6, 64-113 Osieczna, biuro nr 7 (I piętro) w godzinach pracy Urzędu, tj. poniedziałek od godz. 8.00 do godz. 16.00, wtorek – piątek od godz. 7.00 do godz. 15.00.  </w:t>
      </w:r>
    </w:p>
    <w:p w14:paraId="45D63BE0" w14:textId="77777777" w:rsidR="00B04784" w:rsidRDefault="00B04784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148E5D7" w14:textId="77777777" w:rsidR="00B770DA" w:rsidRDefault="00B770DA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4FAB4EC" w14:textId="1F082DE5" w:rsidR="00B770DA" w:rsidRPr="00B770DA" w:rsidRDefault="00B770DA" w:rsidP="00B770D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Pr="00B770DA">
        <w:rPr>
          <w:rFonts w:ascii="Times New Roman" w:hAnsi="Times New Roman" w:cs="Times New Roman"/>
          <w:sz w:val="24"/>
          <w:szCs w:val="24"/>
        </w:rPr>
        <w:t>Kierownik</w:t>
      </w:r>
    </w:p>
    <w:p w14:paraId="60FB92F5" w14:textId="77777777" w:rsidR="00B770DA" w:rsidRPr="00B770DA" w:rsidRDefault="00B770DA" w:rsidP="00B770D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770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Referatu inwestycyjnego</w:t>
      </w:r>
    </w:p>
    <w:p w14:paraId="2E41A556" w14:textId="77777777" w:rsidR="00B770DA" w:rsidRPr="00B770DA" w:rsidRDefault="00B770DA" w:rsidP="00B770D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7709009" w14:textId="77777777" w:rsidR="00B770DA" w:rsidRPr="00B770DA" w:rsidRDefault="00B770DA" w:rsidP="00B770D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770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/-/ Tomasz Biernaczyk</w:t>
      </w:r>
    </w:p>
    <w:p w14:paraId="058F0B7C" w14:textId="77777777" w:rsidR="00DE3CFC" w:rsidRDefault="00DE3CFC"/>
    <w:p w14:paraId="2FDC519F" w14:textId="77777777" w:rsidR="00DE3CFC" w:rsidRDefault="00DE3CFC"/>
    <w:p w14:paraId="4A009949" w14:textId="77777777" w:rsidR="00861A4B" w:rsidRDefault="00861A4B"/>
    <w:p w14:paraId="1149D603" w14:textId="5310088C" w:rsidR="00DE3CFC" w:rsidRPr="00DE3CFC" w:rsidRDefault="00DE3CFC">
      <w:pPr>
        <w:rPr>
          <w:rFonts w:ascii="Times New Roman" w:hAnsi="Times New Roman" w:cs="Times New Roman"/>
          <w:sz w:val="24"/>
          <w:szCs w:val="24"/>
        </w:rPr>
      </w:pPr>
      <w:r w:rsidRPr="00DE3CFC">
        <w:rPr>
          <w:rFonts w:ascii="Times New Roman" w:hAnsi="Times New Roman" w:cs="Times New Roman"/>
          <w:sz w:val="24"/>
          <w:szCs w:val="24"/>
        </w:rPr>
        <w:t xml:space="preserve">Opublikowano w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DE3CFC">
        <w:rPr>
          <w:rFonts w:ascii="Times New Roman" w:hAnsi="Times New Roman" w:cs="Times New Roman"/>
          <w:sz w:val="24"/>
          <w:szCs w:val="24"/>
        </w:rPr>
        <w:t xml:space="preserve">iuletynie Informacji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DE3CFC">
        <w:rPr>
          <w:rFonts w:ascii="Times New Roman" w:hAnsi="Times New Roman" w:cs="Times New Roman"/>
          <w:sz w:val="24"/>
          <w:szCs w:val="24"/>
        </w:rPr>
        <w:t xml:space="preserve">ublicznej w dniu </w:t>
      </w:r>
      <w:r w:rsidR="000262CB">
        <w:rPr>
          <w:rFonts w:ascii="Times New Roman" w:hAnsi="Times New Roman" w:cs="Times New Roman"/>
          <w:sz w:val="24"/>
          <w:szCs w:val="24"/>
        </w:rPr>
        <w:t>8</w:t>
      </w:r>
      <w:r w:rsidRPr="00DE3CFC">
        <w:rPr>
          <w:rFonts w:ascii="Times New Roman" w:hAnsi="Times New Roman" w:cs="Times New Roman"/>
          <w:sz w:val="24"/>
          <w:szCs w:val="24"/>
        </w:rPr>
        <w:t xml:space="preserve"> </w:t>
      </w:r>
      <w:r w:rsidR="000262CB">
        <w:rPr>
          <w:rFonts w:ascii="Times New Roman" w:hAnsi="Times New Roman" w:cs="Times New Roman"/>
          <w:sz w:val="24"/>
          <w:szCs w:val="24"/>
        </w:rPr>
        <w:t>października</w:t>
      </w:r>
      <w:r w:rsidRPr="00DE3CFC">
        <w:rPr>
          <w:rFonts w:ascii="Times New Roman" w:hAnsi="Times New Roman" w:cs="Times New Roman"/>
          <w:sz w:val="24"/>
          <w:szCs w:val="24"/>
        </w:rPr>
        <w:t xml:space="preserve"> 202</w:t>
      </w:r>
      <w:r w:rsidR="00055182">
        <w:rPr>
          <w:rFonts w:ascii="Times New Roman" w:hAnsi="Times New Roman" w:cs="Times New Roman"/>
          <w:sz w:val="24"/>
          <w:szCs w:val="24"/>
        </w:rPr>
        <w:t>5</w:t>
      </w:r>
      <w:r w:rsidRPr="00DE3CFC">
        <w:rPr>
          <w:rFonts w:ascii="Times New Roman" w:hAnsi="Times New Roman" w:cs="Times New Roman"/>
          <w:sz w:val="24"/>
          <w:szCs w:val="24"/>
        </w:rPr>
        <w:t xml:space="preserve"> r.</w:t>
      </w:r>
    </w:p>
    <w:sectPr w:rsidR="00DE3CFC" w:rsidRPr="00DE3C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FE9"/>
    <w:rsid w:val="000262CB"/>
    <w:rsid w:val="00055182"/>
    <w:rsid w:val="000A5087"/>
    <w:rsid w:val="00104256"/>
    <w:rsid w:val="00160464"/>
    <w:rsid w:val="00161AE1"/>
    <w:rsid w:val="001905FC"/>
    <w:rsid w:val="002520D7"/>
    <w:rsid w:val="002D6B98"/>
    <w:rsid w:val="002E4124"/>
    <w:rsid w:val="00411BDD"/>
    <w:rsid w:val="00415CA9"/>
    <w:rsid w:val="004626AB"/>
    <w:rsid w:val="004644B0"/>
    <w:rsid w:val="00530719"/>
    <w:rsid w:val="005455E7"/>
    <w:rsid w:val="00636979"/>
    <w:rsid w:val="006666BD"/>
    <w:rsid w:val="006B3747"/>
    <w:rsid w:val="006C5585"/>
    <w:rsid w:val="007C048D"/>
    <w:rsid w:val="00861A4B"/>
    <w:rsid w:val="00914D29"/>
    <w:rsid w:val="00971FE9"/>
    <w:rsid w:val="00A17ECF"/>
    <w:rsid w:val="00A43699"/>
    <w:rsid w:val="00A7487D"/>
    <w:rsid w:val="00B04784"/>
    <w:rsid w:val="00B548B0"/>
    <w:rsid w:val="00B770DA"/>
    <w:rsid w:val="00B92580"/>
    <w:rsid w:val="00BB78A3"/>
    <w:rsid w:val="00CF039E"/>
    <w:rsid w:val="00D958C4"/>
    <w:rsid w:val="00DA4D5D"/>
    <w:rsid w:val="00DE3CFC"/>
    <w:rsid w:val="00E50E8A"/>
    <w:rsid w:val="00E96F34"/>
    <w:rsid w:val="00EB1CC8"/>
    <w:rsid w:val="00FB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22DE2"/>
  <w15:chartTrackingRefBased/>
  <w15:docId w15:val="{80142582-7592-40C4-9194-FBDF4B7D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520D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0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464"/>
    <w:rPr>
      <w:rFonts w:ascii="Segoe UI" w:hAnsi="Segoe UI" w:cs="Segoe UI"/>
      <w:sz w:val="18"/>
      <w:szCs w:val="18"/>
    </w:rPr>
  </w:style>
  <w:style w:type="paragraph" w:customStyle="1" w:styleId="Standard">
    <w:name w:val="Standard"/>
    <w:basedOn w:val="Normalny"/>
    <w:rsid w:val="00E50E8A"/>
    <w:pPr>
      <w:widowControl w:val="0"/>
      <w:adjustRightInd w:val="0"/>
      <w:spacing w:after="0" w:line="240" w:lineRule="auto"/>
    </w:pPr>
    <w:rPr>
      <w:rFonts w:ascii="Times New Roman" w:eastAsia="Arial Unicode MS" w:hAnsi="Times New Roman" w:cs="Tahoma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4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398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22</cp:revision>
  <cp:lastPrinted>2020-07-16T07:17:00Z</cp:lastPrinted>
  <dcterms:created xsi:type="dcterms:W3CDTF">2020-06-09T09:09:00Z</dcterms:created>
  <dcterms:modified xsi:type="dcterms:W3CDTF">2025-10-08T06:13:00Z</dcterms:modified>
</cp:coreProperties>
</file>