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1D6F" w14:textId="25F3C4CD" w:rsidR="001119B9" w:rsidRDefault="00F62C4F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9B6458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6458">
        <w:rPr>
          <w:rFonts w:ascii="Times New Roman" w:hAnsi="Times New Roman" w:cs="Times New Roman"/>
          <w:sz w:val="24"/>
          <w:szCs w:val="24"/>
        </w:rPr>
        <w:t>marca</w:t>
      </w:r>
      <w:r w:rsidR="001119B9">
        <w:rPr>
          <w:rFonts w:ascii="Times New Roman" w:hAnsi="Times New Roman" w:cs="Times New Roman"/>
          <w:sz w:val="24"/>
          <w:szCs w:val="24"/>
        </w:rPr>
        <w:t xml:space="preserve"> 202</w:t>
      </w:r>
      <w:r w:rsidR="009B6458">
        <w:rPr>
          <w:rFonts w:ascii="Times New Roman" w:hAnsi="Times New Roman" w:cs="Times New Roman"/>
          <w:sz w:val="24"/>
          <w:szCs w:val="24"/>
        </w:rPr>
        <w:t>5</w:t>
      </w:r>
      <w:r w:rsidR="001119B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E2BFBA6" w14:textId="79BC0414" w:rsidR="001119B9" w:rsidRDefault="00F62C4F" w:rsidP="001119B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9B6458">
        <w:rPr>
          <w:rFonts w:ascii="Times New Roman" w:hAnsi="Times New Roman" w:cs="Times New Roman"/>
          <w:sz w:val="24"/>
          <w:szCs w:val="24"/>
        </w:rPr>
        <w:t>7</w:t>
      </w:r>
      <w:r w:rsidR="001119B9">
        <w:rPr>
          <w:rFonts w:ascii="Times New Roman" w:hAnsi="Times New Roman" w:cs="Times New Roman"/>
          <w:sz w:val="24"/>
          <w:szCs w:val="24"/>
        </w:rPr>
        <w:t>.202</w:t>
      </w:r>
      <w:r w:rsidR="009B6458">
        <w:rPr>
          <w:rFonts w:ascii="Times New Roman" w:hAnsi="Times New Roman" w:cs="Times New Roman"/>
          <w:sz w:val="24"/>
          <w:szCs w:val="24"/>
        </w:rPr>
        <w:t>4</w:t>
      </w:r>
    </w:p>
    <w:p w14:paraId="6861DE5A" w14:textId="77777777" w:rsidR="001119B9" w:rsidRDefault="001119B9" w:rsidP="001119B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B863C5" w14:textId="77777777" w:rsidR="001119B9" w:rsidRDefault="001119B9" w:rsidP="00F330F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D121CF4" w14:textId="77777777" w:rsidR="00F330FD" w:rsidRDefault="00F330FD" w:rsidP="00F330F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14:paraId="4AED9CEC" w14:textId="77777777" w:rsidR="00F330FD" w:rsidRDefault="00F330FD" w:rsidP="00F330F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18A9F33C" w14:textId="77777777" w:rsidR="00F330FD" w:rsidRDefault="00F330FD" w:rsidP="00F330F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5150B" w14:textId="31AB6C63" w:rsidR="00F330FD" w:rsidRDefault="00F330FD" w:rsidP="00F330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10 § 1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9B645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5</w:t>
      </w:r>
      <w:r w:rsidR="009B6458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F0A48">
        <w:t xml:space="preserve">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BF0A48">
        <w:rPr>
          <w:rFonts w:ascii="Times New Roman" w:hAnsi="Times New Roman" w:cs="Times New Roman"/>
          <w:sz w:val="24"/>
          <w:szCs w:val="24"/>
        </w:rPr>
        <w:t xml:space="preserve"> art. 85 ust. 3 ustawy z dnia 3 p</w:t>
      </w:r>
      <w:r>
        <w:rPr>
          <w:rFonts w:ascii="Times New Roman" w:hAnsi="Times New Roman" w:cs="Times New Roman"/>
          <w:sz w:val="24"/>
          <w:szCs w:val="24"/>
        </w:rPr>
        <w:t xml:space="preserve">aździernika  2008 r. </w:t>
      </w:r>
      <w:r w:rsidRPr="00BF0A48">
        <w:rPr>
          <w:rFonts w:ascii="Times New Roman" w:hAnsi="Times New Roman" w:cs="Times New Roman"/>
          <w:sz w:val="24"/>
          <w:szCs w:val="24"/>
        </w:rPr>
        <w:t xml:space="preserve">o udostępnianiu informacji o środowisku i jego ochronie, udziale społeczeństwa </w:t>
      </w:r>
      <w:r w:rsidR="00BE06A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F0A48">
        <w:rPr>
          <w:rFonts w:ascii="Times New Roman" w:hAnsi="Times New Roman" w:cs="Times New Roman"/>
          <w:sz w:val="24"/>
          <w:szCs w:val="24"/>
        </w:rPr>
        <w:t>w ochronie środowiska oraz  o ocenach</w:t>
      </w:r>
      <w:r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 w:rsidRPr="00BF0A48">
        <w:rPr>
          <w:rFonts w:ascii="Times New Roman" w:hAnsi="Times New Roman" w:cs="Times New Roman"/>
          <w:sz w:val="24"/>
          <w:szCs w:val="24"/>
        </w:rPr>
        <w:t>t.</w:t>
      </w:r>
      <w:r>
        <w:rPr>
          <w:rFonts w:ascii="Times New Roman" w:hAnsi="Times New Roman" w:cs="Times New Roman"/>
          <w:sz w:val="24"/>
          <w:szCs w:val="24"/>
        </w:rPr>
        <w:t>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9B645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BE06AC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poz. 1</w:t>
      </w:r>
      <w:r w:rsidR="009B6458">
        <w:rPr>
          <w:rFonts w:ascii="Times New Roman" w:hAnsi="Times New Roman" w:cs="Times New Roman"/>
          <w:sz w:val="24"/>
          <w:szCs w:val="24"/>
        </w:rPr>
        <w:t>112</w:t>
      </w:r>
      <w:r w:rsidRPr="00BF0A48">
        <w:rPr>
          <w:rFonts w:ascii="Times New Roman" w:hAnsi="Times New Roman" w:cs="Times New Roman"/>
          <w:sz w:val="24"/>
          <w:szCs w:val="24"/>
        </w:rPr>
        <w:t xml:space="preserve"> ze zmianami)</w:t>
      </w:r>
    </w:p>
    <w:p w14:paraId="51653571" w14:textId="77777777" w:rsidR="00F330FD" w:rsidRDefault="00F330FD" w:rsidP="00F330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2BFFFDA" w14:textId="77777777" w:rsidR="00F330FD" w:rsidRDefault="00F330FD" w:rsidP="00F330F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6EA03184" w14:textId="77777777" w:rsidR="00F330FD" w:rsidRPr="00E50E8A" w:rsidRDefault="00F330FD" w:rsidP="00F330F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B0D948" w14:textId="20F46AA7" w:rsidR="00F330FD" w:rsidRPr="00F330FD" w:rsidRDefault="00F330FD" w:rsidP="00F330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30FD">
        <w:rPr>
          <w:rFonts w:ascii="Times New Roman" w:hAnsi="Times New Roman" w:cs="Times New Roman"/>
          <w:sz w:val="24"/>
          <w:szCs w:val="24"/>
        </w:rPr>
        <w:t>Strony postępowania administracyjnego prowadzonego z wniosku firmy</w:t>
      </w:r>
      <w:r w:rsidR="009B6458">
        <w:rPr>
          <w:rFonts w:ascii="Times New Roman" w:hAnsi="Times New Roman" w:cs="Times New Roman"/>
          <w:sz w:val="24"/>
          <w:szCs w:val="24"/>
        </w:rPr>
        <w:t xml:space="preserve"> Miejski Zakład</w:t>
      </w:r>
      <w:r w:rsidRPr="00F330FD">
        <w:rPr>
          <w:rFonts w:ascii="Times New Roman" w:hAnsi="Times New Roman" w:cs="Times New Roman"/>
          <w:sz w:val="24"/>
          <w:szCs w:val="24"/>
        </w:rPr>
        <w:t xml:space="preserve"> </w:t>
      </w:r>
      <w:r w:rsidR="009B6458">
        <w:rPr>
          <w:rFonts w:ascii="Times New Roman" w:hAnsi="Times New Roman" w:cs="Times New Roman"/>
          <w:sz w:val="24"/>
          <w:szCs w:val="24"/>
        </w:rPr>
        <w:t>Oczyszczania Sp. z o.o. z siedzibą ul. Saperska 23, 64-100 Leszno</w:t>
      </w:r>
      <w:r w:rsidRPr="00F330FD">
        <w:rPr>
          <w:rFonts w:ascii="Times New Roman" w:hAnsi="Times New Roman" w:cs="Times New Roman"/>
          <w:sz w:val="24"/>
          <w:szCs w:val="24"/>
        </w:rPr>
        <w:t>, w sprawie wydania decyzji o środowiskowych uwarunkowaniach dla przedsięwzięcia polegającego na ,,Rekultywacji kwatery nr 1 składowiska odpadów innych niż niebezpieczne i obojętne w miejscowości Trzebania, gmina Osieczna”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30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330FD">
        <w:rPr>
          <w:rFonts w:ascii="Times New Roman" w:hAnsi="Times New Roman" w:cs="Times New Roman"/>
          <w:sz w:val="24"/>
          <w:szCs w:val="24"/>
        </w:rPr>
        <w:t>nwestycja realizowana na działkach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0FD">
        <w:rPr>
          <w:rFonts w:ascii="Times New Roman" w:hAnsi="Times New Roman" w:cs="Times New Roman"/>
          <w:sz w:val="24"/>
          <w:szCs w:val="24"/>
        </w:rPr>
        <w:t>o numerze ewidencyjnym 6/8</w:t>
      </w:r>
      <w:r w:rsidR="009B6458">
        <w:rPr>
          <w:rFonts w:ascii="Times New Roman" w:hAnsi="Times New Roman" w:cs="Times New Roman"/>
          <w:sz w:val="24"/>
          <w:szCs w:val="24"/>
        </w:rPr>
        <w:t xml:space="preserve">, </w:t>
      </w:r>
      <w:r w:rsidRPr="00F330FD">
        <w:rPr>
          <w:rFonts w:ascii="Times New Roman" w:hAnsi="Times New Roman" w:cs="Times New Roman"/>
          <w:sz w:val="24"/>
          <w:szCs w:val="24"/>
        </w:rPr>
        <w:t xml:space="preserve">6/10, </w:t>
      </w:r>
      <w:r w:rsidR="009B6458">
        <w:rPr>
          <w:rFonts w:ascii="Times New Roman" w:hAnsi="Times New Roman" w:cs="Times New Roman"/>
          <w:sz w:val="24"/>
          <w:szCs w:val="24"/>
        </w:rPr>
        <w:t xml:space="preserve">5/1 i 6/3 </w:t>
      </w:r>
      <w:r w:rsidRPr="00F330FD">
        <w:rPr>
          <w:rFonts w:ascii="Times New Roman" w:hAnsi="Times New Roman" w:cs="Times New Roman"/>
          <w:sz w:val="24"/>
          <w:szCs w:val="24"/>
        </w:rPr>
        <w:t xml:space="preserve">obręb </w:t>
      </w:r>
      <w:r w:rsidR="009B6458">
        <w:rPr>
          <w:rFonts w:ascii="Times New Roman" w:hAnsi="Times New Roman" w:cs="Times New Roman"/>
          <w:sz w:val="24"/>
          <w:szCs w:val="24"/>
        </w:rPr>
        <w:t>geodezyjny</w:t>
      </w:r>
      <w:r w:rsidRPr="00F330FD">
        <w:rPr>
          <w:rFonts w:ascii="Times New Roman" w:hAnsi="Times New Roman" w:cs="Times New Roman"/>
          <w:sz w:val="24"/>
          <w:szCs w:val="24"/>
        </w:rPr>
        <w:t xml:space="preserve"> Trzebania, gmina Osieczna</w:t>
      </w:r>
      <w:r>
        <w:rPr>
          <w:rFonts w:ascii="Times New Roman" w:hAnsi="Times New Roman" w:cs="Times New Roman"/>
          <w:sz w:val="24"/>
          <w:szCs w:val="24"/>
        </w:rPr>
        <w:t xml:space="preserve">, o wydaniu w dniu </w:t>
      </w:r>
      <w:r w:rsidR="009B6458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6458">
        <w:rPr>
          <w:rFonts w:ascii="Times New Roman" w:hAnsi="Times New Roman" w:cs="Times New Roman"/>
          <w:sz w:val="24"/>
          <w:szCs w:val="24"/>
        </w:rPr>
        <w:t>marca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B645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decyzji Burmistrza Gminy Osieczna znak FE.6220.</w:t>
      </w:r>
      <w:r w:rsidR="009B645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B6458">
        <w:rPr>
          <w:rFonts w:ascii="Times New Roman" w:hAnsi="Times New Roman" w:cs="Times New Roman"/>
          <w:sz w:val="24"/>
          <w:szCs w:val="24"/>
        </w:rPr>
        <w:t>4</w:t>
      </w:r>
      <w:r w:rsidR="00A11072">
        <w:rPr>
          <w:rFonts w:ascii="Times New Roman" w:hAnsi="Times New Roman" w:cs="Times New Roman"/>
          <w:sz w:val="24"/>
          <w:szCs w:val="24"/>
        </w:rPr>
        <w:t>.</w:t>
      </w:r>
    </w:p>
    <w:p w14:paraId="122A378B" w14:textId="7D90760F" w:rsidR="00F330FD" w:rsidRPr="00F330FD" w:rsidRDefault="00F330FD" w:rsidP="00F330FD">
      <w:pPr>
        <w:pStyle w:val="Standard"/>
        <w:spacing w:before="360"/>
        <w:jc w:val="both"/>
        <w:rPr>
          <w:rFonts w:cs="Times New Roman"/>
          <w:szCs w:val="24"/>
        </w:rPr>
      </w:pPr>
      <w:r w:rsidRPr="00F330FD">
        <w:rPr>
          <w:rFonts w:cs="Times New Roman"/>
          <w:szCs w:val="24"/>
        </w:rPr>
        <w:t xml:space="preserve">          W związku z tym zawiadamia się o możliwości zapoznania się z treścią decyzji oraz dokumentacją sprawy, w tym z opiniami Regionalnego Dyrektora Ochrony Środowiska                           w Poznaniu, Państwowego Powiatowego Inspektora sanitarnego w Lesznie i Dyrektora Zarządu Zlewni Wód Polskich w Poznaniu w siedzibie Urzędu Gminy Osieczna przy </w:t>
      </w:r>
      <w:r>
        <w:rPr>
          <w:rFonts w:cs="Times New Roman"/>
          <w:szCs w:val="24"/>
        </w:rPr>
        <w:t xml:space="preserve">                           </w:t>
      </w:r>
      <w:r w:rsidRPr="00F330FD">
        <w:rPr>
          <w:rFonts w:cs="Times New Roman"/>
          <w:szCs w:val="24"/>
        </w:rPr>
        <w:t xml:space="preserve">ul. Powstańców Wielkopolskich 6, 64-113 Osieczna, biuro nr 7 (I piętro) w godzinach pracy Urzędu tj. poniedziałek od godz. 8.00 do godz. 16.00, wtorek – piątek od godz. 7.00 do godz. 15.00.  </w:t>
      </w:r>
    </w:p>
    <w:p w14:paraId="7F900486" w14:textId="77777777" w:rsidR="00F330FD" w:rsidRPr="00F330FD" w:rsidRDefault="00F330FD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D855BC" w14:textId="77777777" w:rsidR="001119B9" w:rsidRDefault="001119B9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E4C7A6" w14:textId="77777777"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0D9D7375" w14:textId="00BADCDA" w:rsidR="00D22E6F" w:rsidRPr="00D22E6F" w:rsidRDefault="00D22E6F" w:rsidP="00D22E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</w:t>
      </w:r>
      <w:r w:rsidRPr="00D22E6F">
        <w:rPr>
          <w:rFonts w:ascii="Times New Roman" w:eastAsia="Calibri" w:hAnsi="Times New Roman" w:cs="Times New Roman"/>
          <w:sz w:val="24"/>
          <w:szCs w:val="24"/>
          <w:lang w:eastAsia="pl-PL"/>
        </w:rPr>
        <w:t>Kierownik</w:t>
      </w:r>
    </w:p>
    <w:p w14:paraId="6C62F604" w14:textId="77777777" w:rsidR="00D22E6F" w:rsidRPr="00D22E6F" w:rsidRDefault="00D22E6F" w:rsidP="00D22E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2E6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Referatu inwestycyjnego</w:t>
      </w:r>
    </w:p>
    <w:p w14:paraId="2B84DF3B" w14:textId="77777777" w:rsidR="00D22E6F" w:rsidRPr="00D22E6F" w:rsidRDefault="00D22E6F" w:rsidP="00D22E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374A3F1" w14:textId="77777777" w:rsidR="00D22E6F" w:rsidRPr="00D22E6F" w:rsidRDefault="00D22E6F" w:rsidP="00D22E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22E6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/-/ Tomasz Biernaczyk</w:t>
      </w:r>
    </w:p>
    <w:p w14:paraId="59CC152D" w14:textId="77777777"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05555284" w14:textId="77777777"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354B4C66" w14:textId="77777777"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24BEB29C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2D6BE13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346A99B" w14:textId="77777777"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8E57CD3" w14:textId="77777777"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6F25223" w14:textId="77777777"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D3BA348" w14:textId="77777777"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3F3B9E1" w14:textId="77777777"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82EB378" w14:textId="77777777"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2A7EE6B" w14:textId="77777777"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0F9DC79" w14:textId="14B1022B" w:rsidR="00625D9D" w:rsidRPr="00625D9D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F330FD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330FD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330FD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9B6458">
        <w:rPr>
          <w:rFonts w:ascii="Times New Roman" w:hAnsi="Times New Roman" w:cs="Times New Roman"/>
          <w:sz w:val="24"/>
          <w:szCs w:val="24"/>
        </w:rPr>
        <w:t>28</w:t>
      </w:r>
      <w:r w:rsidR="00F330FD">
        <w:rPr>
          <w:rFonts w:ascii="Times New Roman" w:hAnsi="Times New Roman" w:cs="Times New Roman"/>
          <w:sz w:val="24"/>
          <w:szCs w:val="24"/>
        </w:rPr>
        <w:t xml:space="preserve"> </w:t>
      </w:r>
      <w:r w:rsidR="009B6458">
        <w:rPr>
          <w:rFonts w:ascii="Times New Roman" w:hAnsi="Times New Roman" w:cs="Times New Roman"/>
          <w:sz w:val="24"/>
          <w:szCs w:val="24"/>
        </w:rPr>
        <w:t>marca</w:t>
      </w:r>
      <w:r w:rsidR="00F330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B645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85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211D4"/>
    <w:rsid w:val="00046247"/>
    <w:rsid w:val="00056029"/>
    <w:rsid w:val="001119B9"/>
    <w:rsid w:val="00352ED7"/>
    <w:rsid w:val="00363011"/>
    <w:rsid w:val="0049113B"/>
    <w:rsid w:val="005D7BE2"/>
    <w:rsid w:val="00625D9D"/>
    <w:rsid w:val="006879B1"/>
    <w:rsid w:val="0071295F"/>
    <w:rsid w:val="00770759"/>
    <w:rsid w:val="00770C13"/>
    <w:rsid w:val="008175EF"/>
    <w:rsid w:val="0091241A"/>
    <w:rsid w:val="00970CC3"/>
    <w:rsid w:val="0097501E"/>
    <w:rsid w:val="009B6458"/>
    <w:rsid w:val="00A04395"/>
    <w:rsid w:val="00A11072"/>
    <w:rsid w:val="00A3250D"/>
    <w:rsid w:val="00A45585"/>
    <w:rsid w:val="00B179AA"/>
    <w:rsid w:val="00BE06AC"/>
    <w:rsid w:val="00BF2472"/>
    <w:rsid w:val="00CF039E"/>
    <w:rsid w:val="00D22E6F"/>
    <w:rsid w:val="00D51B80"/>
    <w:rsid w:val="00D86A50"/>
    <w:rsid w:val="00DB037C"/>
    <w:rsid w:val="00DB5F04"/>
    <w:rsid w:val="00EF5CE5"/>
    <w:rsid w:val="00F04228"/>
    <w:rsid w:val="00F330FD"/>
    <w:rsid w:val="00F6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F076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13B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F330FD"/>
    <w:pPr>
      <w:widowControl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25</cp:revision>
  <cp:lastPrinted>2021-09-01T09:42:00Z</cp:lastPrinted>
  <dcterms:created xsi:type="dcterms:W3CDTF">2020-03-26T09:30:00Z</dcterms:created>
  <dcterms:modified xsi:type="dcterms:W3CDTF">2025-03-28T11:32:00Z</dcterms:modified>
</cp:coreProperties>
</file>