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C543" w14:textId="5B4479D7" w:rsidR="00CF039E" w:rsidRPr="004170BC" w:rsidRDefault="004170B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170BC">
        <w:rPr>
          <w:rFonts w:ascii="Times New Roman" w:hAnsi="Times New Roman" w:cs="Times New Roman"/>
          <w:sz w:val="24"/>
          <w:szCs w:val="24"/>
        </w:rPr>
        <w:t xml:space="preserve">Osieczna, </w:t>
      </w:r>
      <w:r w:rsidR="00CF18E8">
        <w:rPr>
          <w:rFonts w:ascii="Times New Roman" w:hAnsi="Times New Roman" w:cs="Times New Roman"/>
          <w:sz w:val="24"/>
          <w:szCs w:val="24"/>
        </w:rPr>
        <w:t>6</w:t>
      </w:r>
      <w:r w:rsidR="00E5362C">
        <w:rPr>
          <w:rFonts w:ascii="Times New Roman" w:hAnsi="Times New Roman" w:cs="Times New Roman"/>
          <w:sz w:val="24"/>
          <w:szCs w:val="24"/>
        </w:rPr>
        <w:t xml:space="preserve"> </w:t>
      </w:r>
      <w:r w:rsidR="00CF18E8">
        <w:rPr>
          <w:rFonts w:ascii="Times New Roman" w:hAnsi="Times New Roman" w:cs="Times New Roman"/>
          <w:sz w:val="24"/>
          <w:szCs w:val="24"/>
        </w:rPr>
        <w:t>listopada</w:t>
      </w:r>
      <w:r w:rsidR="001544A3">
        <w:rPr>
          <w:rFonts w:ascii="Times New Roman" w:hAnsi="Times New Roman" w:cs="Times New Roman"/>
          <w:sz w:val="24"/>
          <w:szCs w:val="24"/>
        </w:rPr>
        <w:t xml:space="preserve"> 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  <w:r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F8533C" w14:textId="2839C312" w:rsidR="004170BC" w:rsidRDefault="001544A3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F18E8">
        <w:rPr>
          <w:rFonts w:ascii="Times New Roman" w:hAnsi="Times New Roman" w:cs="Times New Roman"/>
          <w:sz w:val="24"/>
          <w:szCs w:val="24"/>
        </w:rPr>
        <w:t>4</w:t>
      </w:r>
      <w:r w:rsidR="004170BC" w:rsidRPr="004170BC">
        <w:rPr>
          <w:rFonts w:ascii="Times New Roman" w:hAnsi="Times New Roman" w:cs="Times New Roman"/>
          <w:sz w:val="24"/>
          <w:szCs w:val="24"/>
        </w:rPr>
        <w:t>.202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</w:p>
    <w:p w14:paraId="529E11F7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242399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766985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7BACAF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40A242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AAB23" w14:textId="4D897BB5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E536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E536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5362C">
        <w:rPr>
          <w:rFonts w:ascii="Times New Roman" w:hAnsi="Times New Roman" w:cs="Times New Roman"/>
          <w:sz w:val="24"/>
          <w:szCs w:val="24"/>
        </w:rPr>
        <w:t>1112</w:t>
      </w:r>
      <w:r w:rsidR="001544A3">
        <w:rPr>
          <w:rFonts w:ascii="Times New Roman" w:hAnsi="Times New Roman" w:cs="Times New Roman"/>
          <w:sz w:val="24"/>
          <w:szCs w:val="24"/>
        </w:rPr>
        <w:t>) oraz art.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62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="00E53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14 czerwca 1960 r. Kodeks postępowania administracyjnego</w:t>
      </w:r>
      <w:r w:rsidR="0042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E5362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2440EC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DB6417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4E9BB5B3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6966ADF" w14:textId="683A088C" w:rsidR="004170BC" w:rsidRPr="00A57211" w:rsidRDefault="004170BC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</w:t>
      </w:r>
      <w:r w:rsidR="00A57211">
        <w:rPr>
          <w:rFonts w:ascii="Times New Roman" w:hAnsi="Times New Roman" w:cs="Times New Roman"/>
          <w:sz w:val="24"/>
          <w:szCs w:val="24"/>
        </w:rPr>
        <w:t xml:space="preserve">daniu w toku postępowania </w:t>
      </w:r>
      <w:r w:rsidR="00E5362C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E536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57211">
        <w:rPr>
          <w:rFonts w:ascii="Times New Roman" w:hAnsi="Times New Roman" w:cs="Times New Roman"/>
          <w:sz w:val="24"/>
          <w:szCs w:val="24"/>
        </w:rPr>
        <w:t>o środowiskowych uwarunkowaniach</w:t>
      </w:r>
      <w:r w:rsidR="00E5362C">
        <w:rPr>
          <w:rFonts w:ascii="Times New Roman" w:hAnsi="Times New Roman" w:cs="Times New Roman"/>
          <w:sz w:val="24"/>
          <w:szCs w:val="24"/>
        </w:rPr>
        <w:t xml:space="preserve"> dla planowanego przedsięwzięcia pn. ,,Budowa </w:t>
      </w:r>
      <w:r w:rsidR="00CF18E8">
        <w:rPr>
          <w:rFonts w:ascii="Times New Roman" w:hAnsi="Times New Roman" w:cs="Times New Roman"/>
          <w:sz w:val="24"/>
          <w:szCs w:val="24"/>
        </w:rPr>
        <w:t>elektrowni fotowoltaicznej o mocy do 40 MW, wraz z infrastrukturą towarzyszącą, zlokalizowaną na terenie części działki nr 18/2, 20/2 obręb: Drzeczkowo, gmina Osieczna”</w:t>
      </w:r>
      <w:r w:rsidR="00A57211">
        <w:rPr>
          <w:rFonts w:ascii="Times New Roman" w:hAnsi="Times New Roman" w:cs="Times New Roman"/>
          <w:sz w:val="24"/>
          <w:szCs w:val="24"/>
        </w:rPr>
        <w:t xml:space="preserve">, </w:t>
      </w:r>
      <w:r w:rsidR="00807065">
        <w:rPr>
          <w:rFonts w:ascii="Times New Roman" w:hAnsi="Times New Roman" w:cs="Times New Roman"/>
          <w:sz w:val="24"/>
          <w:szCs w:val="24"/>
        </w:rPr>
        <w:t>zlokalizowanego na działce ewidencyjnej nr 1</w:t>
      </w:r>
      <w:r w:rsidR="00CF18E8">
        <w:rPr>
          <w:rFonts w:ascii="Times New Roman" w:hAnsi="Times New Roman" w:cs="Times New Roman"/>
          <w:sz w:val="24"/>
          <w:szCs w:val="24"/>
        </w:rPr>
        <w:t>8/2, 20/2</w:t>
      </w:r>
      <w:r w:rsidR="00807065">
        <w:rPr>
          <w:rFonts w:ascii="Times New Roman" w:hAnsi="Times New Roman" w:cs="Times New Roman"/>
          <w:sz w:val="24"/>
          <w:szCs w:val="24"/>
        </w:rPr>
        <w:t xml:space="preserve"> obręb geodezyjny </w:t>
      </w:r>
      <w:r w:rsidR="00CF18E8">
        <w:rPr>
          <w:rFonts w:ascii="Times New Roman" w:hAnsi="Times New Roman" w:cs="Times New Roman"/>
          <w:sz w:val="24"/>
          <w:szCs w:val="24"/>
        </w:rPr>
        <w:t>Drzeczkowo</w:t>
      </w:r>
      <w:r w:rsidR="00807065">
        <w:rPr>
          <w:rFonts w:ascii="Times New Roman" w:hAnsi="Times New Roman" w:cs="Times New Roman"/>
          <w:sz w:val="24"/>
          <w:szCs w:val="24"/>
        </w:rPr>
        <w:t xml:space="preserve">, gmina Osieczna, </w:t>
      </w:r>
      <w:r w:rsidR="00A57211">
        <w:rPr>
          <w:rFonts w:ascii="Times New Roman" w:hAnsi="Times New Roman" w:cs="Times New Roman"/>
          <w:sz w:val="24"/>
          <w:szCs w:val="24"/>
        </w:rPr>
        <w:t xml:space="preserve">w dniu </w:t>
      </w:r>
      <w:r w:rsidR="00CF18E8">
        <w:rPr>
          <w:rFonts w:ascii="Times New Roman" w:hAnsi="Times New Roman" w:cs="Times New Roman"/>
          <w:sz w:val="24"/>
          <w:szCs w:val="24"/>
        </w:rPr>
        <w:t>6</w:t>
      </w:r>
      <w:r w:rsidR="001544A3">
        <w:rPr>
          <w:rFonts w:ascii="Times New Roman" w:hAnsi="Times New Roman" w:cs="Times New Roman"/>
          <w:sz w:val="24"/>
          <w:szCs w:val="24"/>
        </w:rPr>
        <w:t xml:space="preserve"> </w:t>
      </w:r>
      <w:r w:rsidR="00CF18E8">
        <w:rPr>
          <w:rFonts w:ascii="Times New Roman" w:hAnsi="Times New Roman" w:cs="Times New Roman"/>
          <w:sz w:val="24"/>
          <w:szCs w:val="24"/>
        </w:rPr>
        <w:t>listopada</w:t>
      </w:r>
      <w:r w:rsidR="001544A3">
        <w:rPr>
          <w:rFonts w:ascii="Times New Roman" w:hAnsi="Times New Roman" w:cs="Times New Roman"/>
          <w:sz w:val="24"/>
          <w:szCs w:val="24"/>
        </w:rPr>
        <w:t xml:space="preserve"> 202</w:t>
      </w:r>
      <w:r w:rsidR="00807065">
        <w:rPr>
          <w:rFonts w:ascii="Times New Roman" w:hAnsi="Times New Roman" w:cs="Times New Roman"/>
          <w:sz w:val="24"/>
          <w:szCs w:val="24"/>
        </w:rPr>
        <w:t>4</w:t>
      </w:r>
      <w:r w:rsidR="00A57211">
        <w:rPr>
          <w:rFonts w:ascii="Times New Roman" w:hAnsi="Times New Roman" w:cs="Times New Roman"/>
          <w:sz w:val="24"/>
          <w:szCs w:val="24"/>
        </w:rPr>
        <w:t xml:space="preserve"> r.</w:t>
      </w:r>
      <w:r w:rsidR="00AF044A">
        <w:rPr>
          <w:rFonts w:ascii="Times New Roman" w:hAnsi="Times New Roman" w:cs="Times New Roman"/>
          <w:sz w:val="24"/>
          <w:szCs w:val="24"/>
        </w:rPr>
        <w:t xml:space="preserve"> przez Burmistrza Gminy Osieczna</w:t>
      </w:r>
      <w:r w:rsidR="00A5721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ostanowienia </w:t>
      </w:r>
      <w:r w:rsidR="001544A3">
        <w:rPr>
          <w:rFonts w:ascii="Times New Roman" w:hAnsi="Times New Roman" w:cs="Times New Roman"/>
          <w:sz w:val="24"/>
          <w:szCs w:val="24"/>
        </w:rPr>
        <w:t>znak FE.6220.</w:t>
      </w:r>
      <w:r w:rsidR="00CF18E8">
        <w:rPr>
          <w:rFonts w:ascii="Times New Roman" w:hAnsi="Times New Roman" w:cs="Times New Roman"/>
          <w:sz w:val="24"/>
          <w:szCs w:val="24"/>
        </w:rPr>
        <w:t>4</w:t>
      </w:r>
      <w:r w:rsidR="00AF044A">
        <w:rPr>
          <w:rFonts w:ascii="Times New Roman" w:hAnsi="Times New Roman" w:cs="Times New Roman"/>
          <w:sz w:val="24"/>
          <w:szCs w:val="24"/>
        </w:rPr>
        <w:t>.202</w:t>
      </w:r>
      <w:r w:rsidR="00807065">
        <w:rPr>
          <w:rFonts w:ascii="Times New Roman" w:hAnsi="Times New Roman" w:cs="Times New Roman"/>
          <w:sz w:val="24"/>
          <w:szCs w:val="24"/>
        </w:rPr>
        <w:t>4</w:t>
      </w:r>
      <w:r w:rsidR="00C44B9F">
        <w:rPr>
          <w:rFonts w:ascii="Times New Roman" w:hAnsi="Times New Roman" w:cs="Times New Roman"/>
          <w:sz w:val="24"/>
          <w:szCs w:val="24"/>
        </w:rPr>
        <w:t>, stwierdzającego obowiązek</w:t>
      </w:r>
      <w:r w:rsidR="00A57211">
        <w:rPr>
          <w:rFonts w:ascii="Times New Roman" w:hAnsi="Times New Roman" w:cs="Times New Roman"/>
          <w:sz w:val="24"/>
          <w:szCs w:val="24"/>
        </w:rPr>
        <w:t xml:space="preserve"> przeprowadzenia oceny oddziaływania </w:t>
      </w:r>
      <w:r w:rsidR="00807065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A57211">
        <w:rPr>
          <w:rFonts w:ascii="Times New Roman" w:hAnsi="Times New Roman" w:cs="Times New Roman"/>
          <w:sz w:val="24"/>
          <w:szCs w:val="24"/>
        </w:rPr>
        <w:t xml:space="preserve">na środowisko </w:t>
      </w:r>
      <w:r w:rsidR="00C44B9F">
        <w:rPr>
          <w:rFonts w:ascii="Times New Roman" w:hAnsi="Times New Roman" w:cs="Times New Roman"/>
          <w:sz w:val="24"/>
          <w:szCs w:val="24"/>
        </w:rPr>
        <w:t>oraz określającego zakres raportu</w:t>
      </w:r>
      <w:r w:rsidR="00807065">
        <w:rPr>
          <w:rFonts w:ascii="Times New Roman" w:hAnsi="Times New Roman" w:cs="Times New Roman"/>
          <w:sz w:val="24"/>
          <w:szCs w:val="24"/>
        </w:rPr>
        <w:t xml:space="preserve"> o oddziaływaniu przedsięwzięcia na środowisko.</w:t>
      </w:r>
    </w:p>
    <w:p w14:paraId="138EB47F" w14:textId="77777777" w:rsidR="00A57211" w:rsidRDefault="00A57211" w:rsidP="000A2625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AF2A8D" w14:textId="545D86B5" w:rsidR="00A57211" w:rsidRDefault="00A57211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postanowieniem Burmistrza Gminy </w:t>
      </w:r>
      <w:r w:rsidR="000A2625">
        <w:rPr>
          <w:rFonts w:ascii="Times New Roman" w:hAnsi="Times New Roman" w:cs="Times New Roman"/>
          <w:sz w:val="24"/>
          <w:szCs w:val="24"/>
        </w:rPr>
        <w:t>Osieczna, jak również z opiniami w przedmiotowej sprawie:</w:t>
      </w:r>
      <w:r>
        <w:rPr>
          <w:rFonts w:ascii="Times New Roman" w:hAnsi="Times New Roman" w:cs="Times New Roman"/>
          <w:sz w:val="24"/>
          <w:szCs w:val="24"/>
        </w:rPr>
        <w:t xml:space="preserve"> Regionalnego Dyrektor</w:t>
      </w:r>
      <w:r w:rsidR="00AE1D31">
        <w:rPr>
          <w:rFonts w:ascii="Times New Roman" w:hAnsi="Times New Roman" w:cs="Times New Roman"/>
          <w:sz w:val="24"/>
          <w:szCs w:val="24"/>
        </w:rPr>
        <w:t>a Oc</w:t>
      </w:r>
      <w:r w:rsidR="00C44B9F">
        <w:rPr>
          <w:rFonts w:ascii="Times New Roman" w:hAnsi="Times New Roman" w:cs="Times New Roman"/>
          <w:sz w:val="24"/>
          <w:szCs w:val="24"/>
        </w:rPr>
        <w:t>hrony Środowiska w Poznaniu, Państwowego Powiatowego Inspektora Sanitarnego w Lesznie oraz</w:t>
      </w:r>
      <w:r w:rsidR="00AE1D31">
        <w:rPr>
          <w:rFonts w:ascii="Times New Roman" w:hAnsi="Times New Roman" w:cs="Times New Roman"/>
          <w:sz w:val="24"/>
          <w:szCs w:val="24"/>
        </w:rPr>
        <w:t xml:space="preserve"> </w:t>
      </w:r>
      <w:r w:rsidR="0042182F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 można zapoznać się w Urzędzie Gminy Osieczna</w:t>
      </w:r>
      <w:r w:rsidR="00C44B9F">
        <w:rPr>
          <w:rFonts w:ascii="Times New Roman" w:hAnsi="Times New Roman" w:cs="Times New Roman"/>
          <w:sz w:val="24"/>
          <w:szCs w:val="24"/>
        </w:rPr>
        <w:t xml:space="preserve"> przy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327560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Urzędu</w:t>
      </w:r>
      <w:r w:rsidR="006F5C50">
        <w:rPr>
          <w:rFonts w:ascii="Times New Roman" w:hAnsi="Times New Roman" w:cs="Times New Roman"/>
          <w:sz w:val="24"/>
          <w:szCs w:val="24"/>
        </w:rPr>
        <w:t>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8070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A2625">
        <w:rPr>
          <w:rFonts w:ascii="Times New Roman" w:hAnsi="Times New Roman" w:cs="Times New Roman"/>
          <w:sz w:val="24"/>
          <w:szCs w:val="24"/>
        </w:rPr>
        <w:t>tj. poniedz</w:t>
      </w:r>
      <w:r w:rsidR="00327560">
        <w:rPr>
          <w:rFonts w:ascii="Times New Roman" w:hAnsi="Times New Roman" w:cs="Times New Roman"/>
          <w:sz w:val="24"/>
          <w:szCs w:val="24"/>
        </w:rPr>
        <w:t>iałek od godz. 8:00 do godz. 16:00, wtorek – piątek od godz. 7:00 do godz. 15:</w:t>
      </w:r>
      <w:r w:rsidR="000A2625">
        <w:rPr>
          <w:rFonts w:ascii="Times New Roman" w:hAnsi="Times New Roman" w:cs="Times New Roman"/>
          <w:sz w:val="24"/>
          <w:szCs w:val="24"/>
        </w:rPr>
        <w:t xml:space="preserve">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099C8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DBFB51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4511FB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373806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BD984A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A838A4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181FF6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E84306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A54067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40578D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611AEF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9F6D07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874910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30B103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602F31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D746AA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85A031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F18797" w14:textId="64106491" w:rsidR="00000EDD" w:rsidRPr="00A57211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Opublikowano w Biuletynie Informacji publicznej w dniu </w:t>
      </w:r>
      <w:r w:rsidR="00CF18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8E8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2024 r.</w:t>
      </w:r>
    </w:p>
    <w:sectPr w:rsidR="00000EDD" w:rsidRPr="00A5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00EDD"/>
    <w:rsid w:val="000A2625"/>
    <w:rsid w:val="001544A3"/>
    <w:rsid w:val="0019630A"/>
    <w:rsid w:val="00327560"/>
    <w:rsid w:val="004170BC"/>
    <w:rsid w:val="0042182F"/>
    <w:rsid w:val="00507FCA"/>
    <w:rsid w:val="005F1AEF"/>
    <w:rsid w:val="006F348D"/>
    <w:rsid w:val="006F5C50"/>
    <w:rsid w:val="00807065"/>
    <w:rsid w:val="00A11358"/>
    <w:rsid w:val="00A57211"/>
    <w:rsid w:val="00AE1D31"/>
    <w:rsid w:val="00AF044A"/>
    <w:rsid w:val="00C44B9F"/>
    <w:rsid w:val="00CF039E"/>
    <w:rsid w:val="00CF18E8"/>
    <w:rsid w:val="00D21AE2"/>
    <w:rsid w:val="00D74214"/>
    <w:rsid w:val="00E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3F45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2021-01-15T14:47:00Z</cp:lastPrinted>
  <dcterms:created xsi:type="dcterms:W3CDTF">2020-06-09T08:27:00Z</dcterms:created>
  <dcterms:modified xsi:type="dcterms:W3CDTF">2024-11-05T12:31:00Z</dcterms:modified>
</cp:coreProperties>
</file>