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222" w:h="283" w:wrap="none" w:hAnchor="page" w:x="4701" w:y="14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MAJĄTKI</w:t>
      </w:r>
    </w:p>
    <w:p>
      <w:pPr>
        <w:pStyle w:val="Style2"/>
        <w:keepNext w:val="0"/>
        <w:keepLines w:val="0"/>
        <w:framePr w:w="1363" w:h="264" w:wrap="none" w:hAnchor="page" w:x="5340" w:y="16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radnego gminy</w:t>
      </w:r>
    </w:p>
    <w:p>
      <w:pPr>
        <w:pStyle w:val="Style5"/>
        <w:keepNext/>
        <w:keepLines/>
        <w:framePr w:w="1685" w:h="322" w:wrap="none" w:hAnchor="page" w:x="7581" w:y="6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spacing w:val="0"/>
          <w:position w:val="0"/>
          <w:shd w:val="clear" w:color="auto" w:fill="auto"/>
          <w:lang w:val="pl-PL" w:eastAsia="pl-PL" w:bidi="pl-PL"/>
        </w:rPr>
        <w:t>Urząd Gminy Gsieczn;</w:t>
      </w:r>
      <w:bookmarkEnd w:id="0"/>
    </w:p>
    <w:p>
      <w:pPr>
        <w:pStyle w:val="Style7"/>
        <w:keepNext w:val="0"/>
        <w:keepLines w:val="0"/>
        <w:framePr w:w="974" w:h="216" w:wrap="none" w:hAnchor="page" w:x="7049" w:y="2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(miejscowość)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3418840</wp:posOffset>
            </wp:positionH>
            <wp:positionV relativeFrom="margin">
              <wp:posOffset>3810</wp:posOffset>
            </wp:positionV>
            <wp:extent cx="2286000" cy="14935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86000" cy="1493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48" w:right="1290" w:bottom="1838" w:left="1208" w:header="0" w:footer="1410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2096770</wp:posOffset>
                </wp:positionV>
                <wp:extent cx="1222375" cy="16764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23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Ja, niżej podpisany(a),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8.200000000000003pt;margin-top:165.09999999999999pt;width:96.25pt;height:13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Ja, niżej podpisany(a),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8890" distL="114300" distR="4433570" simplePos="0" relativeHeight="125829380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2459990</wp:posOffset>
                </wp:positionV>
                <wp:extent cx="682625" cy="16764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6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urodzony(a)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700000000000003pt;margin-top:193.70000000000002pt;width:53.75pt;height:13.200000000000001pt;z-index:-125829373;mso-wrap-distance-left:9.pt;mso-wrap-distance-right:349.10000000000002pt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urodzony(a)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" distB="5715" distL="1906270" distR="2665730" simplePos="0" relativeHeight="125829382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paragraph">
                  <wp:posOffset>2463165</wp:posOffset>
                </wp:positionV>
                <wp:extent cx="658495" cy="1676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08.03.1967.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9.80000000000001pt;margin-top:193.95000000000002pt;width:51.850000000000001pt;height:13.200000000000001pt;z-index:-125829371;mso-wrap-distance-left:150.09999999999999pt;mso-wrap-distance-top:0.25pt;mso-wrap-distance-right:209.90000000000001pt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08.03.1967.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" distB="0" distL="4521835" distR="114300" simplePos="0" relativeHeight="125829384" behindDoc="0" locked="0" layoutInCell="1" allowOverlap="1">
                <wp:simplePos x="0" y="0"/>
                <wp:positionH relativeFrom="page">
                  <wp:posOffset>5280025</wp:posOffset>
                </wp:positionH>
                <wp:positionV relativeFrom="paragraph">
                  <wp:posOffset>2468880</wp:posOffset>
                </wp:positionV>
                <wp:extent cx="594360" cy="16764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GOSTYNIU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5.75pt;margin-top:194.40000000000001pt;width:46.800000000000004pt;height:13.200000000000001pt;z-index:-125829369;mso-wrap-distance-left:356.05000000000001pt;mso-wrap-distance-top:0.7000000000000000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GOSTYNIU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14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Uwaga: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0" w:line="230" w:lineRule="auto"/>
        <w:ind w:left="280" w:right="0" w:hanging="28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Osoba składająca oświadczenie obowiązana jest do zgodnego z prawdą, starannego i zupełnego wypełnienia każdej</w:t>
        <w:br/>
        <w:t>z rubryk.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3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 xml:space="preserve">Jeżeli poszczególne rubryki nie znajdują w konkretnym przypadku zastosowania, należy wpisać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u w:val="single"/>
          <w:shd w:val="clear" w:color="auto" w:fill="auto"/>
          <w:lang w:val="pl-PL" w:eastAsia="pl-PL" w:bidi="pl-PL"/>
        </w:rPr>
        <w:t>„nie dotyczy".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30" w:lineRule="auto"/>
        <w:ind w:left="280" w:right="0" w:hanging="280"/>
        <w:jc w:val="both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Osoba składająca oświadczenie obowiązana jest określić przynależność poszczególnych składników majątkowych,</w:t>
        <w:br/>
        <w:t>dochodów i zobowiązań do majątku odrębnego i majątku objętego małżeńską wspólnością majątkową.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0" w:line="23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0" w:line="23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3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W części A oświadczenia zawarte są informacje jawne, w części B zaś informacje niejawne dotyczące adresu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14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zamieszkania składającego oświadczenie oraz miejsca położenia nieruchomości.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14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A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PRZEMYSŁAW MAREK SKOWRONEK.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(imiona i nazwisko oraz nazwisko rodowe)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744" w:val="left"/>
          <w:tab w:leader="dot" w:pos="8664" w:val="left"/>
        </w:tabs>
        <w:bidi w:val="0"/>
        <w:spacing w:before="0" w:after="0" w:line="360" w:lineRule="auto"/>
        <w:ind w:left="0" w:right="0" w:firstLine="10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WŁASNA DZIAŁALNOŚĆ GOSPODARCZA - USŁUGI GEODEZYJNO - KARTOGRAFICZNE</w:t>
        <w:br/>
        <w:tab/>
        <w:t>WŁAŚCICIEL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 zapoznaniu się z przepisami ustawy z dnia 8 marca 1990 r. o samorządzie gminnym (Dz. U. z 2017 r. poz.</w:t>
        <w:br/>
        <w:t>1875), zgodnie z art. 24h tej ustawy oświadczam, że posiadam wchodzące w skład małżeńskiej wspólności</w:t>
        <w:br/>
        <w:t>majątkowej lub stanowiące mój majątek odrębny: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161" w:val="left"/>
        </w:tabs>
        <w:bidi w:val="0"/>
        <w:spacing w:before="0" w:after="86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Zasoby pieniężne:</w:t>
        <w:br/>
        <w:t>-środki pieniężne zgromadzone w walucie polskiej: ...około 16 200 zł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  <w:tab w:leader="dot" w:pos="9161" w:val="left"/>
        </w:tabs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środki pieniężne zgromadzone w walucie obcej: EUR - 500,00 CZK - 457,77 GBP - 70,00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  <w:tab w:leader="dot" w:pos="2453" w:val="left"/>
          <w:tab w:leader="dot" w:pos="9161" w:val="left"/>
        </w:tabs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papiery wartościowe:</w:t>
        <w:tab/>
        <w:t>NIE 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453" w:val="left"/>
          <w:tab w:leader="dot" w:pos="9161" w:val="left"/>
        </w:tabs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na kwotę: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14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uZe zmianą wprowadzoną przez § 1 pkt 1 rozporządzenia Prezesa Rady Ministrów z dnia 2 8 czerwca 2017 r.</w:t>
        <w:br/>
        <w:t>zmieniającego rozporządzenie w sprawie określenia wzorów formularzy oświadczeń majątkowych radnego</w:t>
        <w:br/>
        <w:t>gminy, wójta, zastępcy wójta, sekretarza gminy, skarbnika gminy, kierownika jednostki organizacyjnej gminy,</w:t>
        <w:br/>
        <w:t>osoby zarządzającej i członka organu zarządzającego gminną osobą prawną oraz osoby wydającej decyzje</w:t>
        <w:br/>
        <w:t>administracyjne w imieniu wójta (Dz. U. poz. 1298), które weszło w życie z dniem 1 lipca 2017 r.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305" w:lineRule="auto"/>
        <w:ind w:left="0" w:right="0" w:firstLine="260"/>
        <w:jc w:val="both"/>
      </w:pP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2" w:val="left"/>
          <w:tab w:leader="dot" w:pos="2550" w:val="left"/>
          <w:tab w:leader="dot" w:pos="3773" w:val="left"/>
          <w:tab w:leader="dot" w:pos="5561" w:val="left"/>
          <w:tab w:leader="dot" w:pos="9343" w:val="left"/>
        </w:tabs>
        <w:bidi w:val="0"/>
        <w:spacing w:before="0" w:after="0" w:line="305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.Dom o powierzchni:</w:t>
        <w:tab/>
        <w:t>128,05</w:t>
        <w:tab/>
        <w:t>mz, o wartości:</w:t>
        <w:tab/>
        <w:t>661000 zł WYCENA WŁASNA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0" w:line="305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 ..WSPÓŁWŁASNOŚĆ UDZIAŁ 4044/10000 CZĘŚCI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6" w:val="left"/>
          <w:tab w:leader="dot" w:pos="3773" w:val="left"/>
          <w:tab w:leader="dot" w:pos="5561" w:val="left"/>
          <w:tab w:leader="dot" w:pos="9343" w:val="left"/>
        </w:tabs>
        <w:bidi w:val="0"/>
        <w:spacing w:before="0" w:after="0" w:line="305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.Mieszkanie o powierzchni: ..54,82</w:t>
        <w:tab/>
        <w:t>rro, o wartości:</w:t>
        <w:tab/>
        <w:t>150 000 zł WYCENA WŁASNA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0" w:line="305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 WSPÓŁWŁASNOŚĆ MAŁŻEŃSKA WRAZ Z UDZIAŁEM 133/10000 CZĘŚCI W NIERUCHOMOŚCI</w:t>
        <w:br/>
        <w:t>WSPÓLNEJ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  <w:tab w:leader="dot" w:pos="2550" w:val="left"/>
          <w:tab w:leader="dot" w:pos="5561" w:val="left"/>
          <w:tab w:leader="dot" w:pos="5693" w:val="left"/>
          <w:tab w:leader="dot" w:pos="9343" w:val="left"/>
        </w:tabs>
        <w:bidi w:val="0"/>
        <w:spacing w:before="0" w:after="0" w:line="305" w:lineRule="auto"/>
        <w:ind w:left="42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.Gospodarstwo rolne:</w:t>
        <w:br/>
        <w:t>rodzaj gospodarstwa:</w:t>
        <w:tab/>
        <w:t>NIE DOTYCZY</w:t>
        <w:tab/>
        <w:tab/>
        <w:t xml:space="preserve"> powierzchnia: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0" w:line="305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0" w:line="305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zabudowy: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0" w:line="305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0" w:line="305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81" w:val="left"/>
          <w:tab w:leader="dot" w:pos="2066" w:val="left"/>
          <w:tab w:leader="dot" w:pos="5968" w:val="right"/>
          <w:tab w:pos="6149" w:val="left"/>
          <w:tab w:leader="dot" w:pos="9343" w:val="left"/>
        </w:tabs>
        <w:bidi w:val="0"/>
        <w:spacing w:before="0" w:after="320" w:line="305" w:lineRule="auto"/>
        <w:ind w:left="42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 Inne nieruchomości:</w:t>
        <w:br/>
        <w:t>powierzchnia:</w:t>
        <w:tab/>
        <w:t>A - 0,1396 HA</w:t>
        <w:tab/>
        <w:t>B</w:t>
        <w:tab/>
        <w:t>- 0,0450 HA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066" w:val="left"/>
          <w:tab w:leader="dot" w:pos="5968" w:val="right"/>
          <w:tab w:pos="6198" w:val="left"/>
          <w:tab w:leader="dot" w:pos="9343" w:val="left"/>
        </w:tabs>
        <w:bidi w:val="0"/>
        <w:spacing w:before="0" w:after="320" w:line="305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  <w:t>A - 2 000 zł WYCENA WŁASNA</w:t>
        <w:tab/>
        <w:t>B</w:t>
        <w:tab/>
        <w:t>- 20 000 zł WYCENA WŁASNA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066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  <w:t>A - UDZIAŁ 4256/320000 CZĘŚCI W PRAWIE UŻYTKOWANIA WIECZYSTEGO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NIERUCHOMOŚCI NIEZABUDOWANEJ MWM B - MAJĄTKOWA WSPÓŁWŁASNOŚĆ MAŁŻEŃSKA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III.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14" w:val="left"/>
        </w:tabs>
        <w:bidi w:val="0"/>
        <w:spacing w:before="0" w:after="60" w:line="240" w:lineRule="auto"/>
        <w:ind w:left="520" w:right="0" w:hanging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 przedsiębiorców,</w:t>
        <w:br/>
        <w:t>w których uczestniczą takie osoby - należy podać liczbę i emitenta udziałów: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773" w:val="left"/>
          <w:tab w:leader="dot" w:pos="9343" w:val="left"/>
        </w:tabs>
        <w:bidi w:val="0"/>
        <w:spacing w:before="0" w:after="320" w:line="305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 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320" w:line="305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10% udziałów w spółce: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320" w:line="305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79" w:val="left"/>
          <w:tab w:leader="dot" w:pos="9343" w:val="left"/>
        </w:tabs>
        <w:bidi w:val="0"/>
        <w:spacing w:before="0" w:after="0" w:line="305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innych spółkach handlowych - należy podać liczbę i emitenta udziałów: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953" w:val="right"/>
          <w:tab w:pos="3158" w:val="left"/>
          <w:tab w:leader="dot" w:pos="4018" w:val="left"/>
          <w:tab w:leader="dot" w:pos="8830" w:val="left"/>
          <w:tab w:leader="dot" w:pos="9028" w:val="left"/>
          <w:tab w:leader="dot" w:pos="9343" w:val="left"/>
        </w:tabs>
        <w:bidi w:val="0"/>
        <w:spacing w:before="0" w:after="320" w:line="305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2</w:t>
        <w:tab/>
        <w:t>UDZIAŁY</w:t>
        <w:tab/>
        <w:t>GEOMATSp. Z.0.0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0" w:line="305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306" w:val="right"/>
          <w:tab w:pos="4511" w:val="left"/>
          <w:tab w:leader="dot" w:pos="9343" w:val="left"/>
        </w:tabs>
        <w:bidi w:val="0"/>
        <w:spacing w:before="0" w:after="0" w:line="240" w:lineRule="auto"/>
        <w:ind w:left="2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IV.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78" w:val="left"/>
          <w:tab w:leader="dot" w:pos="3504" w:val="left"/>
          <w:tab w:leader="dot" w:pos="9302" w:val="left"/>
          <w:tab w:leader="dot" w:pos="9343" w:val="left"/>
        </w:tabs>
        <w:bidi w:val="0"/>
        <w:spacing w:before="0" w:after="320" w:line="283" w:lineRule="auto"/>
        <w:ind w:left="26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 przedsiębiorców,</w:t>
        <w:br/>
        <w:t>w których uczestniczą takie osoby - należy podać liczbę i emitenta akcji:</w:t>
        <w:br/>
        <w:tab/>
        <w:t>NIE DOTYCZY</w:t>
        <w:tab/>
        <w:br/>
        <w:t>akcje te stanowią pakiet większy niż 10% akcji w spółce: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343" w:val="left"/>
        </w:tabs>
        <w:bidi w:val="0"/>
        <w:spacing w:before="0" w:after="320" w:line="305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99" w:val="left"/>
          <w:tab w:leader="dot" w:pos="9343" w:val="left"/>
        </w:tabs>
        <w:bidi w:val="0"/>
        <w:spacing w:before="0" w:after="0" w:line="305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innych spółkach handlowych - należy podać liczbę i emitenta akcji: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509" w:val="left"/>
          <w:tab w:leader="dot" w:pos="9343" w:val="left"/>
        </w:tabs>
        <w:bidi w:val="0"/>
        <w:spacing w:before="0" w:after="0" w:line="305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 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762" w:val="left"/>
        </w:tabs>
        <w:bidi w:val="0"/>
        <w:spacing w:before="0" w:after="0" w:line="305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bidi w:val="0"/>
        <w:spacing w:before="0" w:after="0" w:line="240" w:lineRule="auto"/>
        <w:ind w:left="0" w:right="0" w:firstLine="14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452" w:val="left"/>
          <w:tab w:leader="dot" w:pos="9112" w:val="left"/>
        </w:tabs>
        <w:bidi w:val="0"/>
        <w:spacing w:before="0" w:after="158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Nabyłem(am) (nabył mój małżonek, z wyłączeniem mienia przynależnego do jego majątku odrębnego)</w:t>
        <w:br/>
        <w:t>od Skarbu Państwa, innej państwowej osoby prawnej, jednostek samorządu terytorialnego, ich związków,</w:t>
        <w:br/>
        <w:t>komunalnej osoby prawnej lub związku metropolitalnego następujące mienie, które podlegało zbyciu</w:t>
        <w:br/>
        <w:t>w drodze przetargu - należy podać opis mienia i datę nabycia, od kogo:</w:t>
        <w:tab/>
        <w:t>NIE DOTYCZY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bidi w:val="0"/>
        <w:spacing w:before="0" w:after="0" w:line="240" w:lineRule="auto"/>
        <w:ind w:left="0" w:right="0" w:firstLine="14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84" w:val="left"/>
          <w:tab w:leader="dot" w:pos="9112" w:val="left"/>
        </w:tabs>
        <w:bidi w:val="0"/>
        <w:spacing w:before="0" w:after="6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 ...</w:t>
        <w:br/>
        <w:t>JEDNOOSOBOWA DZIAŁALNOŚĆ GOSPODARCZA, USŁUGI GEODEZYJNO -</w:t>
        <w:br/>
        <w:t>KARTOGRAFICZNE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402" w:val="left"/>
          <w:tab w:leader="dot" w:pos="9112" w:val="left"/>
        </w:tabs>
        <w:bidi w:val="0"/>
        <w:spacing w:before="0" w:after="3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osobiście</w:t>
        <w:tab/>
        <w:t>TAK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905" w:val="left"/>
          <w:tab w:leader="dot" w:pos="9112" w:val="left"/>
        </w:tabs>
        <w:bidi w:val="0"/>
        <w:spacing w:before="0" w:after="32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-wspólnie z innymi osobami</w:t>
        <w:tab/>
        <w:t>NIE 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 91682,00 / 54 314,34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34" w:val="left"/>
          <w:tab w:leader="dot" w:pos="5233" w:val="left"/>
          <w:tab w:leader="dot" w:pos="9112" w:val="left"/>
        </w:tabs>
        <w:bidi w:val="0"/>
        <w:spacing w:before="0" w:after="380" w:line="240" w:lineRule="auto"/>
        <w:ind w:left="140" w:right="0" w:hanging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 takiej działalności</w:t>
        <w:br/>
        <w:t>(należy podać formę prawną i przedmiot działalności):</w:t>
        <w:tab/>
        <w:t>NIE 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112" w:val="left"/>
        </w:tabs>
        <w:bidi w:val="0"/>
        <w:spacing w:before="0" w:after="38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osobiście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112" w:val="left"/>
        </w:tabs>
        <w:bidi w:val="0"/>
        <w:spacing w:before="0" w:after="32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-wspólnie z innymi osobami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112" w:val="left"/>
        </w:tabs>
        <w:bidi w:val="0"/>
        <w:spacing w:before="0" w:after="6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194" w:val="right"/>
          <w:tab w:pos="5390" w:val="left"/>
          <w:tab w:leader="dot" w:pos="9112" w:val="left"/>
        </w:tabs>
        <w:bidi w:val="0"/>
        <w:spacing w:before="0" w:after="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>NIE</w:t>
        <w:tab/>
        <w:t>DOTYCZY</w:t>
        <w:tab/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VII.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194" w:val="right"/>
          <w:tab w:pos="5409" w:val="left"/>
          <w:tab w:leader="dot" w:pos="9112" w:val="left"/>
        </w:tabs>
        <w:bidi w:val="0"/>
        <w:spacing w:before="0" w:after="3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</w:t>
        <w:tab/>
        <w:t>NIE</w:t>
        <w:tab/>
        <w:t>DOTYCZY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112" w:val="left"/>
        </w:tabs>
        <w:bidi w:val="0"/>
        <w:spacing w:before="0" w:after="3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zarządu (od kiedy):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112" w:val="left"/>
        </w:tabs>
        <w:bidi w:val="0"/>
        <w:spacing w:before="0" w:after="3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rady nadzorczej (od kiedy):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112" w:val="left"/>
        </w:tabs>
        <w:bidi w:val="0"/>
        <w:spacing w:before="0" w:after="32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-jestem członkiem komisji rewizyjnej (od kiedy):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452" w:val="left"/>
          <w:tab w:leader="dot" w:pos="9112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  <w:t>NIE DOTYCZY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0" w:line="240" w:lineRule="auto"/>
        <w:ind w:left="0" w:right="0" w:firstLine="14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754" w:val="left"/>
        </w:tabs>
        <w:bidi w:val="0"/>
        <w:spacing w:before="0" w:after="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zatrudnienia lub innej działalności zarobkowej lub zajęć, z podaniem</w:t>
        <w:br/>
        <w:t>kwot uzyskiwanych z każdego tytułu:</w:t>
        <w:tab/>
        <w:t>DIETA RADNEGO -13 800 zł DIETA CZŁONKA KOMISJI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30" w:right="1207" w:bottom="1454" w:left="1170" w:header="0" w:footer="102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WYBORCZEJ-700 zł.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5881370</wp:posOffset>
                </wp:positionH>
                <wp:positionV relativeFrom="paragraph">
                  <wp:posOffset>8531225</wp:posOffset>
                </wp:positionV>
                <wp:extent cx="368935" cy="13716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893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(podpis)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3.10000000000002pt;margin-top:671.75pt;width:29.050000000000001pt;height:10.80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(podpis)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1"/>
        <w:keepNext/>
        <w:keepLines/>
        <w:widowControl w:val="0"/>
        <w:numPr>
          <w:ilvl w:val="0"/>
          <w:numId w:val="1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-164465</wp:posOffset>
            </wp:positionH>
            <wp:positionV relativeFrom="margin">
              <wp:posOffset>8067675</wp:posOffset>
            </wp:positionV>
            <wp:extent cx="2755265" cy="55499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55265" cy="554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757" w:val="right"/>
          <w:tab w:pos="4962" w:val="left"/>
          <w:tab w:leader="dot" w:pos="8950" w:val="left"/>
        </w:tabs>
        <w:bidi w:val="0"/>
        <w:spacing w:before="0" w:after="120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 mechanicznych</w:t>
        <w:br/>
        <w:t>należy podać markę, model i rok produkcji):</w:t>
        <w:tab/>
        <w:t>OPEL,</w:t>
        <w:tab/>
        <w:t>MOKKA X, 2019</w:t>
        <w:tab/>
      </w:r>
    </w:p>
    <w:p>
      <w:pPr>
        <w:pStyle w:val="Style11"/>
        <w:keepNext/>
        <w:keepLines/>
        <w:widowControl w:val="0"/>
        <w:numPr>
          <w:ilvl w:val="0"/>
          <w:numId w:val="1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50" w:val="left"/>
        </w:tabs>
        <w:bidi w:val="0"/>
        <w:spacing w:before="0" w:after="458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10 000 złotych, w tym zaciągnięte kredyty i pożyczki</w:t>
        <w:br/>
        <w:t>oraz warunki, na jakich zostały udzielone (wobec kogo, w związku z jakim zdarzeniem, w jakiej wysokości):</w:t>
        <w:br/>
        <w:t>...IDEA GETIN, LEASING - 5 LAT, 12 086,51 zł</w:t>
        <w:tab/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B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składającej oświadczenie: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6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6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6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1800" w:line="240" w:lineRule="auto"/>
        <w:ind w:left="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świadomy(a), iż na podstawie art. 233 § 1 Kodeksu karnego za podanie</w:t>
        <w:br/>
        <w:t>nieprawdy lub zatajenie prawdy grozi kara pozbawienia wolności.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(miejscowość, data)</w:t>
      </w:r>
    </w:p>
    <w:sectPr>
      <w:footnotePr>
        <w:pos w:val="pageBottom"/>
        <w:numFmt w:val="decimal"/>
        <w:numRestart w:val="continuous"/>
      </w:footnotePr>
      <w:pgSz w:w="11900" w:h="16840"/>
      <w:pgMar w:top="1405" w:right="1164" w:bottom="1405" w:left="1495" w:header="0" w:footer="97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5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6">
    <w:multiLevelType w:val="multilevel"/>
    <w:lvl w:ilvl="0">
      <w:start w:val="8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główek #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F57E87"/>
      <w:w w:val="70"/>
      <w:sz w:val="22"/>
      <w:szCs w:val="22"/>
      <w:u w:val="none"/>
    </w:rPr>
  </w:style>
  <w:style w:type="character" w:customStyle="1" w:styleId="CharStyle8">
    <w:name w:val="Tekst treści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Nagłówek #2_"/>
    <w:basedOn w:val="DefaultParagraphFont"/>
    <w:link w:val="Style1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główek #1"/>
    <w:basedOn w:val="Normal"/>
    <w:link w:val="CharStyle6"/>
    <w:pPr>
      <w:widowControl w:val="0"/>
      <w:shd w:val="clear" w:color="auto" w:fill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F57E87"/>
      <w:w w:val="70"/>
      <w:sz w:val="22"/>
      <w:szCs w:val="22"/>
      <w:u w:val="none"/>
    </w:rPr>
  </w:style>
  <w:style w:type="paragraph" w:customStyle="1" w:styleId="Style7">
    <w:name w:val="Tekst treści (2)"/>
    <w:basedOn w:val="Normal"/>
    <w:link w:val="CharStyle8"/>
    <w:pPr>
      <w:widowControl w:val="0"/>
      <w:shd w:val="clear" w:color="auto" w:fill="auto"/>
      <w:spacing w:after="3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Nagłówek #2"/>
    <w:basedOn w:val="Normal"/>
    <w:link w:val="CharStyle12"/>
    <w:pPr>
      <w:widowControl w:val="0"/>
      <w:shd w:val="clear" w:color="auto" w:fill="auto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SSkan24070313070</dc:title>
  <dc:subject/>
  <dc:creator>Aldona Nyczak</dc:creator>
  <cp:keywords/>
</cp:coreProperties>
</file>