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00" w:rsidRDefault="00326500" w:rsidP="0032650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Zarządzenie Nr 63/2024</w:t>
      </w:r>
    </w:p>
    <w:p w:rsidR="00326500" w:rsidRDefault="00326500" w:rsidP="0032650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Burmistrza Gminy Osieczna z dnia 27 czerwca 2024 roku</w:t>
      </w:r>
    </w:p>
    <w:p w:rsidR="00326500" w:rsidRDefault="00326500" w:rsidP="00326500">
      <w:pPr>
        <w:autoSpaceDE w:val="0"/>
        <w:autoSpaceDN w:val="0"/>
        <w:adjustRightInd w:val="0"/>
        <w:jc w:val="center"/>
        <w:rPr>
          <w:b/>
        </w:rPr>
      </w:pPr>
    </w:p>
    <w:p w:rsidR="00326500" w:rsidRDefault="00326500" w:rsidP="0032650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 sprawie upoważnienia do zaciągania zobowiązań związanych z realizacją przedsięwzięć               o których mowa w § 1 ust.1 pkt 2 Uchwały Nr LIX.418.2023 Rady Miejskiej Gminy Osieczna z dnia 21 grudnia 2023 roku (ze zm.) w sprawie uchwalenia Wieloletniej Prognozy Finansowej Gminy Osieczna na lata 2024-2028</w:t>
      </w:r>
    </w:p>
    <w:p w:rsidR="00326500" w:rsidRDefault="00326500" w:rsidP="00326500">
      <w:pPr>
        <w:autoSpaceDE w:val="0"/>
        <w:autoSpaceDN w:val="0"/>
        <w:adjustRightInd w:val="0"/>
        <w:jc w:val="center"/>
        <w:rPr>
          <w:b/>
        </w:rPr>
      </w:pPr>
    </w:p>
    <w:p w:rsidR="00326500" w:rsidRDefault="00326500" w:rsidP="00326500">
      <w:pPr>
        <w:autoSpaceDE w:val="0"/>
        <w:autoSpaceDN w:val="0"/>
        <w:adjustRightInd w:val="0"/>
        <w:jc w:val="center"/>
        <w:rPr>
          <w:b/>
        </w:rPr>
      </w:pPr>
    </w:p>
    <w:p w:rsidR="00326500" w:rsidRDefault="00326500" w:rsidP="00326500">
      <w:pPr>
        <w:autoSpaceDE w:val="0"/>
        <w:autoSpaceDN w:val="0"/>
        <w:adjustRightInd w:val="0"/>
        <w:jc w:val="both"/>
        <w:rPr>
          <w:bCs/>
        </w:rPr>
      </w:pPr>
      <w:r>
        <w:t xml:space="preserve">Na podstawie § 2 ust.2 uchwały Nr LIX.418.2023 Rady Miejskiej Gminy Osieczna z dnia 21 grudnia 2023 roku </w:t>
      </w:r>
      <w:r>
        <w:rPr>
          <w:bCs/>
        </w:rPr>
        <w:t>w sprawie uchwalenia Wieloletniej Prognozy Finansowej Gminy Osieczna na lata 2024-2028,</w:t>
      </w:r>
      <w:r>
        <w:t xml:space="preserve"> Burmistrz Gminy Osieczna</w:t>
      </w:r>
      <w:r>
        <w:rPr>
          <w:bCs/>
        </w:rPr>
        <w:t xml:space="preserve"> zarządza, co następuje:</w:t>
      </w:r>
    </w:p>
    <w:p w:rsidR="00326500" w:rsidRDefault="00326500" w:rsidP="00326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</w:p>
    <w:p w:rsidR="00326500" w:rsidRDefault="00326500" w:rsidP="00326500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>
        <w:rPr>
          <w:b/>
        </w:rPr>
        <w:t>§ 1</w:t>
      </w:r>
      <w:r>
        <w:t>.</w:t>
      </w:r>
      <w:r>
        <w:tab/>
        <w:t xml:space="preserve">Upoważniam Panią </w:t>
      </w:r>
      <w:r>
        <w:rPr>
          <w:i/>
        </w:rPr>
        <w:t>Martynę Sowińską – Dyrektora Zespołu Szkół w Kąkolewie</w:t>
      </w:r>
      <w:r>
        <w:t xml:space="preserve"> do </w:t>
      </w:r>
      <w:r>
        <w:rPr>
          <w:bCs/>
        </w:rPr>
        <w:t>zaciągania zobowiązań związanych z realizacją przedsięwzięć o których mowa w § 1 ust.1 pkt 2 Uchwały Nr LIX.418.2023 Rady Miejskiej Gminy Osieczna z dnia 21 grudnia 2023 roku (ze zm.)</w:t>
      </w:r>
      <w:r>
        <w:rPr>
          <w:b/>
        </w:rPr>
        <w:t xml:space="preserve"> </w:t>
      </w:r>
      <w:r>
        <w:rPr>
          <w:bCs/>
        </w:rPr>
        <w:t>w sprawie uchwalenia Wieloletniej Prognozy Finansowej Gminy Osieczna na lata 2024-2028.</w:t>
      </w:r>
    </w:p>
    <w:p w:rsidR="00326500" w:rsidRDefault="00326500" w:rsidP="00326500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</w:p>
    <w:p w:rsidR="00326500" w:rsidRDefault="00326500" w:rsidP="0032650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>
        <w:rPr>
          <w:b/>
        </w:rPr>
        <w:t>§ 2</w:t>
      </w:r>
      <w:r>
        <w:t>.</w:t>
      </w:r>
      <w:r>
        <w:tab/>
        <w:t>Zarządzenie wchodzi w życie z dniem podjęcia.</w:t>
      </w:r>
    </w:p>
    <w:p w:rsidR="00326500" w:rsidRDefault="00326500" w:rsidP="00326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326500" w:rsidRDefault="00326500" w:rsidP="00326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326500" w:rsidRDefault="00326500" w:rsidP="00326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326500" w:rsidRDefault="00326500" w:rsidP="00326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Gminy Osieczna</w:t>
      </w:r>
    </w:p>
    <w:p w:rsidR="00326500" w:rsidRDefault="00326500" w:rsidP="00326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26500" w:rsidRDefault="00326500" w:rsidP="00326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Sławomir Kosmalski</w:t>
      </w:r>
    </w:p>
    <w:p w:rsidR="00326500" w:rsidRDefault="00326500" w:rsidP="00326500">
      <w:pPr>
        <w:autoSpaceDE w:val="0"/>
        <w:autoSpaceDN w:val="0"/>
        <w:adjustRightInd w:val="0"/>
        <w:jc w:val="center"/>
      </w:pPr>
    </w:p>
    <w:p w:rsidR="00326500" w:rsidRDefault="00326500" w:rsidP="00326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326500" w:rsidRDefault="00326500" w:rsidP="00326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6500" w:rsidRDefault="00326500" w:rsidP="00326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326500" w:rsidRDefault="00326500" w:rsidP="00326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326500" w:rsidRDefault="00326500" w:rsidP="00326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326500" w:rsidRDefault="00326500" w:rsidP="00326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326500" w:rsidRDefault="00326500" w:rsidP="00326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326500" w:rsidRDefault="00326500" w:rsidP="00326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F44DDB" w:rsidRDefault="00F44DDB">
      <w:bookmarkStart w:id="0" w:name="_GoBack"/>
      <w:bookmarkEnd w:id="0"/>
    </w:p>
    <w:sectPr w:rsidR="00F4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DE"/>
    <w:rsid w:val="00326500"/>
    <w:rsid w:val="00F248DE"/>
    <w:rsid w:val="00F4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60CB2-9FDD-4BA3-8B61-B9F40F9E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2024-07-02T05:33:00Z</dcterms:created>
  <dcterms:modified xsi:type="dcterms:W3CDTF">2024-07-02T05:33:00Z</dcterms:modified>
</cp:coreProperties>
</file>