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F405" w14:textId="0F380859" w:rsidR="00433529" w:rsidRPr="00433529" w:rsidRDefault="00433529" w:rsidP="00433529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 w:rsidRPr="00433529">
        <w:rPr>
          <w:sz w:val="24"/>
          <w:szCs w:val="24"/>
        </w:rPr>
        <w:t xml:space="preserve">Osieczna, </w:t>
      </w:r>
      <w:r w:rsidR="00E033EA">
        <w:rPr>
          <w:sz w:val="24"/>
          <w:szCs w:val="24"/>
        </w:rPr>
        <w:t xml:space="preserve">25 </w:t>
      </w:r>
      <w:r w:rsidRPr="00433529">
        <w:rPr>
          <w:sz w:val="24"/>
          <w:szCs w:val="24"/>
        </w:rPr>
        <w:t xml:space="preserve">stycznia 2024 r. </w:t>
      </w:r>
    </w:p>
    <w:p w14:paraId="70C2D716" w14:textId="4770261D" w:rsidR="00433529" w:rsidRPr="00205325" w:rsidRDefault="00205325" w:rsidP="00E033EA">
      <w:pPr>
        <w:pStyle w:val="Teksttreci0"/>
        <w:spacing w:line="240" w:lineRule="auto"/>
        <w:jc w:val="both"/>
        <w:rPr>
          <w:sz w:val="24"/>
          <w:szCs w:val="24"/>
        </w:rPr>
      </w:pPr>
      <w:r w:rsidRPr="00205325">
        <w:rPr>
          <w:sz w:val="24"/>
          <w:szCs w:val="24"/>
        </w:rPr>
        <w:t xml:space="preserve">BR </w:t>
      </w:r>
      <w:r>
        <w:rPr>
          <w:sz w:val="24"/>
          <w:szCs w:val="24"/>
        </w:rPr>
        <w:t>0003.81.2024</w:t>
      </w:r>
    </w:p>
    <w:p w14:paraId="57FD9BB0" w14:textId="77777777" w:rsidR="00E033EA" w:rsidRDefault="00E033EA" w:rsidP="00E033EA">
      <w:pPr>
        <w:pStyle w:val="Teksttreci0"/>
        <w:spacing w:line="240" w:lineRule="auto"/>
        <w:jc w:val="both"/>
        <w:rPr>
          <w:b/>
          <w:bCs/>
          <w:sz w:val="24"/>
          <w:szCs w:val="24"/>
        </w:rPr>
      </w:pPr>
    </w:p>
    <w:p w14:paraId="23433A44" w14:textId="77777777" w:rsidR="00433529" w:rsidRDefault="00433529" w:rsidP="00433529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</w:p>
    <w:p w14:paraId="70610E2C" w14:textId="77777777" w:rsidR="00433529" w:rsidRDefault="00433529" w:rsidP="00433529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</w:p>
    <w:p w14:paraId="7EA7EA28" w14:textId="6F920E39" w:rsidR="00433529" w:rsidRDefault="00433529" w:rsidP="00433529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Pan</w:t>
      </w:r>
    </w:p>
    <w:p w14:paraId="0ACEEB88" w14:textId="77777777" w:rsidR="00433529" w:rsidRDefault="00433529" w:rsidP="00433529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Roman Lewicki</w:t>
      </w:r>
    </w:p>
    <w:p w14:paraId="3F2E8291" w14:textId="77777777" w:rsidR="00433529" w:rsidRDefault="00433529" w:rsidP="00433529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Przewodniczący Rady Miejskiej</w:t>
      </w:r>
    </w:p>
    <w:p w14:paraId="7653DD6C" w14:textId="77777777" w:rsidR="00433529" w:rsidRDefault="00433529" w:rsidP="00433529">
      <w:pPr>
        <w:pStyle w:val="Teksttreci0"/>
        <w:spacing w:line="240" w:lineRule="auto"/>
        <w:ind w:left="49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Gminy Osieczna</w:t>
      </w:r>
    </w:p>
    <w:p w14:paraId="0A6275E5" w14:textId="77777777" w:rsidR="00433529" w:rsidRDefault="00433529" w:rsidP="00433529">
      <w:pPr>
        <w:pStyle w:val="Teksttreci0"/>
        <w:spacing w:line="240" w:lineRule="auto"/>
        <w:jc w:val="both"/>
        <w:rPr>
          <w:sz w:val="24"/>
          <w:szCs w:val="24"/>
        </w:rPr>
      </w:pPr>
    </w:p>
    <w:p w14:paraId="7E5176D4" w14:textId="77777777" w:rsidR="00433529" w:rsidRDefault="00433529" w:rsidP="00433529">
      <w:pPr>
        <w:pStyle w:val="Teksttreci0"/>
        <w:spacing w:line="240" w:lineRule="auto"/>
        <w:jc w:val="both"/>
        <w:rPr>
          <w:sz w:val="24"/>
          <w:szCs w:val="24"/>
        </w:rPr>
      </w:pPr>
    </w:p>
    <w:p w14:paraId="16489C67" w14:textId="77777777" w:rsidR="00433529" w:rsidRDefault="00433529" w:rsidP="00433529">
      <w:pPr>
        <w:pStyle w:val="Teksttreci0"/>
        <w:spacing w:line="240" w:lineRule="auto"/>
        <w:jc w:val="both"/>
        <w:rPr>
          <w:sz w:val="24"/>
          <w:szCs w:val="24"/>
        </w:rPr>
      </w:pPr>
    </w:p>
    <w:p w14:paraId="7AA4D8C8" w14:textId="77777777" w:rsidR="00433529" w:rsidRDefault="00433529" w:rsidP="00433529">
      <w:pPr>
        <w:pStyle w:val="Teksttreci0"/>
        <w:spacing w:line="240" w:lineRule="auto"/>
        <w:ind w:left="4980"/>
        <w:jc w:val="both"/>
        <w:rPr>
          <w:sz w:val="24"/>
          <w:szCs w:val="24"/>
        </w:rPr>
      </w:pPr>
    </w:p>
    <w:p w14:paraId="211D67CB" w14:textId="0E6E7A9B" w:rsidR="00433529" w:rsidRDefault="00433529" w:rsidP="00433529">
      <w:pPr>
        <w:pStyle w:val="Teksttreci0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Działając w oparciu o art. 24 ust. 6 ustawy z dnia 8 marca 1990 r. o samorządzie</w:t>
      </w:r>
      <w:r>
        <w:rPr>
          <w:sz w:val="24"/>
          <w:szCs w:val="24"/>
        </w:rPr>
        <w:br/>
        <w:t>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2023 r. poz. 40 ze zm.) udzielam odpowiedzi na zapytania </w:t>
      </w:r>
      <w:r w:rsidR="00631793">
        <w:rPr>
          <w:sz w:val="24"/>
          <w:szCs w:val="24"/>
        </w:rPr>
        <w:t xml:space="preserve">zgłoszone               </w:t>
      </w:r>
      <w:r>
        <w:rPr>
          <w:sz w:val="24"/>
          <w:szCs w:val="24"/>
        </w:rPr>
        <w:t>w dniu 16 stycznia 2024 r.</w:t>
      </w:r>
      <w:r w:rsidR="00631793">
        <w:rPr>
          <w:sz w:val="24"/>
          <w:szCs w:val="24"/>
        </w:rPr>
        <w:t>,</w:t>
      </w:r>
      <w:r>
        <w:rPr>
          <w:sz w:val="24"/>
          <w:szCs w:val="24"/>
        </w:rPr>
        <w:t xml:space="preserve"> podczas </w:t>
      </w:r>
      <w:r w:rsidR="00631793">
        <w:rPr>
          <w:sz w:val="24"/>
          <w:szCs w:val="24"/>
        </w:rPr>
        <w:t xml:space="preserve">obrad </w:t>
      </w:r>
      <w:r>
        <w:rPr>
          <w:sz w:val="24"/>
          <w:szCs w:val="24"/>
        </w:rPr>
        <w:t>LXI sesji Rady Miejskiej Gminy Osieczna.</w:t>
      </w:r>
    </w:p>
    <w:p w14:paraId="55AF4C4F" w14:textId="77777777" w:rsidR="00631793" w:rsidRDefault="00631793" w:rsidP="00433529">
      <w:pPr>
        <w:jc w:val="both"/>
        <w:rPr>
          <w:rFonts w:ascii="Times New Roman" w:hAnsi="Times New Roman" w:cs="Times New Roman"/>
        </w:rPr>
      </w:pPr>
    </w:p>
    <w:p w14:paraId="1EBB3B26" w14:textId="5AC7C7DE" w:rsidR="00433529" w:rsidRDefault="00433529" w:rsidP="00433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1. </w:t>
      </w:r>
      <w:r w:rsidR="007E3D5D">
        <w:rPr>
          <w:rFonts w:ascii="Times New Roman" w:hAnsi="Times New Roman" w:cs="Times New Roman"/>
        </w:rPr>
        <w:t xml:space="preserve">W zakresie </w:t>
      </w:r>
      <w:r w:rsidR="00BC033F">
        <w:rPr>
          <w:rFonts w:ascii="Times New Roman" w:hAnsi="Times New Roman" w:cs="Times New Roman"/>
        </w:rPr>
        <w:t>r</w:t>
      </w:r>
      <w:r w:rsidR="007E3D5D">
        <w:rPr>
          <w:rFonts w:ascii="Times New Roman" w:hAnsi="Times New Roman" w:cs="Times New Roman"/>
        </w:rPr>
        <w:t xml:space="preserve">ewitalizacji Rynku w Osiecznej </w:t>
      </w:r>
      <w:r w:rsidR="00C07BB5">
        <w:rPr>
          <w:rFonts w:ascii="Times New Roman" w:hAnsi="Times New Roman" w:cs="Times New Roman"/>
        </w:rPr>
        <w:t xml:space="preserve">- </w:t>
      </w:r>
      <w:r w:rsidR="007E3D5D">
        <w:rPr>
          <w:rFonts w:ascii="Times New Roman" w:hAnsi="Times New Roman" w:cs="Times New Roman"/>
        </w:rPr>
        <w:t xml:space="preserve">po negatywnej ocenie przedstawionej przez Wojewódzki Urząd Ochrony Zabytków w Poznaniu, Delegatura w Lesznie, </w:t>
      </w:r>
      <w:r w:rsidR="00C07BB5">
        <w:rPr>
          <w:rFonts w:ascii="Times New Roman" w:hAnsi="Times New Roman" w:cs="Times New Roman"/>
        </w:rPr>
        <w:t xml:space="preserve">                                     </w:t>
      </w:r>
      <w:r w:rsidR="007E3D5D">
        <w:rPr>
          <w:rFonts w:ascii="Times New Roman" w:hAnsi="Times New Roman" w:cs="Times New Roman"/>
        </w:rPr>
        <w:t xml:space="preserve">w odniesieniu do </w:t>
      </w:r>
      <w:r w:rsidR="00577EC6">
        <w:rPr>
          <w:rFonts w:ascii="Times New Roman" w:hAnsi="Times New Roman" w:cs="Times New Roman"/>
        </w:rPr>
        <w:t>pierwszej planowanej koncepcji</w:t>
      </w:r>
      <w:r w:rsidR="00BC033F">
        <w:rPr>
          <w:rFonts w:ascii="Times New Roman" w:hAnsi="Times New Roman" w:cs="Times New Roman"/>
        </w:rPr>
        <w:t>,</w:t>
      </w:r>
      <w:r w:rsidR="00577EC6">
        <w:rPr>
          <w:rFonts w:ascii="Times New Roman" w:hAnsi="Times New Roman" w:cs="Times New Roman"/>
        </w:rPr>
        <w:t xml:space="preserve"> przedstawiliśmy kolejny projekt koncepcyjny, który również nie uzyskał akceptacji ww. organu. Z uwagi na zmieniający się trend </w:t>
      </w:r>
      <w:r w:rsidR="00C07BB5">
        <w:rPr>
          <w:rFonts w:ascii="Times New Roman" w:hAnsi="Times New Roman" w:cs="Times New Roman"/>
        </w:rPr>
        <w:t>nakierunkowany na</w:t>
      </w:r>
      <w:r w:rsidR="00577EC6">
        <w:rPr>
          <w:rFonts w:ascii="Times New Roman" w:hAnsi="Times New Roman" w:cs="Times New Roman"/>
        </w:rPr>
        <w:t xml:space="preserve"> zwiększeni</w:t>
      </w:r>
      <w:r w:rsidR="00C07BB5">
        <w:rPr>
          <w:rFonts w:ascii="Times New Roman" w:hAnsi="Times New Roman" w:cs="Times New Roman"/>
        </w:rPr>
        <w:t>e</w:t>
      </w:r>
      <w:r w:rsidR="00577EC6">
        <w:rPr>
          <w:rFonts w:ascii="Times New Roman" w:hAnsi="Times New Roman" w:cs="Times New Roman"/>
        </w:rPr>
        <w:t xml:space="preserve"> powierzchni obsadzanych zielenią, autorzy projektu koncepcyjnego będą intensyfikować działania w tym zakresie.     </w:t>
      </w:r>
      <w:r w:rsidR="007E3D5D">
        <w:rPr>
          <w:rFonts w:ascii="Times New Roman" w:hAnsi="Times New Roman" w:cs="Times New Roman"/>
        </w:rPr>
        <w:t xml:space="preserve"> </w:t>
      </w:r>
    </w:p>
    <w:p w14:paraId="23157507" w14:textId="77777777" w:rsidR="00433529" w:rsidRDefault="00433529" w:rsidP="00433529">
      <w:pPr>
        <w:jc w:val="both"/>
        <w:rPr>
          <w:rFonts w:ascii="Times New Roman" w:hAnsi="Times New Roman" w:cs="Times New Roman"/>
        </w:rPr>
      </w:pPr>
    </w:p>
    <w:p w14:paraId="4C6F67FA" w14:textId="100EAFD1" w:rsidR="00400E69" w:rsidRPr="008D0C38" w:rsidRDefault="00433529" w:rsidP="008D0C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2. </w:t>
      </w:r>
      <w:r w:rsidR="00400E69" w:rsidRPr="008D0C38">
        <w:rPr>
          <w:rFonts w:ascii="Times New Roman" w:hAnsi="Times New Roman" w:cs="Times New Roman"/>
        </w:rPr>
        <w:t xml:space="preserve">Operatorem sieci </w:t>
      </w:r>
      <w:proofErr w:type="spellStart"/>
      <w:r w:rsidR="00400E69" w:rsidRPr="008D0C38">
        <w:rPr>
          <w:rFonts w:ascii="Times New Roman" w:hAnsi="Times New Roman" w:cs="Times New Roman"/>
        </w:rPr>
        <w:t>multi</w:t>
      </w:r>
      <w:proofErr w:type="spellEnd"/>
      <w:r w:rsidR="007E3D5D" w:rsidRPr="008D0C38">
        <w:rPr>
          <w:rFonts w:ascii="Times New Roman" w:hAnsi="Times New Roman" w:cs="Times New Roman"/>
        </w:rPr>
        <w:t>-</w:t>
      </w:r>
      <w:r w:rsidR="00400E69" w:rsidRPr="008D0C38">
        <w:rPr>
          <w:rFonts w:ascii="Times New Roman" w:hAnsi="Times New Roman" w:cs="Times New Roman"/>
        </w:rPr>
        <w:t xml:space="preserve">światłowodowej zajmującej się budową i zarządzaniem sieciami światłowodowymi udostępnianymi lokalnym i ogólnopolskim dostawcom </w:t>
      </w:r>
      <w:proofErr w:type="spellStart"/>
      <w:r w:rsidR="001049E2" w:rsidRPr="008D0C38">
        <w:rPr>
          <w:rFonts w:ascii="Times New Roman" w:hAnsi="Times New Roman" w:cs="Times New Roman"/>
        </w:rPr>
        <w:t>i</w:t>
      </w:r>
      <w:r w:rsidR="00400E69" w:rsidRPr="008D0C38">
        <w:rPr>
          <w:rFonts w:ascii="Times New Roman" w:hAnsi="Times New Roman" w:cs="Times New Roman"/>
        </w:rPr>
        <w:t>nternetu</w:t>
      </w:r>
      <w:proofErr w:type="spellEnd"/>
      <w:r w:rsidR="00400E69" w:rsidRPr="008D0C38">
        <w:rPr>
          <w:rFonts w:ascii="Times New Roman" w:hAnsi="Times New Roman" w:cs="Times New Roman"/>
        </w:rPr>
        <w:t xml:space="preserve"> i telewizji, z ramienia INEA, jest firma FIBERHOST. Na okoliczność perspektyw i rozwoju sieci światłowodowej w tutejszym Urzędzie odbyło się spotkanie z przedstawicielem tej firmy, który poinformował, że na ogólną liczbę gospodarstw domowych w Gminie wynoszącą około 3000, możliwość korzystania z sieci </w:t>
      </w:r>
      <w:r w:rsidR="00E343AA" w:rsidRPr="008D0C38">
        <w:rPr>
          <w:rFonts w:ascii="Times New Roman" w:hAnsi="Times New Roman" w:cs="Times New Roman"/>
        </w:rPr>
        <w:t xml:space="preserve">światłowodowej </w:t>
      </w:r>
      <w:r w:rsidR="00400E69" w:rsidRPr="008D0C38">
        <w:rPr>
          <w:rFonts w:ascii="Times New Roman" w:hAnsi="Times New Roman" w:cs="Times New Roman"/>
        </w:rPr>
        <w:t xml:space="preserve">posiada 2100 gospodarstw, z </w:t>
      </w:r>
      <w:r w:rsidR="00E343AA" w:rsidRPr="008D0C38">
        <w:rPr>
          <w:rFonts w:ascii="Times New Roman" w:hAnsi="Times New Roman" w:cs="Times New Roman"/>
        </w:rPr>
        <w:t>czego</w:t>
      </w:r>
      <w:r w:rsidR="00400E69" w:rsidRPr="008D0C38">
        <w:rPr>
          <w:rFonts w:ascii="Times New Roman" w:hAnsi="Times New Roman" w:cs="Times New Roman"/>
        </w:rPr>
        <w:t xml:space="preserve"> korzysta 1161 gospodarstw</w:t>
      </w:r>
      <w:r w:rsidR="00E343AA" w:rsidRPr="008D0C38">
        <w:rPr>
          <w:rFonts w:ascii="Times New Roman" w:hAnsi="Times New Roman" w:cs="Times New Roman"/>
        </w:rPr>
        <w:t>, tj. 55,3%</w:t>
      </w:r>
      <w:r w:rsidR="00400E69" w:rsidRPr="008D0C38">
        <w:rPr>
          <w:rFonts w:ascii="Times New Roman" w:hAnsi="Times New Roman" w:cs="Times New Roman"/>
        </w:rPr>
        <w:t>.</w:t>
      </w:r>
      <w:r w:rsidR="00E343AA" w:rsidRPr="008D0C38">
        <w:rPr>
          <w:rFonts w:ascii="Times New Roman" w:hAnsi="Times New Roman" w:cs="Times New Roman"/>
        </w:rPr>
        <w:t xml:space="preserve"> Są trzy miejscowości, które na dzisiaj nie mają dostępu do sieci światłowodowej: Kleszczewo</w:t>
      </w:r>
      <w:r w:rsidR="005E03E8" w:rsidRPr="008D0C38">
        <w:rPr>
          <w:rFonts w:ascii="Times New Roman" w:hAnsi="Times New Roman" w:cs="Times New Roman"/>
        </w:rPr>
        <w:t>, Miąskowo i Popowo Wonieskie, a także niewielki procent gospodarstw domowych</w:t>
      </w:r>
      <w:r w:rsidR="008D0C38">
        <w:rPr>
          <w:rFonts w:ascii="Times New Roman" w:hAnsi="Times New Roman" w:cs="Times New Roman"/>
        </w:rPr>
        <w:t xml:space="preserve"> </w:t>
      </w:r>
      <w:r w:rsidR="005E03E8" w:rsidRPr="008D0C38">
        <w:rPr>
          <w:rFonts w:ascii="Times New Roman" w:hAnsi="Times New Roman" w:cs="Times New Roman"/>
        </w:rPr>
        <w:t>w pozostałych miejscowościach Gminy</w:t>
      </w:r>
      <w:r w:rsidR="0096197A" w:rsidRPr="008D0C38">
        <w:rPr>
          <w:rFonts w:ascii="Times New Roman" w:hAnsi="Times New Roman" w:cs="Times New Roman"/>
        </w:rPr>
        <w:t xml:space="preserve"> Osieczna</w:t>
      </w:r>
      <w:r w:rsidR="005E03E8" w:rsidRPr="008D0C38">
        <w:rPr>
          <w:rFonts w:ascii="Times New Roman" w:hAnsi="Times New Roman" w:cs="Times New Roman"/>
        </w:rPr>
        <w:t>. Z relacji przedstawiciela firmy dowiedzieliśmy się, że posiadają zinwentaryzowane wszystkie adresy obejmujące tzw. „białe plamy”, tj. gospodarstwa domowe</w:t>
      </w:r>
      <w:r w:rsidR="009E120A" w:rsidRPr="008D0C38">
        <w:rPr>
          <w:rFonts w:ascii="Times New Roman" w:hAnsi="Times New Roman" w:cs="Times New Roman"/>
        </w:rPr>
        <w:t>, które nie mają możliwość korzystania</w:t>
      </w:r>
      <w:r w:rsidR="0096197A" w:rsidRPr="008D0C38">
        <w:rPr>
          <w:rFonts w:ascii="Times New Roman" w:hAnsi="Times New Roman" w:cs="Times New Roman"/>
        </w:rPr>
        <w:t xml:space="preserve"> z sieci światłowodowej</w:t>
      </w:r>
      <w:r w:rsidR="009E120A" w:rsidRPr="008D0C38">
        <w:rPr>
          <w:rFonts w:ascii="Times New Roman" w:hAnsi="Times New Roman" w:cs="Times New Roman"/>
        </w:rPr>
        <w:t>. Przekazał też informację, że dalsza rozbudowa sieci może być realizowana pod warunkiem znalezienia źródeł finansowania którymi są: udziały firmy FIBERHOST, fundusze unijne oraz udział mieszkańców i gminy</w:t>
      </w:r>
      <w:r w:rsidR="0030302C" w:rsidRPr="008D0C38">
        <w:rPr>
          <w:rFonts w:ascii="Times New Roman" w:hAnsi="Times New Roman" w:cs="Times New Roman"/>
        </w:rPr>
        <w:t xml:space="preserve">, przy czym najważniejszym źródłem są Fundusze Europejskie na Rozwój Cyfrowy FERC – zwiększenie dostępu </w:t>
      </w:r>
      <w:r w:rsidR="008D0C38">
        <w:rPr>
          <w:rFonts w:ascii="Times New Roman" w:hAnsi="Times New Roman" w:cs="Times New Roman"/>
        </w:rPr>
        <w:t xml:space="preserve">                             </w:t>
      </w:r>
      <w:r w:rsidR="0030302C" w:rsidRPr="008D0C38">
        <w:rPr>
          <w:rFonts w:ascii="Times New Roman" w:hAnsi="Times New Roman" w:cs="Times New Roman"/>
        </w:rPr>
        <w:t xml:space="preserve">do ultraszybkiego </w:t>
      </w:r>
      <w:proofErr w:type="spellStart"/>
      <w:r w:rsidR="001049E2" w:rsidRPr="008D0C38">
        <w:rPr>
          <w:rFonts w:ascii="Times New Roman" w:hAnsi="Times New Roman" w:cs="Times New Roman"/>
        </w:rPr>
        <w:t>i</w:t>
      </w:r>
      <w:r w:rsidR="0030302C" w:rsidRPr="008D0C38">
        <w:rPr>
          <w:rFonts w:ascii="Times New Roman" w:hAnsi="Times New Roman" w:cs="Times New Roman"/>
        </w:rPr>
        <w:t>nternetu</w:t>
      </w:r>
      <w:proofErr w:type="spellEnd"/>
      <w:r w:rsidR="00FC399B" w:rsidRPr="008D0C38">
        <w:rPr>
          <w:rFonts w:ascii="Times New Roman" w:hAnsi="Times New Roman" w:cs="Times New Roman"/>
        </w:rPr>
        <w:t xml:space="preserve"> szerokopasmowego</w:t>
      </w:r>
      <w:r w:rsidR="007E3D5D" w:rsidRPr="008D0C38">
        <w:rPr>
          <w:rFonts w:ascii="Times New Roman" w:hAnsi="Times New Roman" w:cs="Times New Roman"/>
        </w:rPr>
        <w:t xml:space="preserve"> </w:t>
      </w:r>
      <w:r w:rsidR="00FC399B" w:rsidRPr="008D0C38">
        <w:rPr>
          <w:rFonts w:ascii="Times New Roman" w:hAnsi="Times New Roman" w:cs="Times New Roman"/>
        </w:rPr>
        <w:t>i KPO – zapewnieni</w:t>
      </w:r>
      <w:r w:rsidR="007E3D5D" w:rsidRPr="008D0C38">
        <w:rPr>
          <w:rFonts w:ascii="Times New Roman" w:hAnsi="Times New Roman" w:cs="Times New Roman"/>
        </w:rPr>
        <w:t>e</w:t>
      </w:r>
      <w:r w:rsidR="00FC399B" w:rsidRPr="008D0C38">
        <w:rPr>
          <w:rFonts w:ascii="Times New Roman" w:hAnsi="Times New Roman" w:cs="Times New Roman"/>
        </w:rPr>
        <w:t xml:space="preserve"> dostępu </w:t>
      </w:r>
      <w:r w:rsidR="007E3D5D" w:rsidRPr="008D0C38">
        <w:rPr>
          <w:rFonts w:ascii="Times New Roman" w:hAnsi="Times New Roman" w:cs="Times New Roman"/>
        </w:rPr>
        <w:t xml:space="preserve">do bardzo szybkiego </w:t>
      </w:r>
      <w:proofErr w:type="spellStart"/>
      <w:r w:rsidR="001049E2" w:rsidRPr="008D0C38">
        <w:rPr>
          <w:rFonts w:ascii="Times New Roman" w:hAnsi="Times New Roman" w:cs="Times New Roman"/>
        </w:rPr>
        <w:t>i</w:t>
      </w:r>
      <w:r w:rsidR="007E3D5D" w:rsidRPr="008D0C38">
        <w:rPr>
          <w:rFonts w:ascii="Times New Roman" w:hAnsi="Times New Roman" w:cs="Times New Roman"/>
        </w:rPr>
        <w:t>nternetu</w:t>
      </w:r>
      <w:proofErr w:type="spellEnd"/>
      <w:r w:rsidR="008D0C38">
        <w:rPr>
          <w:rFonts w:ascii="Times New Roman" w:hAnsi="Times New Roman" w:cs="Times New Roman"/>
        </w:rPr>
        <w:t xml:space="preserve"> </w:t>
      </w:r>
      <w:r w:rsidR="007E3D5D" w:rsidRPr="008D0C38">
        <w:rPr>
          <w:rFonts w:ascii="Times New Roman" w:hAnsi="Times New Roman" w:cs="Times New Roman"/>
        </w:rPr>
        <w:t>na obszarach „białych plam”, których pozyskanie jest warunkiem obligatoryjnym do dalszego działania w tym zakresie. Wnioski o środki zewnętrzne zostały przez firmę złożone. Spodziewane rozstrzygnięcie tych konkursów to przełom</w:t>
      </w:r>
      <w:r w:rsidR="00EF4970" w:rsidRPr="008D0C38">
        <w:rPr>
          <w:rFonts w:ascii="Times New Roman" w:hAnsi="Times New Roman" w:cs="Times New Roman"/>
        </w:rPr>
        <w:t xml:space="preserve"> roku</w:t>
      </w:r>
      <w:r w:rsidR="007E3D5D" w:rsidRPr="008D0C38">
        <w:rPr>
          <w:rFonts w:ascii="Times New Roman" w:hAnsi="Times New Roman" w:cs="Times New Roman"/>
        </w:rPr>
        <w:t xml:space="preserve"> 2024/2025. </w:t>
      </w:r>
    </w:p>
    <w:p w14:paraId="418D4182" w14:textId="1560BC44" w:rsidR="00433529" w:rsidRPr="008D0C38" w:rsidRDefault="00631793" w:rsidP="008D0C38">
      <w:pPr>
        <w:jc w:val="both"/>
        <w:rPr>
          <w:rFonts w:ascii="Times New Roman" w:hAnsi="Times New Roman" w:cs="Times New Roman"/>
        </w:rPr>
      </w:pPr>
      <w:r w:rsidRPr="008D0C38">
        <w:rPr>
          <w:rFonts w:ascii="Times New Roman" w:hAnsi="Times New Roman" w:cs="Times New Roman"/>
        </w:rPr>
        <w:t>W</w:t>
      </w:r>
      <w:r w:rsidR="00433529" w:rsidRPr="008D0C38">
        <w:rPr>
          <w:rFonts w:ascii="Times New Roman" w:hAnsi="Times New Roman" w:cs="Times New Roman"/>
        </w:rPr>
        <w:t xml:space="preserve"> </w:t>
      </w:r>
      <w:r w:rsidR="00C730DB" w:rsidRPr="008D0C38">
        <w:rPr>
          <w:rFonts w:ascii="Times New Roman" w:hAnsi="Times New Roman" w:cs="Times New Roman"/>
        </w:rPr>
        <w:t>kwestii</w:t>
      </w:r>
      <w:r w:rsidR="00433529" w:rsidRPr="008D0C38">
        <w:rPr>
          <w:rFonts w:ascii="Times New Roman" w:hAnsi="Times New Roman" w:cs="Times New Roman"/>
        </w:rPr>
        <w:t xml:space="preserve"> </w:t>
      </w:r>
      <w:r w:rsidR="00C730DB" w:rsidRPr="008D0C38">
        <w:rPr>
          <w:rFonts w:ascii="Times New Roman" w:hAnsi="Times New Roman" w:cs="Times New Roman"/>
        </w:rPr>
        <w:t>rozwoju</w:t>
      </w:r>
      <w:r w:rsidR="00433529" w:rsidRPr="008D0C38">
        <w:rPr>
          <w:rFonts w:ascii="Times New Roman" w:hAnsi="Times New Roman" w:cs="Times New Roman"/>
        </w:rPr>
        <w:t xml:space="preserve"> sieci gazow</w:t>
      </w:r>
      <w:r w:rsidRPr="008D0C38">
        <w:rPr>
          <w:rFonts w:ascii="Times New Roman" w:hAnsi="Times New Roman" w:cs="Times New Roman"/>
        </w:rPr>
        <w:t xml:space="preserve">ej </w:t>
      </w:r>
      <w:r w:rsidR="00C730DB" w:rsidRPr="008D0C38">
        <w:rPr>
          <w:rFonts w:ascii="Times New Roman" w:hAnsi="Times New Roman" w:cs="Times New Roman"/>
        </w:rPr>
        <w:t>(</w:t>
      </w:r>
      <w:r w:rsidRPr="008D0C38">
        <w:rPr>
          <w:rFonts w:ascii="Times New Roman" w:hAnsi="Times New Roman" w:cs="Times New Roman"/>
        </w:rPr>
        <w:t>w załączeniu</w:t>
      </w:r>
      <w:r w:rsidR="00C730DB" w:rsidRPr="008D0C38">
        <w:rPr>
          <w:rFonts w:ascii="Times New Roman" w:hAnsi="Times New Roman" w:cs="Times New Roman"/>
        </w:rPr>
        <w:t>)</w:t>
      </w:r>
      <w:r w:rsidRPr="008D0C38">
        <w:rPr>
          <w:rFonts w:ascii="Times New Roman" w:hAnsi="Times New Roman" w:cs="Times New Roman"/>
        </w:rPr>
        <w:t xml:space="preserve"> udostępniam treść korespondencji </w:t>
      </w:r>
      <w:r w:rsidR="00BD3F02">
        <w:rPr>
          <w:rFonts w:ascii="Times New Roman" w:hAnsi="Times New Roman" w:cs="Times New Roman"/>
        </w:rPr>
        <w:t xml:space="preserve">przesłanej </w:t>
      </w:r>
      <w:r w:rsidRPr="008D0C38">
        <w:rPr>
          <w:rFonts w:ascii="Times New Roman" w:hAnsi="Times New Roman" w:cs="Times New Roman"/>
        </w:rPr>
        <w:t>do Polskiej Spółki Gazownictwa</w:t>
      </w:r>
      <w:r w:rsidR="00433529" w:rsidRPr="008D0C38">
        <w:rPr>
          <w:rFonts w:ascii="Times New Roman" w:hAnsi="Times New Roman" w:cs="Times New Roman"/>
        </w:rPr>
        <w:t xml:space="preserve">. Jednocześnie informuję, że w wymienionej sprawie nie otrzymaliśmy odpowiedzi.  </w:t>
      </w:r>
    </w:p>
    <w:p w14:paraId="47B8C389" w14:textId="77777777" w:rsidR="00433529" w:rsidRDefault="00433529" w:rsidP="00433529">
      <w:pPr>
        <w:jc w:val="both"/>
        <w:rPr>
          <w:rFonts w:ascii="Times New Roman" w:hAnsi="Times New Roman" w:cs="Times New Roman"/>
        </w:rPr>
      </w:pPr>
    </w:p>
    <w:p w14:paraId="218B8FCE" w14:textId="77777777" w:rsidR="00E033EA" w:rsidRDefault="00E033EA" w:rsidP="00433529">
      <w:pPr>
        <w:jc w:val="both"/>
        <w:rPr>
          <w:rFonts w:ascii="Times New Roman" w:hAnsi="Times New Roman" w:cs="Times New Roman"/>
        </w:rPr>
      </w:pPr>
    </w:p>
    <w:p w14:paraId="03294F71" w14:textId="77777777" w:rsidR="00E033EA" w:rsidRDefault="00E033EA" w:rsidP="00433529">
      <w:pPr>
        <w:jc w:val="both"/>
        <w:rPr>
          <w:rFonts w:ascii="Times New Roman" w:hAnsi="Times New Roman" w:cs="Times New Roman"/>
        </w:rPr>
      </w:pPr>
    </w:p>
    <w:p w14:paraId="494DE6B6" w14:textId="77777777" w:rsidR="00E033EA" w:rsidRDefault="00E033EA" w:rsidP="00433529">
      <w:pPr>
        <w:jc w:val="both"/>
        <w:rPr>
          <w:rFonts w:ascii="Times New Roman" w:hAnsi="Times New Roman" w:cs="Times New Roman"/>
        </w:rPr>
      </w:pPr>
    </w:p>
    <w:p w14:paraId="6FABC1BC" w14:textId="62D966E9" w:rsidR="00433529" w:rsidRDefault="00433529" w:rsidP="00433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Ad. 3. </w:t>
      </w:r>
      <w:r w:rsidR="00C93B3C">
        <w:rPr>
          <w:rFonts w:ascii="Times New Roman" w:hAnsi="Times New Roman" w:cs="Times New Roman"/>
        </w:rPr>
        <w:t>Dane demograficzne</w:t>
      </w:r>
      <w:r w:rsidR="00E033EA">
        <w:rPr>
          <w:rFonts w:ascii="Times New Roman" w:hAnsi="Times New Roman" w:cs="Times New Roman"/>
        </w:rPr>
        <w:t xml:space="preserve"> dotyczące roku 2023, z wyszczególnieniem poszczególnych miejscowości </w:t>
      </w:r>
    </w:p>
    <w:p w14:paraId="2CCDF48D" w14:textId="77777777" w:rsidR="00433529" w:rsidRDefault="00433529" w:rsidP="00433529">
      <w:pPr>
        <w:rPr>
          <w:rFonts w:ascii="Times New Roman" w:hAnsi="Times New Roman" w:cs="Times New Roman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835"/>
        <w:gridCol w:w="1559"/>
        <w:gridCol w:w="992"/>
        <w:gridCol w:w="1134"/>
        <w:gridCol w:w="1209"/>
        <w:gridCol w:w="1626"/>
      </w:tblGrid>
      <w:tr w:rsidR="00C93B3C" w14:paraId="370478F1" w14:textId="77777777" w:rsidTr="00C93B3C">
        <w:trPr>
          <w:cantSplit/>
          <w:trHeight w:val="490"/>
          <w:tblHeader/>
        </w:trPr>
        <w:tc>
          <w:tcPr>
            <w:tcW w:w="852" w:type="dxa"/>
            <w:vAlign w:val="center"/>
          </w:tcPr>
          <w:p w14:paraId="1FE1AFC5" w14:textId="77777777" w:rsidR="00C93B3C" w:rsidRDefault="00C93B3C" w:rsidP="00C93B3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L.p.</w:t>
            </w:r>
          </w:p>
        </w:tc>
        <w:tc>
          <w:tcPr>
            <w:tcW w:w="2835" w:type="dxa"/>
            <w:vAlign w:val="center"/>
          </w:tcPr>
          <w:p w14:paraId="3020CB38" w14:textId="77777777" w:rsidR="00C93B3C" w:rsidRDefault="00C93B3C" w:rsidP="00C93B3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Miejscowość</w:t>
            </w:r>
          </w:p>
        </w:tc>
        <w:tc>
          <w:tcPr>
            <w:tcW w:w="1559" w:type="dxa"/>
            <w:vAlign w:val="center"/>
          </w:tcPr>
          <w:p w14:paraId="7520F516" w14:textId="77777777" w:rsidR="00C93B3C" w:rsidRDefault="00C93B3C" w:rsidP="00C93B3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Urodzenia</w:t>
            </w:r>
          </w:p>
          <w:p w14:paraId="0C6753B7" w14:textId="77777777" w:rsidR="00C93B3C" w:rsidRDefault="00C93B3C" w:rsidP="00C93B3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 r.</w:t>
            </w:r>
          </w:p>
        </w:tc>
        <w:tc>
          <w:tcPr>
            <w:tcW w:w="992" w:type="dxa"/>
            <w:vAlign w:val="center"/>
          </w:tcPr>
          <w:p w14:paraId="73035DBB" w14:textId="77777777" w:rsidR="00C93B3C" w:rsidRDefault="00C93B3C" w:rsidP="00C93B3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Zgony</w:t>
            </w:r>
          </w:p>
          <w:p w14:paraId="632FCF5C" w14:textId="77777777" w:rsidR="00C93B3C" w:rsidRDefault="00C93B3C" w:rsidP="00C93B3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 r.</w:t>
            </w:r>
          </w:p>
        </w:tc>
        <w:tc>
          <w:tcPr>
            <w:tcW w:w="1134" w:type="dxa"/>
            <w:vAlign w:val="center"/>
          </w:tcPr>
          <w:p w14:paraId="3C32E326" w14:textId="77777777" w:rsidR="00C93B3C" w:rsidRDefault="00C93B3C" w:rsidP="00C93B3C">
            <w:pPr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Zameldo-wania</w:t>
            </w:r>
            <w:proofErr w:type="spellEnd"/>
          </w:p>
          <w:p w14:paraId="074103C5" w14:textId="77777777" w:rsidR="00C93B3C" w:rsidRDefault="00C93B3C" w:rsidP="00C93B3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 r.</w:t>
            </w:r>
          </w:p>
        </w:tc>
        <w:tc>
          <w:tcPr>
            <w:tcW w:w="1209" w:type="dxa"/>
            <w:vAlign w:val="center"/>
          </w:tcPr>
          <w:p w14:paraId="643A63AC" w14:textId="77777777" w:rsidR="00C93B3C" w:rsidRDefault="00C93B3C" w:rsidP="00C93B3C">
            <w:pPr>
              <w:jc w:val="center"/>
              <w:rPr>
                <w:b/>
                <w:bCs/>
                <w:snapToGrid w:val="0"/>
              </w:rPr>
            </w:pPr>
            <w:proofErr w:type="spellStart"/>
            <w:r>
              <w:rPr>
                <w:b/>
                <w:bCs/>
                <w:snapToGrid w:val="0"/>
              </w:rPr>
              <w:t>Wymeldo-wania</w:t>
            </w:r>
            <w:proofErr w:type="spellEnd"/>
          </w:p>
          <w:p w14:paraId="2F0EA5C9" w14:textId="77777777" w:rsidR="00C93B3C" w:rsidRDefault="00C93B3C" w:rsidP="00C93B3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 r.</w:t>
            </w:r>
          </w:p>
        </w:tc>
        <w:tc>
          <w:tcPr>
            <w:tcW w:w="1626" w:type="dxa"/>
            <w:vAlign w:val="center"/>
          </w:tcPr>
          <w:p w14:paraId="5FFAE3DD" w14:textId="738402E2" w:rsidR="00C93B3C" w:rsidRDefault="00C93B3C" w:rsidP="00C93B3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Liczba mieszkańców na dzień 31.12.2023</w:t>
            </w:r>
            <w:r w:rsidR="00E033EA">
              <w:rPr>
                <w:b/>
                <w:bCs/>
                <w:snapToGrid w:val="0"/>
              </w:rPr>
              <w:t xml:space="preserve"> r.</w:t>
            </w:r>
          </w:p>
        </w:tc>
      </w:tr>
      <w:tr w:rsidR="00C93B3C" w14:paraId="3F413F11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41A07F5B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45429CAD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BERDYCHOWO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278171CA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2BF71D2A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42269260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5CCA369A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549DA7F5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20</w:t>
            </w:r>
          </w:p>
        </w:tc>
      </w:tr>
      <w:tr w:rsidR="00C93B3C" w14:paraId="4E425794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451D3994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0D36CAC5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DOBRAMYŚL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0A0D9F8B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3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47AE3EE9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02B038F4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3D85A6FB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4B63C9D2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129</w:t>
            </w:r>
          </w:p>
        </w:tc>
      </w:tr>
      <w:tr w:rsidR="00C93B3C" w14:paraId="082F79B5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62269DE2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3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7E83CE20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DRZECZKOWO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21879877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4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69F0C400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549C2BBC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0646AF2E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10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60BB300E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193</w:t>
            </w:r>
          </w:p>
        </w:tc>
      </w:tr>
      <w:tr w:rsidR="00C93B3C" w14:paraId="1505D605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205CC875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4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2282F0B8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FRANKOWO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14598FDF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4AF12D5C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216609FA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62997058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3377C679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130</w:t>
            </w:r>
          </w:p>
        </w:tc>
      </w:tr>
      <w:tr w:rsidR="00C93B3C" w14:paraId="0025F319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1BF02AED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5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67AB86E9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GRODZISKO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3A63770E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9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14DB28D5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36BA3791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20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20F27465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23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1067FB72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656</w:t>
            </w:r>
          </w:p>
        </w:tc>
      </w:tr>
      <w:tr w:rsidR="00C93B3C" w14:paraId="0ED0C5CB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4AEBBFC7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6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512909E3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JEZIORKI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2E6D3477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2E827B65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5EC49414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36719A8F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4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3F432AE1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100</w:t>
            </w:r>
          </w:p>
        </w:tc>
      </w:tr>
      <w:tr w:rsidR="00C93B3C" w14:paraId="31F9CC9C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7A40BE3B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7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20CED432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KĄKOLEWO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39AF5842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22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16D9AA81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26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376ED820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71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3266257C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38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13B8C211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2810</w:t>
            </w:r>
          </w:p>
        </w:tc>
      </w:tr>
      <w:tr w:rsidR="00C93B3C" w14:paraId="689B894D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572B4C9F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8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33274255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KĄTY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0428972A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243BE965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297597F1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1F52C0A2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10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44B4D6A6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388</w:t>
            </w:r>
          </w:p>
        </w:tc>
      </w:tr>
      <w:tr w:rsidR="00C93B3C" w14:paraId="70271B65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31EF3780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9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4130EBE3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KLESZCZEWO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0CD63AC2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1198EF68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332534D6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3568B73B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0D4A22D6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94</w:t>
            </w:r>
          </w:p>
        </w:tc>
      </w:tr>
      <w:tr w:rsidR="00C93B3C" w14:paraId="3C0A7EFB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2752DF9D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10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31594F7F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ŁONIEWO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4A4B7D39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4D0FD57D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737DF7D2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9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42992435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4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080ED4E8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270</w:t>
            </w:r>
          </w:p>
        </w:tc>
      </w:tr>
      <w:tr w:rsidR="00C93B3C" w14:paraId="288D5B0A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79B62D96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11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5CFFBB7E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MIĄSKOWO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59C8AF1B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02F292F4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2EFC3C96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1DAD04D6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119F5505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85</w:t>
            </w:r>
          </w:p>
        </w:tc>
      </w:tr>
      <w:tr w:rsidR="00C93B3C" w14:paraId="21CAB945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51EA4747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12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23BD54EC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OSIECZNA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316FAB51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22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240C0424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14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7C079804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105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4A5FC178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89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568E07B6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2397</w:t>
            </w:r>
          </w:p>
        </w:tc>
      </w:tr>
      <w:tr w:rsidR="00C93B3C" w14:paraId="763B73E3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793251F9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13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1A7FA95B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POPOWO WONIESKIE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2E90D11D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4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04B32333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675A10F3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054927AD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6283D2D0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210</w:t>
            </w:r>
          </w:p>
        </w:tc>
      </w:tr>
      <w:tr w:rsidR="00C93B3C" w14:paraId="3BF383E6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61D9D51B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14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7CD16092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ŚWIERCZYNA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0772B33C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5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5652B161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4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3D6BB300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34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67BEDBE4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27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2006B251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938</w:t>
            </w:r>
          </w:p>
        </w:tc>
      </w:tr>
      <w:tr w:rsidR="00C93B3C" w14:paraId="2EC4A59E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0817EA6C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15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1888D8E0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TRZEBANIA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54F4C039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4C7F230C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4470631E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5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269754FC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16A40E48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52</w:t>
            </w:r>
          </w:p>
        </w:tc>
      </w:tr>
      <w:tr w:rsidR="00C93B3C" w14:paraId="7CA5BCC8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4912607C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16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610C56D4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WITOSŁAW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316BDE6E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1240EC85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5FBE5386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23973823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3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7B51653D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82</w:t>
            </w:r>
          </w:p>
        </w:tc>
      </w:tr>
      <w:tr w:rsidR="00C93B3C" w14:paraId="0635AE36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7D484CF3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17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59BCEFB3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WOJNOWICE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404495BF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5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2231938F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3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62F6A040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2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2A6EA625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6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71E8ACAF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333</w:t>
            </w:r>
          </w:p>
        </w:tc>
      </w:tr>
      <w:tr w:rsidR="00C93B3C" w14:paraId="5A2018E2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5469122D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18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5DEB29E7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WOLKOWO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21B36FCA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7BD46F4C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1FBEAB6D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0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70C32EF7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0AEDA6AE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83</w:t>
            </w:r>
          </w:p>
        </w:tc>
      </w:tr>
      <w:tr w:rsidR="00C93B3C" w14:paraId="5FBE3F84" w14:textId="77777777" w:rsidTr="00C93B3C">
        <w:trPr>
          <w:cantSplit/>
          <w:trHeight w:val="360"/>
        </w:trPr>
        <w:tc>
          <w:tcPr>
            <w:tcW w:w="852" w:type="dxa"/>
            <w:tcBorders>
              <w:top w:val="nil"/>
              <w:bottom w:val="dotted" w:sz="2" w:space="0" w:color="auto"/>
            </w:tcBorders>
            <w:vAlign w:val="center"/>
          </w:tcPr>
          <w:p w14:paraId="1C676E5F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19</w:t>
            </w:r>
          </w:p>
        </w:tc>
        <w:tc>
          <w:tcPr>
            <w:tcW w:w="2835" w:type="dxa"/>
            <w:tcBorders>
              <w:top w:val="nil"/>
              <w:bottom w:val="dotted" w:sz="2" w:space="0" w:color="auto"/>
            </w:tcBorders>
            <w:vAlign w:val="center"/>
          </w:tcPr>
          <w:p w14:paraId="4701E4F0" w14:textId="77777777" w:rsidR="00C93B3C" w:rsidRDefault="00C93B3C" w:rsidP="005F62D9">
            <w:pPr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ZIEMNICE</w:t>
            </w:r>
          </w:p>
        </w:tc>
        <w:tc>
          <w:tcPr>
            <w:tcW w:w="1559" w:type="dxa"/>
            <w:tcBorders>
              <w:top w:val="nil"/>
              <w:bottom w:val="dotted" w:sz="2" w:space="0" w:color="auto"/>
            </w:tcBorders>
            <w:vAlign w:val="center"/>
          </w:tcPr>
          <w:p w14:paraId="2EB8AE65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4</w:t>
            </w:r>
          </w:p>
        </w:tc>
        <w:tc>
          <w:tcPr>
            <w:tcW w:w="992" w:type="dxa"/>
            <w:tcBorders>
              <w:top w:val="nil"/>
              <w:bottom w:val="dotted" w:sz="2" w:space="0" w:color="auto"/>
            </w:tcBorders>
            <w:vAlign w:val="center"/>
          </w:tcPr>
          <w:p w14:paraId="7E071F0C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5</w:t>
            </w:r>
          </w:p>
        </w:tc>
        <w:tc>
          <w:tcPr>
            <w:tcW w:w="1134" w:type="dxa"/>
            <w:tcBorders>
              <w:top w:val="nil"/>
              <w:bottom w:val="dotted" w:sz="2" w:space="0" w:color="auto"/>
            </w:tcBorders>
            <w:vAlign w:val="center"/>
          </w:tcPr>
          <w:p w14:paraId="723EFEB3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12</w:t>
            </w:r>
          </w:p>
        </w:tc>
        <w:tc>
          <w:tcPr>
            <w:tcW w:w="1209" w:type="dxa"/>
            <w:tcBorders>
              <w:top w:val="nil"/>
              <w:bottom w:val="dotted" w:sz="2" w:space="0" w:color="auto"/>
            </w:tcBorders>
            <w:vAlign w:val="center"/>
          </w:tcPr>
          <w:p w14:paraId="75BE163B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13</w:t>
            </w:r>
          </w:p>
        </w:tc>
        <w:tc>
          <w:tcPr>
            <w:tcW w:w="1626" w:type="dxa"/>
            <w:tcBorders>
              <w:top w:val="nil"/>
              <w:bottom w:val="dotted" w:sz="2" w:space="0" w:color="auto"/>
            </w:tcBorders>
            <w:vAlign w:val="center"/>
          </w:tcPr>
          <w:p w14:paraId="1867C35B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Microsoft Sans Serif" w:hAnsi="Microsoft Sans Serif" w:cs="Microsoft Sans Serif"/>
                <w:snapToGrid w:val="0"/>
              </w:rPr>
            </w:pPr>
            <w:r>
              <w:rPr>
                <w:rFonts w:ascii="Microsoft Sans Serif" w:hAnsi="Microsoft Sans Serif" w:cs="Microsoft Sans Serif"/>
                <w:snapToGrid w:val="0"/>
              </w:rPr>
              <w:t>360</w:t>
            </w:r>
          </w:p>
        </w:tc>
      </w:tr>
      <w:tr w:rsidR="00C93B3C" w14:paraId="5DC96F10" w14:textId="77777777" w:rsidTr="00C93B3C">
        <w:trPr>
          <w:cantSplit/>
          <w:trHeight w:val="360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979368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1FEB832" w14:textId="7A950E6A" w:rsidR="00C93B3C" w:rsidRDefault="00C93B3C" w:rsidP="00C93B3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Razem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D57F0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83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53831B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71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D97262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265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05EFB2" w14:textId="77777777" w:rsidR="00C93B3C" w:rsidRDefault="00C93B3C" w:rsidP="005F62D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233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C94E30" w14:textId="77777777" w:rsidR="00C93B3C" w:rsidRDefault="00C93B3C" w:rsidP="00C93B3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9330</w:t>
            </w:r>
          </w:p>
        </w:tc>
      </w:tr>
    </w:tbl>
    <w:p w14:paraId="1D2D5432" w14:textId="77777777" w:rsidR="00C07BB5" w:rsidRDefault="00C07BB5" w:rsidP="00433529">
      <w:pPr>
        <w:spacing w:line="360" w:lineRule="auto"/>
        <w:rPr>
          <w:rFonts w:ascii="Times New Roman" w:hAnsi="Times New Roman" w:cs="Times New Roman"/>
        </w:rPr>
      </w:pPr>
    </w:p>
    <w:p w14:paraId="16371A1F" w14:textId="27D122B5" w:rsidR="00E033EA" w:rsidRDefault="00E033EA" w:rsidP="004335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Osieczna nie posiada informacji o liczbie podatników PIT i CIT.</w:t>
      </w:r>
    </w:p>
    <w:p w14:paraId="0AA7D311" w14:textId="77777777" w:rsidR="00E033EA" w:rsidRDefault="00E033EA" w:rsidP="00433529">
      <w:pPr>
        <w:spacing w:line="360" w:lineRule="auto"/>
        <w:rPr>
          <w:rFonts w:ascii="Times New Roman" w:hAnsi="Times New Roman" w:cs="Times New Roman"/>
        </w:rPr>
      </w:pPr>
    </w:p>
    <w:p w14:paraId="7E3C57D0" w14:textId="77777777" w:rsidR="00E033EA" w:rsidRDefault="00E033EA" w:rsidP="00433529">
      <w:pPr>
        <w:spacing w:line="360" w:lineRule="auto"/>
        <w:rPr>
          <w:rFonts w:ascii="Times New Roman" w:hAnsi="Times New Roman" w:cs="Times New Roman"/>
        </w:rPr>
      </w:pPr>
    </w:p>
    <w:p w14:paraId="0D1DD6C7" w14:textId="77777777" w:rsidR="00433529" w:rsidRDefault="00433529" w:rsidP="004335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Hlk157082534"/>
      <w:r>
        <w:rPr>
          <w:rFonts w:ascii="Times New Roman" w:hAnsi="Times New Roman" w:cs="Times New Roman"/>
        </w:rPr>
        <w:t>Burmistrz Gminy Osieczna</w:t>
      </w:r>
    </w:p>
    <w:p w14:paraId="49778F33" w14:textId="7E45C211" w:rsidR="00433529" w:rsidRPr="00E033EA" w:rsidRDefault="00433529" w:rsidP="0043352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58107C">
        <w:rPr>
          <w:rFonts w:ascii="Times New Roman" w:hAnsi="Times New Roman" w:cs="Times New Roman"/>
        </w:rPr>
        <w:t>/-/</w:t>
      </w:r>
      <w:r w:rsidR="00E033E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Stanisław Glapiak</w:t>
      </w:r>
    </w:p>
    <w:bookmarkEnd w:id="0"/>
    <w:p w14:paraId="0ABD7950" w14:textId="77777777" w:rsidR="00433529" w:rsidRDefault="00433529" w:rsidP="00433529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06F3DB8F" w14:textId="77777777" w:rsidR="00433529" w:rsidRDefault="00433529" w:rsidP="00433529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543AA51C" w14:textId="77777777" w:rsidR="00433529" w:rsidRDefault="00433529" w:rsidP="00433529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Otrzymują:</w:t>
      </w:r>
    </w:p>
    <w:p w14:paraId="68DD0ACC" w14:textId="77777777" w:rsidR="00433529" w:rsidRDefault="00433529" w:rsidP="00433529">
      <w:pPr>
        <w:widowControl/>
        <w:numPr>
          <w:ilvl w:val="0"/>
          <w:numId w:val="1"/>
        </w:numP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Adresat</w:t>
      </w:r>
    </w:p>
    <w:p w14:paraId="2159ADFD" w14:textId="435C64B1" w:rsidR="006C5426" w:rsidRDefault="00433529" w:rsidP="00E033EA">
      <w:pPr>
        <w:widowControl/>
        <w:numPr>
          <w:ilvl w:val="0"/>
          <w:numId w:val="1"/>
        </w:numP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aa. </w:t>
      </w:r>
    </w:p>
    <w:p w14:paraId="57835BC6" w14:textId="0A87AE0F" w:rsidR="0058107C" w:rsidRDefault="0058107C" w:rsidP="0058107C">
      <w:pPr>
        <w:spacing w:line="360" w:lineRule="auto"/>
        <w:jc w:val="both"/>
        <w:rPr>
          <w:rFonts w:ascii="Times New Roman" w:hAnsi="Times New Roman" w:cs="Times New Roman"/>
        </w:rPr>
      </w:pPr>
    </w:p>
    <w:p w14:paraId="61C5778B" w14:textId="77777777" w:rsidR="0058107C" w:rsidRDefault="0058107C" w:rsidP="0058107C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</w:p>
    <w:p w14:paraId="356633C3" w14:textId="6564A972" w:rsidR="0058107C" w:rsidRDefault="0058107C" w:rsidP="0058107C">
      <w:pPr>
        <w:spacing w:line="360" w:lineRule="auto"/>
        <w:ind w:left="4248" w:firstLine="708"/>
        <w:jc w:val="both"/>
        <w:rPr>
          <w:rFonts w:ascii="Times New Roman" w:eastAsiaTheme="minorHAnsi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Osieczna, 18 grudnia 2023 r. </w:t>
      </w:r>
    </w:p>
    <w:p w14:paraId="2CDC82FA" w14:textId="77777777" w:rsidR="0058107C" w:rsidRDefault="0058107C" w:rsidP="0058107C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14:paraId="22998112" w14:textId="77777777" w:rsidR="0058107C" w:rsidRDefault="0058107C" w:rsidP="0058107C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14:paraId="75F9579E" w14:textId="77777777" w:rsidR="0058107C" w:rsidRDefault="0058107C" w:rsidP="0058107C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14:paraId="79A33E8F" w14:textId="77777777" w:rsidR="0058107C" w:rsidRDefault="0058107C" w:rsidP="0058107C">
      <w:pPr>
        <w:spacing w:line="360" w:lineRule="auto"/>
        <w:ind w:left="4248" w:firstLine="708"/>
        <w:jc w:val="both"/>
        <w:rPr>
          <w:rFonts w:ascii="Times New Roman" w:hAnsi="Times New Roman" w:cs="Times New Roman"/>
          <w:b/>
          <w:bCs/>
        </w:rPr>
      </w:pPr>
    </w:p>
    <w:p w14:paraId="06A3DF07" w14:textId="77777777" w:rsidR="0058107C" w:rsidRDefault="0058107C" w:rsidP="0058107C">
      <w:pPr>
        <w:spacing w:line="280" w:lineRule="exact"/>
        <w:ind w:left="4248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Polska Spółka Gazownictwa Sp. z o.o.</w:t>
      </w:r>
    </w:p>
    <w:p w14:paraId="57AFB262" w14:textId="77777777" w:rsidR="0058107C" w:rsidRDefault="0058107C" w:rsidP="0058107C">
      <w:pPr>
        <w:spacing w:line="280" w:lineRule="exact"/>
        <w:ind w:left="4248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Oddział Zakład Gazowniczy w Poznaniu </w:t>
      </w:r>
    </w:p>
    <w:p w14:paraId="0A5B4534" w14:textId="77777777" w:rsidR="0058107C" w:rsidRDefault="0058107C" w:rsidP="0058107C">
      <w:pPr>
        <w:spacing w:line="280" w:lineRule="exact"/>
        <w:ind w:left="4248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Za Groblą 8</w:t>
      </w:r>
    </w:p>
    <w:p w14:paraId="6A7A8912" w14:textId="77777777" w:rsidR="0058107C" w:rsidRDefault="0058107C" w:rsidP="0058107C">
      <w:pPr>
        <w:spacing w:line="280" w:lineRule="exact"/>
        <w:ind w:left="4248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61-860 Poznań</w:t>
      </w:r>
    </w:p>
    <w:p w14:paraId="79E965AE" w14:textId="77777777" w:rsidR="0058107C" w:rsidRDefault="0058107C" w:rsidP="0058107C">
      <w:pPr>
        <w:spacing w:line="280" w:lineRule="exact"/>
        <w:jc w:val="both"/>
        <w:rPr>
          <w:rFonts w:ascii="Times New Roman" w:hAnsi="Times New Roman" w:cs="Times New Roman"/>
        </w:rPr>
      </w:pPr>
    </w:p>
    <w:p w14:paraId="09EEC4DE" w14:textId="77777777" w:rsidR="0058107C" w:rsidRDefault="0058107C" w:rsidP="0058107C">
      <w:pPr>
        <w:spacing w:line="280" w:lineRule="exact"/>
        <w:ind w:firstLine="708"/>
        <w:jc w:val="both"/>
        <w:rPr>
          <w:rFonts w:ascii="Times New Roman" w:hAnsi="Times New Roman" w:cs="Times New Roman"/>
        </w:rPr>
      </w:pPr>
    </w:p>
    <w:p w14:paraId="2803277B" w14:textId="77777777" w:rsidR="0058107C" w:rsidRDefault="0058107C" w:rsidP="0058107C">
      <w:pPr>
        <w:spacing w:line="280" w:lineRule="exact"/>
        <w:ind w:firstLine="708"/>
        <w:jc w:val="both"/>
        <w:rPr>
          <w:rFonts w:ascii="Times New Roman" w:hAnsi="Times New Roman" w:cs="Times New Roman"/>
        </w:rPr>
      </w:pPr>
    </w:p>
    <w:p w14:paraId="1E8BE1DA" w14:textId="77777777" w:rsidR="0058107C" w:rsidRDefault="0058107C" w:rsidP="0058107C">
      <w:pPr>
        <w:spacing w:line="280" w:lineRule="exact"/>
        <w:ind w:firstLine="708"/>
        <w:jc w:val="both"/>
        <w:rPr>
          <w:rFonts w:ascii="Times New Roman" w:hAnsi="Times New Roman" w:cs="Times New Roman"/>
        </w:rPr>
      </w:pPr>
    </w:p>
    <w:p w14:paraId="1C0E6151" w14:textId="77777777" w:rsidR="0058107C" w:rsidRDefault="0058107C" w:rsidP="0058107C">
      <w:pPr>
        <w:spacing w:line="280" w:lineRule="exac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wnioskiem o określenie terminu możliwości przyłączania się właścicieli nieruchomości z Gminy Osieczna do istniejącej sieci gazowej oraz terminu rozpoczęcia rozbudowy sieci gazowej na terenie Gminy Osieczna. </w:t>
      </w:r>
    </w:p>
    <w:p w14:paraId="6EB82CC6" w14:textId="77777777" w:rsidR="0058107C" w:rsidRDefault="0058107C" w:rsidP="005810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A9AABA8" w14:textId="77777777" w:rsidR="0058107C" w:rsidRDefault="0058107C" w:rsidP="005810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0AB80C19" w14:textId="77777777" w:rsidR="0058107C" w:rsidRDefault="0058107C" w:rsidP="005810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1B4DA2C" w14:textId="77777777" w:rsidR="0058107C" w:rsidRDefault="0058107C" w:rsidP="005810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004ECF3" w14:textId="06E23343" w:rsidR="0058107C" w:rsidRDefault="0058107C" w:rsidP="0058107C">
      <w:pPr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Burmistrz Gminy Osieczna</w:t>
      </w:r>
    </w:p>
    <w:p w14:paraId="2802E166" w14:textId="77777777" w:rsidR="0058107C" w:rsidRPr="00E033EA" w:rsidRDefault="0058107C" w:rsidP="005810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/-/   Stanisław Glapiak</w:t>
      </w:r>
    </w:p>
    <w:p w14:paraId="2222A194" w14:textId="77777777" w:rsidR="0058107C" w:rsidRDefault="0058107C" w:rsidP="005810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59D6B35" w14:textId="77777777" w:rsidR="0058107C" w:rsidRDefault="0058107C" w:rsidP="005810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3268BD3" w14:textId="77777777" w:rsidR="0058107C" w:rsidRDefault="0058107C" w:rsidP="005810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18CEE0A4" w14:textId="77777777" w:rsidR="0058107C" w:rsidRDefault="0058107C" w:rsidP="005810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38CB5E4" w14:textId="77777777" w:rsidR="0058107C" w:rsidRDefault="0058107C" w:rsidP="005810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82ABC26" w14:textId="77777777" w:rsidR="0058107C" w:rsidRDefault="0058107C" w:rsidP="005810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FFF7706" w14:textId="77777777" w:rsidR="0058107C" w:rsidRDefault="0058107C" w:rsidP="005810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85E657" w14:textId="77777777" w:rsidR="0058107C" w:rsidRDefault="0058107C" w:rsidP="0058107C">
      <w:pPr>
        <w:spacing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Otrzymują:</w:t>
      </w:r>
    </w:p>
    <w:p w14:paraId="19E2642F" w14:textId="77777777" w:rsidR="0058107C" w:rsidRDefault="0058107C" w:rsidP="0058107C">
      <w:pPr>
        <w:pStyle w:val="Akapitzlist"/>
        <w:widowControl/>
        <w:numPr>
          <w:ilvl w:val="0"/>
          <w:numId w:val="4"/>
        </w:numPr>
        <w:ind w:left="106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Adresat</w:t>
      </w:r>
    </w:p>
    <w:p w14:paraId="1D2A2AFB" w14:textId="77777777" w:rsidR="0058107C" w:rsidRDefault="0058107C" w:rsidP="0058107C">
      <w:pPr>
        <w:pStyle w:val="Akapitzlist"/>
        <w:widowControl/>
        <w:numPr>
          <w:ilvl w:val="0"/>
          <w:numId w:val="4"/>
        </w:numPr>
        <w:ind w:left="1066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Aa. </w:t>
      </w:r>
    </w:p>
    <w:p w14:paraId="75BF92BB" w14:textId="77777777" w:rsidR="0058107C" w:rsidRDefault="0058107C" w:rsidP="0058107C">
      <w:pPr>
        <w:pStyle w:val="Akapitzlist"/>
        <w:spacing w:line="140" w:lineRule="exact"/>
        <w:ind w:left="1066"/>
        <w:jc w:val="both"/>
        <w:rPr>
          <w:rFonts w:ascii="Times New Roman" w:hAnsi="Times New Roman" w:cs="Times New Roman"/>
          <w:sz w:val="20"/>
          <w:szCs w:val="20"/>
        </w:rPr>
      </w:pPr>
    </w:p>
    <w:p w14:paraId="516D0EF0" w14:textId="77777777" w:rsidR="0058107C" w:rsidRDefault="0058107C" w:rsidP="0058107C">
      <w:pPr>
        <w:spacing w:line="360" w:lineRule="auto"/>
        <w:ind w:left="708" w:hanging="4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Wiadomości:</w:t>
      </w:r>
    </w:p>
    <w:p w14:paraId="1E1950FA" w14:textId="6CC492F2" w:rsidR="0058107C" w:rsidRPr="0058107C" w:rsidRDefault="0058107C" w:rsidP="0058107C">
      <w:pPr>
        <w:pStyle w:val="Akapitzlist"/>
        <w:widowControl/>
        <w:numPr>
          <w:ilvl w:val="0"/>
          <w:numId w:val="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Polska Spółka Gazownictwa Sp. z o.o., ul. Przemysłowa 12, 64-110 Leszno</w:t>
      </w:r>
    </w:p>
    <w:p w14:paraId="073688E3" w14:textId="77777777" w:rsidR="0058107C" w:rsidRPr="00E033EA" w:rsidRDefault="0058107C" w:rsidP="0058107C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sectPr w:rsidR="0058107C" w:rsidRPr="00E0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AC8"/>
    <w:multiLevelType w:val="hybridMultilevel"/>
    <w:tmpl w:val="19FC28BE"/>
    <w:lvl w:ilvl="0" w:tplc="DBF4AC4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16E1D83"/>
    <w:multiLevelType w:val="hybridMultilevel"/>
    <w:tmpl w:val="DC08C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B2078"/>
    <w:multiLevelType w:val="hybridMultilevel"/>
    <w:tmpl w:val="94A06744"/>
    <w:lvl w:ilvl="0" w:tplc="D01418C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334A26"/>
    <w:multiLevelType w:val="hybridMultilevel"/>
    <w:tmpl w:val="B6F2D4AC"/>
    <w:lvl w:ilvl="0" w:tplc="09A2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2721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6011399">
    <w:abstractNumId w:val="1"/>
  </w:num>
  <w:num w:numId="3" w16cid:durableId="1180434877">
    <w:abstractNumId w:val="3"/>
  </w:num>
  <w:num w:numId="4" w16cid:durableId="17755196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6142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5D"/>
    <w:rsid w:val="001049E2"/>
    <w:rsid w:val="00205325"/>
    <w:rsid w:val="0030302C"/>
    <w:rsid w:val="00400E69"/>
    <w:rsid w:val="00433529"/>
    <w:rsid w:val="00577EC6"/>
    <w:rsid w:val="0058107C"/>
    <w:rsid w:val="005E03E8"/>
    <w:rsid w:val="00631793"/>
    <w:rsid w:val="006C5426"/>
    <w:rsid w:val="0074775D"/>
    <w:rsid w:val="007E3D5D"/>
    <w:rsid w:val="008D0C38"/>
    <w:rsid w:val="009551EF"/>
    <w:rsid w:val="0096197A"/>
    <w:rsid w:val="009E120A"/>
    <w:rsid w:val="00BC033F"/>
    <w:rsid w:val="00BD3F02"/>
    <w:rsid w:val="00C07BB5"/>
    <w:rsid w:val="00C55B32"/>
    <w:rsid w:val="00C730DB"/>
    <w:rsid w:val="00C93B3C"/>
    <w:rsid w:val="00E033EA"/>
    <w:rsid w:val="00E343AA"/>
    <w:rsid w:val="00EF4970"/>
    <w:rsid w:val="00FA7A04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B9B8"/>
  <w15:chartTrackingRefBased/>
  <w15:docId w15:val="{E6B6EEEA-23A7-43D4-817C-908F68F3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5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43352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33529"/>
    <w:pPr>
      <w:spacing w:line="268" w:lineRule="auto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styleId="Nagwek">
    <w:name w:val="header"/>
    <w:basedOn w:val="Normalny"/>
    <w:link w:val="NagwekZnak"/>
    <w:uiPriority w:val="99"/>
    <w:rsid w:val="00C93B3C"/>
    <w:pPr>
      <w:widowControl/>
      <w:tabs>
        <w:tab w:val="center" w:pos="4536"/>
        <w:tab w:val="right" w:pos="9072"/>
      </w:tabs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3B3C"/>
    <w:rPr>
      <w:rFonts w:ascii="Times New Roman" w:eastAsiaTheme="minorEastAsia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D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19</cp:revision>
  <cp:lastPrinted>2024-01-24T09:47:00Z</cp:lastPrinted>
  <dcterms:created xsi:type="dcterms:W3CDTF">2024-01-23T09:51:00Z</dcterms:created>
  <dcterms:modified xsi:type="dcterms:W3CDTF">2024-01-25T12:43:00Z</dcterms:modified>
</cp:coreProperties>
</file>