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843E" w14:textId="3E18DF3C" w:rsidR="00CF039E" w:rsidRPr="0097501E" w:rsidRDefault="00955068" w:rsidP="009750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0572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2C1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0038B">
        <w:rPr>
          <w:rFonts w:ascii="Times New Roman" w:hAnsi="Times New Roman" w:cs="Times New Roman"/>
          <w:sz w:val="24"/>
          <w:szCs w:val="24"/>
        </w:rPr>
        <w:t>3</w:t>
      </w:r>
      <w:r w:rsidR="0097501E" w:rsidRPr="009750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2200EA" w14:textId="182861D8" w:rsidR="0097501E" w:rsidRDefault="00DB037C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A375CA">
        <w:rPr>
          <w:rFonts w:ascii="Times New Roman" w:hAnsi="Times New Roman" w:cs="Times New Roman"/>
          <w:sz w:val="24"/>
          <w:szCs w:val="24"/>
        </w:rPr>
        <w:t>11</w:t>
      </w:r>
      <w:r w:rsidR="00770C13">
        <w:rPr>
          <w:rFonts w:ascii="Times New Roman" w:hAnsi="Times New Roman" w:cs="Times New Roman"/>
          <w:sz w:val="24"/>
          <w:szCs w:val="24"/>
        </w:rPr>
        <w:t>.</w:t>
      </w:r>
      <w:r w:rsidR="00955068">
        <w:rPr>
          <w:rFonts w:ascii="Times New Roman" w:hAnsi="Times New Roman" w:cs="Times New Roman"/>
          <w:sz w:val="24"/>
          <w:szCs w:val="24"/>
        </w:rPr>
        <w:t>202</w:t>
      </w:r>
      <w:r w:rsidR="0060038B">
        <w:rPr>
          <w:rFonts w:ascii="Times New Roman" w:hAnsi="Times New Roman" w:cs="Times New Roman"/>
          <w:sz w:val="24"/>
          <w:szCs w:val="24"/>
        </w:rPr>
        <w:t>3</w:t>
      </w:r>
    </w:p>
    <w:p w14:paraId="45E1DF1E" w14:textId="77777777"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48C313" w14:textId="21FB0A76" w:rsidR="0060038B" w:rsidRDefault="002E40A7" w:rsidP="00600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F1F06">
        <w:rPr>
          <w:rFonts w:ascii="Times New Roman" w:hAnsi="Times New Roman" w:cs="Times New Roman"/>
          <w:b/>
          <w:sz w:val="24"/>
          <w:szCs w:val="24"/>
        </w:rPr>
        <w:t>BWIESZCZENIE</w:t>
      </w:r>
    </w:p>
    <w:p w14:paraId="72BC2F2C" w14:textId="69CE7A73" w:rsidR="008F1F06" w:rsidRPr="0097501E" w:rsidRDefault="008F1F06" w:rsidP="00600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7A708564" w14:textId="77777777" w:rsidR="0060038B" w:rsidRDefault="0060038B" w:rsidP="00600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7501E">
        <w:rPr>
          <w:rFonts w:ascii="Times New Roman" w:hAnsi="Times New Roman" w:cs="Times New Roman"/>
          <w:b/>
          <w:sz w:val="24"/>
          <w:szCs w:val="24"/>
        </w:rPr>
        <w:t xml:space="preserve"> wszczęciu postępowania administracyjnego</w:t>
      </w:r>
    </w:p>
    <w:p w14:paraId="7A08D466" w14:textId="77777777" w:rsidR="008F1F06" w:rsidRDefault="008F1F06" w:rsidP="00600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A5732" w14:textId="77777777" w:rsidR="0060038B" w:rsidRDefault="0060038B" w:rsidP="006003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CAFFB66" w14:textId="42D613AA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podstawie art. 49</w:t>
      </w:r>
      <w:r w:rsidR="00BE0694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art. 61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A375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375CA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>), w związku z art. 73 ust. 1</w:t>
      </w:r>
      <w:r w:rsidR="00A375CA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art. 75 ust 1 pkt 4 ustawy z dnia 3 października 2008 r. 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A375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109</w:t>
      </w:r>
      <w:r w:rsidR="00A375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ze zmianami)</w:t>
      </w:r>
    </w:p>
    <w:p w14:paraId="590B2D72" w14:textId="77777777" w:rsidR="00BE0694" w:rsidRDefault="00BE0694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4C308D" w14:textId="77777777" w:rsidR="0060038B" w:rsidRPr="00770759" w:rsidRDefault="0060038B" w:rsidP="00600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59">
        <w:rPr>
          <w:rFonts w:ascii="Times New Roman" w:hAnsi="Times New Roman" w:cs="Times New Roman"/>
          <w:b/>
          <w:sz w:val="24"/>
          <w:szCs w:val="24"/>
        </w:rPr>
        <w:t>zawiadamiam</w:t>
      </w:r>
    </w:p>
    <w:p w14:paraId="43EF696A" w14:textId="77777777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BD52D8" w14:textId="3E077145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45309">
        <w:rPr>
          <w:rFonts w:ascii="Times New Roman" w:hAnsi="Times New Roman" w:cs="Times New Roman"/>
          <w:sz w:val="24"/>
          <w:szCs w:val="24"/>
        </w:rPr>
        <w:t xml:space="preserve"> wszczęciu postępowania administracyjnego z wniosku z dnia 2</w:t>
      </w:r>
      <w:r w:rsidR="00BE0694">
        <w:rPr>
          <w:rFonts w:ascii="Times New Roman" w:hAnsi="Times New Roman" w:cs="Times New Roman"/>
          <w:sz w:val="24"/>
          <w:szCs w:val="24"/>
        </w:rPr>
        <w:t>0</w:t>
      </w:r>
      <w:r w:rsidRPr="00545309">
        <w:rPr>
          <w:rFonts w:ascii="Times New Roman" w:hAnsi="Times New Roman" w:cs="Times New Roman"/>
          <w:sz w:val="24"/>
          <w:szCs w:val="24"/>
        </w:rPr>
        <w:t xml:space="preserve"> </w:t>
      </w:r>
      <w:r w:rsidR="00BE0694">
        <w:rPr>
          <w:rFonts w:ascii="Times New Roman" w:hAnsi="Times New Roman" w:cs="Times New Roman"/>
          <w:sz w:val="24"/>
          <w:szCs w:val="24"/>
        </w:rPr>
        <w:t>listopada</w:t>
      </w:r>
      <w:r w:rsidRPr="0054530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5309">
        <w:rPr>
          <w:rFonts w:ascii="Times New Roman" w:hAnsi="Times New Roman" w:cs="Times New Roman"/>
          <w:sz w:val="24"/>
          <w:szCs w:val="24"/>
        </w:rPr>
        <w:t xml:space="preserve"> r. firmy </w:t>
      </w:r>
      <w:r>
        <w:rPr>
          <w:rFonts w:ascii="Times New Roman" w:hAnsi="Times New Roman" w:cs="Times New Roman"/>
          <w:sz w:val="24"/>
          <w:szCs w:val="24"/>
        </w:rPr>
        <w:t>EUROSTAIR POLSKA</w:t>
      </w:r>
      <w:r w:rsidRPr="00545309">
        <w:rPr>
          <w:rFonts w:ascii="Times New Roman" w:hAnsi="Times New Roman" w:cs="Times New Roman"/>
          <w:sz w:val="24"/>
          <w:szCs w:val="24"/>
        </w:rPr>
        <w:t xml:space="preserve"> Sp. z o.o. z siedzibą w Kąkolewie ul. Gostyńska 9, 64-113 Osieczna, działającej przez pełnomocnika Pa</w:t>
      </w:r>
      <w:r w:rsidR="00BE0694">
        <w:rPr>
          <w:rFonts w:ascii="Times New Roman" w:hAnsi="Times New Roman" w:cs="Times New Roman"/>
          <w:sz w:val="24"/>
          <w:szCs w:val="24"/>
        </w:rPr>
        <w:t>na</w:t>
      </w:r>
      <w:r w:rsidRPr="00545309">
        <w:rPr>
          <w:rFonts w:ascii="Times New Roman" w:hAnsi="Times New Roman" w:cs="Times New Roman"/>
          <w:sz w:val="24"/>
          <w:szCs w:val="24"/>
        </w:rPr>
        <w:t xml:space="preserve"> </w:t>
      </w:r>
      <w:r w:rsidR="00BE0694">
        <w:rPr>
          <w:rFonts w:ascii="Times New Roman" w:hAnsi="Times New Roman" w:cs="Times New Roman"/>
          <w:sz w:val="24"/>
          <w:szCs w:val="24"/>
        </w:rPr>
        <w:t>Henryka Poprawskiego</w:t>
      </w:r>
      <w:r w:rsidRPr="0054530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sprawie</w:t>
      </w:r>
      <w:r w:rsidRPr="00545309">
        <w:rPr>
          <w:rFonts w:ascii="Times New Roman" w:hAnsi="Times New Roman" w:cs="Times New Roman"/>
          <w:sz w:val="24"/>
          <w:szCs w:val="24"/>
        </w:rPr>
        <w:t xml:space="preserve"> </w:t>
      </w:r>
      <w:r w:rsidR="00BE0694">
        <w:rPr>
          <w:rFonts w:ascii="Times New Roman" w:hAnsi="Times New Roman" w:cs="Times New Roman"/>
          <w:sz w:val="24"/>
          <w:szCs w:val="24"/>
        </w:rPr>
        <w:t>wydania</w:t>
      </w:r>
      <w:r w:rsidRPr="00BC7AAE">
        <w:rPr>
          <w:rFonts w:ascii="Times New Roman" w:hAnsi="Times New Roman" w:cs="Times New Roman"/>
          <w:sz w:val="24"/>
          <w:szCs w:val="24"/>
        </w:rPr>
        <w:t xml:space="preserve"> decyzji</w:t>
      </w:r>
      <w:r w:rsidR="00BE0694">
        <w:rPr>
          <w:rFonts w:ascii="Times New Roman" w:hAnsi="Times New Roman" w:cs="Times New Roman"/>
          <w:sz w:val="24"/>
          <w:szCs w:val="24"/>
        </w:rPr>
        <w:t xml:space="preserve">                      o środowiskowych uwarunkowaniach dla realizacji przedsięwzięcia pn. </w:t>
      </w:r>
      <w:r w:rsidRPr="00545309">
        <w:rPr>
          <w:rFonts w:ascii="Times New Roman" w:hAnsi="Times New Roman" w:cs="Times New Roman"/>
          <w:sz w:val="24"/>
          <w:szCs w:val="24"/>
        </w:rPr>
        <w:t>,,</w:t>
      </w:r>
      <w:r w:rsidR="00BE0694">
        <w:rPr>
          <w:rFonts w:ascii="Times New Roman" w:hAnsi="Times New Roman" w:cs="Times New Roman"/>
          <w:sz w:val="24"/>
          <w:szCs w:val="24"/>
        </w:rPr>
        <w:t>Rozbudowa zakładu produkcyjnego wytwarzającego lekkie konstrukcje stalowe zlokalizowanego na działkach                   o numerach ewidencyjnych: 451/26, 451/28 i 451/30 w miejscowości Kąkolewo, gmina Osieczna, powiat leszczyński</w:t>
      </w:r>
      <w:r w:rsidRPr="00545309">
        <w:rPr>
          <w:rFonts w:ascii="Times New Roman" w:hAnsi="Times New Roman" w:cs="Times New Roman"/>
          <w:sz w:val="24"/>
          <w:szCs w:val="24"/>
        </w:rPr>
        <w:t>”.</w:t>
      </w:r>
    </w:p>
    <w:p w14:paraId="6B1FEE73" w14:textId="77777777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0BA4A4" w14:textId="6B9999D7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powyższej sprawie liczba Stron postępowania administracyjnego przekracza 10                          i zgodnie z art. 74 ust. 3 ustawy </w:t>
      </w:r>
      <w:proofErr w:type="spellStart"/>
      <w:r w:rsidRPr="00625D9D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BE06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109</w:t>
      </w:r>
      <w:r w:rsidR="00BE06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ze zmianami) oraz art. 49 ustawy </w:t>
      </w:r>
      <w:r w:rsidRPr="00770759">
        <w:rPr>
          <w:rFonts w:ascii="Times New Roman" w:hAnsi="Times New Roman" w:cs="Times New Roman"/>
          <w:i/>
          <w:sz w:val="24"/>
          <w:szCs w:val="24"/>
        </w:rPr>
        <w:t>Kpa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BE06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E0694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 xml:space="preserve">) zawiadomienie zostaje podane Stronom do wiadomości poprzez zamieszczenie na stronie Biuletynu Informacji Publicznej </w:t>
      </w:r>
      <w:hyperlink r:id="rId5" w:history="1">
        <w:r w:rsidRPr="00CB72BE"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>
        <w:rPr>
          <w:rFonts w:ascii="Times New Roman" w:hAnsi="Times New Roman" w:cs="Times New Roman"/>
          <w:sz w:val="24"/>
          <w:szCs w:val="24"/>
        </w:rPr>
        <w:t>, na tablicy ogłoszeń Urzędu Gminy Osieczna ul. Powstańców Wielkopolskich 6, na tablicy ogłoszeń w miejscowości Kąkolewo, w sposób zwyczajowo przyjęty.</w:t>
      </w:r>
    </w:p>
    <w:p w14:paraId="30B812F4" w14:textId="77777777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BBD948" w14:textId="2F41C4AE" w:rsidR="0060038B" w:rsidRDefault="0060038B" w:rsidP="006003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związku z powyższym informuje się osoby, którym przysługuje status Strony                               o uprawnieniach wynikających z art. 10 </w:t>
      </w:r>
      <w:r w:rsidRPr="00770759">
        <w:rPr>
          <w:rFonts w:ascii="Times New Roman" w:hAnsi="Times New Roman" w:cs="Times New Roman"/>
          <w:i/>
          <w:sz w:val="24"/>
          <w:szCs w:val="24"/>
        </w:rPr>
        <w:t>Kpa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polegających na prawie do czynnego udziału                      w każdym stadium postępowania. Przeglądanie akt sprawy, sporządzanie z nich notatek                                 i odpisów oraz wnoszenie uwag zapewniamy w siedzibie Urzędu Gminy Osieczna przy                          ul. Powstańców Wielkopolskich 6, 64-113 Osieczna, biuro nr 7 w godzinach pracy Urzędu,                tj. poniedziałek 8.00-16.00, wtorek-piątek 7.00 – 15.00.</w:t>
      </w:r>
    </w:p>
    <w:p w14:paraId="346B6FD7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16F8B7" w14:textId="77777777" w:rsidR="00FF23DC" w:rsidRDefault="00FF23DC" w:rsidP="00FF23D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5505D7F" w14:textId="77777777" w:rsidR="00FF23DC" w:rsidRDefault="00FF23DC" w:rsidP="00FF23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671FA2E2" w14:textId="77777777" w:rsidR="00FF23DC" w:rsidRDefault="00FF23DC" w:rsidP="00FF23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43B89876" w14:textId="77777777" w:rsidR="00FF23DC" w:rsidRDefault="00FF23DC" w:rsidP="00FF23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18AE4AB9" w14:textId="77777777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7556D9" w14:textId="6A43E31C"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96C9E6F" w14:textId="77777777" w:rsidR="0060038B" w:rsidRDefault="0060038B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536D18E" w14:textId="77777777" w:rsidR="00BE0694" w:rsidRDefault="00BE0694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EB218D" w14:textId="77777777" w:rsidR="00BE0694" w:rsidRDefault="00BE0694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8EADF0" w14:textId="77777777" w:rsidR="00BE0694" w:rsidRDefault="00BE0694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46865B" w14:textId="37223151" w:rsidR="0060038B" w:rsidRDefault="0060038B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F98A84" w14:textId="77777777" w:rsidR="0060038B" w:rsidRDefault="0060038B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978F8A" w14:textId="3AC2C113" w:rsidR="00625D9D" w:rsidRPr="00625D9D" w:rsidRDefault="0060038B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Opublikowano w Biuletynie Informacji Publicznej w dniu </w:t>
      </w:r>
      <w:r w:rsidR="000572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2C1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sectPr w:rsidR="00625D9D" w:rsidRPr="00625D9D" w:rsidSect="0060038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0EB"/>
    <w:multiLevelType w:val="hybridMultilevel"/>
    <w:tmpl w:val="DA3A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55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E5"/>
    <w:rsid w:val="000572C1"/>
    <w:rsid w:val="002E40A7"/>
    <w:rsid w:val="0060038B"/>
    <w:rsid w:val="00625D9D"/>
    <w:rsid w:val="006879B1"/>
    <w:rsid w:val="00770759"/>
    <w:rsid w:val="00770C13"/>
    <w:rsid w:val="008F1F06"/>
    <w:rsid w:val="0091241A"/>
    <w:rsid w:val="00955068"/>
    <w:rsid w:val="0097501E"/>
    <w:rsid w:val="00A375CA"/>
    <w:rsid w:val="00A45585"/>
    <w:rsid w:val="00BE0694"/>
    <w:rsid w:val="00BF2472"/>
    <w:rsid w:val="00CF039E"/>
    <w:rsid w:val="00D51B80"/>
    <w:rsid w:val="00DB037C"/>
    <w:rsid w:val="00EF5CE5"/>
    <w:rsid w:val="00FF23DC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809A"/>
  <w15:chartTrackingRefBased/>
  <w15:docId w15:val="{9CB7DFBC-8596-441C-BE96-82C6081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0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0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eczna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16</cp:revision>
  <dcterms:created xsi:type="dcterms:W3CDTF">2020-03-26T09:30:00Z</dcterms:created>
  <dcterms:modified xsi:type="dcterms:W3CDTF">2023-12-04T09:23:00Z</dcterms:modified>
</cp:coreProperties>
</file>