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LVII.411.2023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ustanowienia wieloletniego programu osłonowego „Posiłek w szkole i w domu w Gminie Osieczna” na lata 2024 - 2028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wieloletniego rządowego programu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domu” na lata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(M.P.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881)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wieloletni program osłonowy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Osieczna” na lata 2024-2028, który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6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LVII.411.2023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WIELOLETNI PROGRAM OSŁONOWY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„POSIŁEK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SZKOLE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 DOMU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GMINIE OSIECZNA” NA LATA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- 2028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Podstawa prawna programu.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 Program Osłonowy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Osieczna” na lata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programem osłonowym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dotyczącym realizacji zadań własnych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obowiązkowym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pomocy społecznej.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został utworzony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 przez Radę Miejską Gminy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ustanowieniem przez Radę Ministrów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domu” na lata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(M. 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 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881).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będzie realizowany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2024 - 2028 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obejmie swoim wsparciem mieszkańców Gminy Osieczna.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programu.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programu jest zapewnienie posiłku dzieciom, uczniom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oraz objęcie pomocą dożywiania osób dorosłych, zwłaszcza osób starszych, chorych lub niepełnosprawnych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samotnych zamieszkującym Gminę Osieczna.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jest elementem polityki społecznej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poprawy poziomu życia rodzin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niskich dochodach;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poprawy stanu zdrowia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właściwych nawyków żywieniowych.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Ocena sytuacji warunkująca realizację programu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objęto średnio miesięcznie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 wsparciem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posiłków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realizowania dożywiania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udzielania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posiłku bez wydawania decyzji administracyjnej oraz przeprowadzania rodzinnego wywiadu środowiskowego objęto wsparciem średnio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ucznia miesięcznie. Zasiłki na zakup żywności przyznano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rodzinom.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Ubóstwo rodzin, zjawisko niedożywiania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znaczące wydatki na żywność pogarszają standard życia rodzin,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ograniczają możliwość zabezpieczenia podstawowych potrzeb życiowych pozostających na ich utrzymaniu dzieci.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Wobec tego objęcie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zgłaszających chęć zjedzenia posiłku pozwoli na zabezpieczenie ich podstawowych potrzeb żywieniowych.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Podmioty realizujące program.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realizowany będzie przez Miejsko - Gminny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Osiecznej we współpracy ze szkołami lub przedszkolami prowadzonymi przez samorząd albo podmioty niepubliczne, do których uczęszczają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Osieczna.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podmiotowy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przedmiotowy programu.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programu udziela się wsparcia: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dzieciom do czasu podjęcia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podstawowej;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do czasu ukończenia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ponadpodstawowej.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przypadkach, gdy uczeń albo dziecko wyraża chęć zjedzenia posiłku, odpowiednio dyrektor szkoły lub przedszkola informuje ośrodek pomocy społecznej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udzielenia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posiłku.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takiej pomocy odbywa się, bez wydania decyzji administracyjnej przyznającej posiłek oraz bez przeprowadzania rodzinnego wywiadu środowiskowego, przy czym liczba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uczniów, którym ma być udzielona 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sposób,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20% liczby uczniów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 dożywianych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na terenie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poprzednim miesiącu kalendarzowym,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miesiącu wrześniu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czerwca.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Finansowanie programu.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jest finansowany ze środków własnych gminy oraz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państwa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domu” na lata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- 2028.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Monitoring programu.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realizacji programu sporządzana jest roczna informacja. Informację przekazuje Burmistrz Gminy Osieczna do Wojewody Wielkopolskiego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elektronicznej.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LVII.411.2023 Rady Miejskiej Gminy Osieczna z dnia 28 listopada 2023 r. w sprawie ustanowienia wieloletniego programu osłonowego „Posiłek w szkole i w domu w Gminie Osieczna” na lata 2024 - 2028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Przyjęty przez Radę Ministrów wieloletni rządowy program „Posiłek w szkole i w domu” na lata 2024 - 2028 ma na celu zapewnienie między innymi możliwości skorzystania z posiłku w szkole lub przedszkolu przez dzieci i młodzież kwalifikującą się do uczestnictwa w tym programie.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szczególnie uzasadnionych przypadkach, gdy uczeń albo dziecko nie spełnia wymagań wynikających z kryterium dochodowego, a wyraża chęć zjedzenia posiłku, odpowiednio dyrektor szkoły lub przedszkola informuje ośrodek pomocy społecznej właściwy ze względu na miejsce zamieszkania ucznia lub dziecka o potrzebie udzielenia pomocy w formie posiłku.  Liczba dzieci i uczniów, którym ma być udzielona pomoc w w/w sposób, nie może przekroczyć 20% liczby uczniów i dzieci otrzymujących posiłek w szkołach i przedszkolach na terenie gminy w poprzednim miesiącu kalendarzowym, a w miesiącu wrześniu z miesiąca czerwca. Warunkiem przyznania takiej pomocy, bez wydawania decyzji administracyjnej przyznającej posiłek oraz bez przeprowadzania rodzinnego wywiadu środowiskowego, jest przyjęcie przez gminę odpowiedniego programu osłonowego, o którym mowa w ustawie o pomocy społecznej.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17 ust. 2 pkt 4 ustawy o pomocy społecznej do zadań własnych gminy należy podejmowanie innych zadań z zakresu pomocy społecznej wynikających z rozeznanych potrzeb gminy, w tym tworzenie i realizacja programów osłonowych.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stosownej uchwały jest konieczne i 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21351C16-BA3F-4945-983D-8A9A4DC8296F.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21351C16-BA3F-4945-983D-8A9A4DC8296F.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21351C16-BA3F-4945-983D-8A9A4DC8296F.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LVII.411.2023 z dnia 28 listopada 2023 r.</dc:title>
  <dc:subject>w sprawie ustanowienia wieloletniego programu osłonowego „Posiłek w^szkole i^w domu w^Gminie Osieczna” na lata 2024^- 2028</dc:subject>
  <dc:creator>m.skorupka</dc:creator>
  <cp:lastModifiedBy>m.skorupka</cp:lastModifiedBy>
  <cp:revision>1</cp:revision>
  <dcterms:created xsi:type="dcterms:W3CDTF">2023-11-29T14:29:06Z</dcterms:created>
  <dcterms:modified xsi:type="dcterms:W3CDTF">2023-11-29T14:29:06Z</dcterms:modified>
  <cp:category>Akt prawny</cp:category>
</cp:coreProperties>
</file>