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1B4A7" w14:textId="77777777" w:rsidR="00A77B3E" w:rsidRDefault="00000000">
      <w:pPr>
        <w:ind w:left="5669"/>
        <w:jc w:val="left"/>
        <w:rPr>
          <w:b/>
          <w:i/>
          <w:sz w:val="20"/>
          <w:u w:val="thick"/>
        </w:rPr>
      </w:pPr>
      <w:r>
        <w:rPr>
          <w:b/>
          <w:i/>
          <w:sz w:val="20"/>
          <w:u w:val="thick"/>
        </w:rPr>
        <w:t>Projekt</w:t>
      </w:r>
    </w:p>
    <w:p w14:paraId="7B6C58BC" w14:textId="77777777" w:rsidR="00A77B3E" w:rsidRDefault="00A77B3E">
      <w:pPr>
        <w:ind w:left="5669"/>
        <w:jc w:val="left"/>
        <w:rPr>
          <w:b/>
          <w:i/>
          <w:sz w:val="20"/>
          <w:u w:val="thick"/>
        </w:rPr>
      </w:pPr>
    </w:p>
    <w:p w14:paraId="06951DFC" w14:textId="6CA42ED2" w:rsidR="00A77B3E" w:rsidRDefault="00000000">
      <w:pPr>
        <w:ind w:left="5669"/>
        <w:jc w:val="left"/>
        <w:rPr>
          <w:sz w:val="20"/>
        </w:rPr>
      </w:pPr>
      <w:r>
        <w:rPr>
          <w:sz w:val="20"/>
        </w:rPr>
        <w:t xml:space="preserve">z dnia  </w:t>
      </w:r>
      <w:r w:rsidR="0086009B">
        <w:rPr>
          <w:sz w:val="20"/>
        </w:rPr>
        <w:t>16</w:t>
      </w:r>
      <w:r>
        <w:rPr>
          <w:sz w:val="20"/>
        </w:rPr>
        <w:t xml:space="preserve"> listopada 2023 r.</w:t>
      </w:r>
    </w:p>
    <w:p w14:paraId="21ABFF6D" w14:textId="77777777" w:rsidR="00A77B3E" w:rsidRDefault="00000000">
      <w:pPr>
        <w:ind w:left="5669"/>
        <w:jc w:val="left"/>
        <w:rPr>
          <w:sz w:val="20"/>
        </w:rPr>
      </w:pPr>
      <w:r>
        <w:rPr>
          <w:sz w:val="20"/>
        </w:rPr>
        <w:t>Zatwierdzony przez .........................</w:t>
      </w:r>
    </w:p>
    <w:p w14:paraId="5E72B8E2" w14:textId="77777777" w:rsidR="00A77B3E" w:rsidRDefault="00A77B3E">
      <w:pPr>
        <w:ind w:left="5669"/>
        <w:jc w:val="left"/>
        <w:rPr>
          <w:sz w:val="20"/>
        </w:rPr>
      </w:pPr>
    </w:p>
    <w:p w14:paraId="722BB075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Uchwała Nr LVII.   .2023</w:t>
      </w:r>
      <w:r>
        <w:rPr>
          <w:b/>
          <w:caps/>
        </w:rPr>
        <w:br/>
        <w:t>Rady Miejskiej Gminy Osieczna</w:t>
      </w:r>
    </w:p>
    <w:p w14:paraId="111D6A19" w14:textId="77777777" w:rsidR="00A77B3E" w:rsidRDefault="00000000">
      <w:pPr>
        <w:spacing w:before="280" w:after="280"/>
        <w:jc w:val="center"/>
        <w:rPr>
          <w:b/>
          <w:caps/>
        </w:rPr>
      </w:pPr>
      <w:r>
        <w:t>z dnia 28 listopada 2023 r.</w:t>
      </w:r>
    </w:p>
    <w:p w14:paraId="307C02A5" w14:textId="77777777" w:rsidR="00A77B3E" w:rsidRDefault="00000000">
      <w:pPr>
        <w:keepNext/>
        <w:spacing w:after="480"/>
        <w:jc w:val="center"/>
        <w:rPr>
          <w:rFonts w:ascii="Albertus Extra Bold" w:eastAsia="Albertus Extra Bold" w:hAnsi="Albertus Extra Bold" w:cs="Albertus Extra Bold"/>
        </w:rPr>
      </w:pPr>
      <w:r>
        <w:rPr>
          <w:rFonts w:ascii="Albertus Extra Bold" w:eastAsia="Albertus Extra Bold" w:hAnsi="Albertus Extra Bold" w:cs="Albertus Extra Bold"/>
          <w:b/>
        </w:rPr>
        <w:t>w sprawie przyjęcia sprawozdania z realizacji w latach 2021 - 2023, Gminnego Programu Opieki nad Zabytkami na lata 2021 - 2024 dla Gminy Osieczna</w:t>
      </w:r>
    </w:p>
    <w:p w14:paraId="207E4B4F" w14:textId="77777777" w:rsidR="00A77B3E" w:rsidRDefault="00000000">
      <w:pPr>
        <w:keepLines/>
        <w:spacing w:before="120" w:after="120"/>
        <w:ind w:firstLine="227"/>
      </w:pPr>
      <w:r>
        <w:t>Na podstawie art. 18 ust.2 pkt. 15 ustawy z dnia 8 marca 1990 r. o samorządzie gminnym (</w:t>
      </w:r>
      <w:proofErr w:type="spellStart"/>
      <w:r>
        <w:t>t.j</w:t>
      </w:r>
      <w:proofErr w:type="spellEnd"/>
      <w:r>
        <w:t>. Dz. U. z 2023 r., poz. 40 ze zmianami) w związku z art. 87 ust. 5 ustawy z dnia 23 lipca 2003 r. o ochronie zabytków i opiece nad zabytkami (</w:t>
      </w:r>
      <w:proofErr w:type="spellStart"/>
      <w:r>
        <w:t>t.j</w:t>
      </w:r>
      <w:proofErr w:type="spellEnd"/>
      <w:r>
        <w:t>. Dz. U. z 2022 r. poz. 840 ze zmianami) Rada Miejska Gminy Osieczna uchwala, co następuje:</w:t>
      </w:r>
    </w:p>
    <w:p w14:paraId="281BE799" w14:textId="77777777" w:rsidR="00A77B3E" w:rsidRDefault="00000000">
      <w:pPr>
        <w:keepLines/>
        <w:spacing w:before="120" w:after="120"/>
        <w:ind w:firstLine="340"/>
      </w:pPr>
      <w:r>
        <w:rPr>
          <w:b/>
        </w:rPr>
        <w:t>§ 1. </w:t>
      </w:r>
      <w:r>
        <w:t>Przyjmuje się sprawozdanie Burmistrza Gminy Osieczna z realizacji: Gminnego Programu Opieki nad Zabytkami na lata 2021 - 2024 dla Gminy Osieczna, za okres od października 2021 do listopada 2023 roku, jak w załączniku do niniejszej uchwały.</w:t>
      </w:r>
    </w:p>
    <w:p w14:paraId="5190A083" w14:textId="77777777" w:rsidR="00A77B3E" w:rsidRDefault="00000000">
      <w:pPr>
        <w:keepLines/>
        <w:spacing w:before="120" w:after="120"/>
        <w:ind w:firstLine="340"/>
      </w:pPr>
      <w:r>
        <w:rPr>
          <w:b/>
        </w:rPr>
        <w:t>§ 2. </w:t>
      </w:r>
      <w:r>
        <w:t>Wykonanie uchwały powierza się Burmistrzowi Gminy Osieczna.</w:t>
      </w:r>
    </w:p>
    <w:p w14:paraId="56D6626C" w14:textId="77777777" w:rsidR="00A77B3E" w:rsidRDefault="00000000">
      <w:pPr>
        <w:keepLines/>
        <w:spacing w:before="120" w:after="120"/>
        <w:ind w:firstLine="340"/>
      </w:pPr>
      <w:r>
        <w:rPr>
          <w:b/>
        </w:rPr>
        <w:t>§ 3. </w:t>
      </w:r>
      <w:r>
        <w:t>Uchwała wchodzi w życie z dniem podjęcia.</w:t>
      </w:r>
    </w:p>
    <w:p w14:paraId="346AA9D1" w14:textId="77777777" w:rsidR="0086009B" w:rsidRDefault="0086009B">
      <w:pPr>
        <w:keepLines/>
        <w:spacing w:before="120" w:after="120"/>
        <w:ind w:firstLine="340"/>
        <w:sectPr w:rsidR="0086009B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14:paraId="7B0183CD" w14:textId="77777777" w:rsidR="00A77B3E" w:rsidRDefault="00000000">
      <w:pPr>
        <w:keepNext/>
        <w:spacing w:before="120" w:after="120" w:line="360" w:lineRule="auto"/>
        <w:ind w:left="5626"/>
        <w:jc w:val="left"/>
      </w:pPr>
      <w:r>
        <w:lastRenderedPageBreak/>
        <w:fldChar w:fldCharType="begin"/>
      </w:r>
      <w:r>
        <w:fldChar w:fldCharType="separate"/>
      </w:r>
      <w:r>
        <w:fldChar w:fldCharType="end"/>
      </w:r>
      <w:r>
        <w:t>Załącznik do uchwały Nr LVII.   .2023</w:t>
      </w:r>
      <w:r>
        <w:br/>
        <w:t>Rady Miejskiej Gminy Osieczna</w:t>
      </w:r>
      <w:r>
        <w:br/>
        <w:t>z dnia 28 listopada 2023 r.</w:t>
      </w:r>
    </w:p>
    <w:p w14:paraId="042A3741" w14:textId="77777777" w:rsidR="00A77B3E" w:rsidRDefault="00000000">
      <w:pPr>
        <w:keepNext/>
        <w:spacing w:after="480"/>
        <w:jc w:val="center"/>
      </w:pPr>
      <w:r>
        <w:rPr>
          <w:b/>
        </w:rPr>
        <w:t>Sprawozdanie z realizacji Gminnego Programu Opieki</w:t>
      </w:r>
      <w:r>
        <w:rPr>
          <w:b/>
        </w:rPr>
        <w:br/>
        <w:t>nad zabytkami Gminy Osieczna na lata 2021 - 2023</w:t>
      </w:r>
    </w:p>
    <w:p w14:paraId="62965BC1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b/>
        </w:rPr>
        <w:t>Wprowadzenie</w:t>
      </w:r>
    </w:p>
    <w:p w14:paraId="3D4ADC39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Zgodnie z wymogami art. 87 ust. 1 ustawy z dnia 23 lipca 2003 r. o ochronie zabytków i opiece nad zabytkami (</w:t>
      </w:r>
      <w:proofErr w:type="spellStart"/>
      <w:r>
        <w:rPr>
          <w:color w:val="000000"/>
          <w:u w:color="000000"/>
        </w:rPr>
        <w:t>t.j</w:t>
      </w:r>
      <w:proofErr w:type="spellEnd"/>
      <w:r>
        <w:rPr>
          <w:color w:val="000000"/>
          <w:u w:color="000000"/>
        </w:rPr>
        <w:t>. Dz. U. z 2022 r. poz. 840 ze zm.) Gmina Osieczna opracowała Gminny Program Opieki nad Zabytkami na lata 2021 - 2024. Program ten został przyjęty przez Radę Miejską Gminy Osieczna uchwałą nr XXXI.233.2021 z dnia 21 października 2021 r. i ogłoszony w Dzienniku Urzędowym Województwa Wielkopolskiego w dniu 27 października 2021 r. pod pozycją 7915. Realizacja PROGRAMU weszła w życie po upływie 14 dni po jego ogłoszeniu w Dzienniku Urzędowym Województwa Wielkopolskiego.</w:t>
      </w:r>
    </w:p>
    <w:p w14:paraId="7BEF39C4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 myśl art. 87 ust. 5 w/w ustawy Burmistrz sporządza co dwa lata sprawozdanie z realizacji Programu, które przedstawia Radzie Gminy. Niniejsze sprawozdanie z realizacji „Gminnego Programu Opieki nad Zabytkami dla Gminy Osieczna na lata 2021 - 2024” z lat 2021 - 2023 stanowi wypełnienie prawnego zobowiązania Burmistrza, wynikającego z treści ww. ustawy o ochronie zabytków i opiece nad zabytkami.</w:t>
      </w:r>
    </w:p>
    <w:p w14:paraId="238803D9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Podstawowe cele programu opieki nad zabytkami zostały określone w art. 87 ustawy z dnia 23 lipca 2003 r. o ochronie zabytków i opieki nad zabytkami. Zgodnie z tym przepisem Program ma na celu, w szczególności:</w:t>
      </w:r>
    </w:p>
    <w:p w14:paraId="3408682F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włączenie problemów ochrony zabytków do systemu zadań strategicznych, wynikających z koncepcji przestrzennego zagospodarowania kraju;</w:t>
      </w:r>
    </w:p>
    <w:p w14:paraId="4191B06F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uwzględnianie uwarunkowań ochrony zabytków, w tym krajobrazu kulturowego i dziedzictwa archeologicznego, łącznie z uwarunkowaniami ochrony przyrody i równowagi ekologicznej;</w:t>
      </w:r>
    </w:p>
    <w:p w14:paraId="0D2A789B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zahamowanie procesów degradacji zabytków i doprowadzenie do poprawy stanu ich zachowania;</w:t>
      </w:r>
    </w:p>
    <w:p w14:paraId="31618376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wyeksponowanie poszczególnych zabytków oraz walorów krajobrazu kulturowego;</w:t>
      </w:r>
    </w:p>
    <w:p w14:paraId="04FD25B4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podejmowanie działań zwiększających atrakcyjność zabytków dla potrzeb społecznych, turystycznych i edukacyjnych oraz wspieranie inicjatyw sprzyjających wzrostowi środków finansowych na opiekę nad zabytkami;</w:t>
      </w:r>
    </w:p>
    <w:p w14:paraId="7E9C2A14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określenie warunków współpracy z właścicielami zabytków, eliminujących sytuacje konfliktowe związane z wykorzystaniem tych zabytków;</w:t>
      </w:r>
    </w:p>
    <w:p w14:paraId="48072A3D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podejmowanie przedsięwzięć umożliwiających tworzenie miejsc pracy związanych z opieką nad zabytkami.</w:t>
      </w:r>
    </w:p>
    <w:p w14:paraId="55EC526E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>Zabytki objęte prawnymi formami ochrony</w:t>
      </w:r>
    </w:p>
    <w:p w14:paraId="662331DB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Na obszarze gminy Osieczna funkcjonują dwie formy ochrony, jest to wpis do rejestru zabytków oraz ustalenie ochrony w miejscowym planie zagospodarowania przestrzennego. Na terenie gminy Osieczna znajduje się 50 zabytków nieruchomych oraz pięć zabytków lub zespołów zabytków ruchomych wpisanych do rejestru zabytków. Są to jedne z najcenniejszych elementów krajobrazu kulturowego na terenie gminy. Obiekty te objęte są wszelkimi rygorami prawnymi wynikającymi z treści odpowiednich aktów prawnych, w tym przede wszystkim – rygorami ochrony konserwatorskiej wynikającymi z przepisów ustawy z dnia 23 lipca 2003 r. o ochronie zabytków i opiece nad zabytkami. Wszelkie działania podejmowane przy tego typu obiektach wymagają pisemnego pozwolenia Wojewódzkiego Konserwatora Zabytków.</w:t>
      </w:r>
    </w:p>
    <w:p w14:paraId="6F3C8DF9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Gminna ewidencja zabytków (185 obiektów) nie jest jedną z form ochrony zabytków. Jest podstawą do sporządzenia Programów opieki nad zabytkami. Nakłada obowiązek uzgadniania z Wojewódzkim Konserwatorem Zabytków projektów decyzji Warunków Zabudowy i Zagospodarowania Terenu (WZIZT) oraz projektów budowlanych dotyczących obiektów ujętych między innymi w gminnej ewidencji zabytków. Stan obiektów jest zadowalający. Zabytki, których właścicielem lub współwłaścicielem jest gmina Osieczna w większości są zadbane i odnowione.</w:t>
      </w:r>
    </w:p>
    <w:p w14:paraId="011F8D7C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3. </w:t>
      </w:r>
      <w:r>
        <w:rPr>
          <w:b/>
          <w:color w:val="000000"/>
          <w:u w:color="000000"/>
        </w:rPr>
        <w:t>Realizacja Programu</w:t>
      </w:r>
    </w:p>
    <w:p w14:paraId="3283839F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Gminny Program Opieki nad Zabytkami określa kierunki i działania podejmowane przez gminę mające na celu szeroko pojętą ochronę dziedzictwa kulturowego. Opieka nad zabytkami stanowi jeden z obszarów działania dla władz lokalnych. W okresie sprawozdawczym, za pomocą dostępnych i możliwych instrumentów prawnych, finansowych i społecznych były podejmowane działania, które miały na celu zachowanie dziedzictwa kulturowego na terenie Gminy Osieczna. W ostatnich dwóch latach stan ewidencyjny zabytków nieruchomych wpisanych do Wojewódzkiego Rejestru Zabytków nie uległ zmianie.</w:t>
      </w:r>
    </w:p>
    <w:p w14:paraId="7A5D3FBA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Zdecydowana większość obiektów wpisanych do gminnej ewidencji zabytków nie stanowi własności Gminy Osieczna. W związku z tym gmina nie ma możliwości bezpośredniego sprawowania opieki nad nimi. Zgodnie z ustawą z dnia 23 lipca 2003 r. o ochronie zabytków i opiece nad zabytkami, na każdym właścicielu i posiadaczu zabytku spoczywają obowiązki wynikające z zasad sprawowania opieki nad zabytkami. Dbanie o stan zabytku, tym samym ponoszenie nakładów na prace konserwatorskie, restauratorskie i roboty budowlane spoczywa na właścicielu i posiadaczu obiektu zabytkowego, dysponującego tytułem prawnym do zabytku. W przypadku jednostki samorządu terytorialnego prowadzenie i finansowanie wspomnianych prac i robót jest zadaniem własnym. Pełna realizacja zadań z zakresu ochrony zabytków przez samorząd gminny powinna przebiegać dwutorowo, uwzględniając poniższe priorytety:</w:t>
      </w:r>
    </w:p>
    <w:p w14:paraId="6662CD86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opieka nad zabytkowymi obiektami i obszarami, których właścicielem lub współwłaścicielem jest gmina Osieczna;</w:t>
      </w:r>
    </w:p>
    <w:p w14:paraId="77737527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kształtowanie przestrzeni publicznych oraz ochrona dziedzictwa kulturowego (w tym krajobrazu kulturowego) na całym obszarze gminy Osieczna.</w:t>
      </w:r>
    </w:p>
    <w:p w14:paraId="23625374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Gmina Osieczna jest właścicielem 2 obiektów zabytkowych, ujętych w gminnej ewidencji zabytków. Gmina jako właściciel tych zabytków jest ustawowo zobligowana do opieki nad tymi obiektami, utrzymywania w dobrym stanie technicznym, przeprowadzania remontów i bieżących konserwacji. Niezależnie od zapisów legislacyjnych gmina powinna dołożyć wszelkich starań, aby stan zabytków, jak i całej przestrzeni publicznej, wpływał pozytywnie na jakość życia mieszkańców, a turystów zachęcać do dłuższych pobytów.</w:t>
      </w:r>
    </w:p>
    <w:p w14:paraId="0E284D67" w14:textId="77777777" w:rsidR="00A77B3E" w:rsidRDefault="00000000">
      <w:pPr>
        <w:spacing w:before="120" w:after="120"/>
        <w:jc w:val="left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Tabela 1. Obiekty w posiadaniu gminy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145"/>
        <w:gridCol w:w="3706"/>
        <w:gridCol w:w="3601"/>
      </w:tblGrid>
      <w:tr w:rsidR="00A81B61" w14:paraId="2FFEA652" w14:textId="77777777">
        <w:trPr>
          <w:trHeight w:hRule="exact" w:val="557"/>
        </w:trPr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  <w:tcMar>
              <w:top w:w="100" w:type="dxa"/>
            </w:tcMar>
            <w:vAlign w:val="bottom"/>
          </w:tcPr>
          <w:p w14:paraId="3B2E2E1A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>Lp.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  <w:tcMar>
              <w:top w:w="100" w:type="dxa"/>
            </w:tcMar>
            <w:vAlign w:val="bottom"/>
          </w:tcPr>
          <w:p w14:paraId="75AB726F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 xml:space="preserve"> Miejscowość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  <w:tcMar>
              <w:top w:w="100" w:type="dxa"/>
            </w:tcMar>
            <w:vAlign w:val="bottom"/>
          </w:tcPr>
          <w:p w14:paraId="4D52081B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 xml:space="preserve"> Obiekt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F0DD058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 xml:space="preserve"> Adres</w:t>
            </w:r>
          </w:p>
        </w:tc>
      </w:tr>
      <w:tr w:rsidR="00A81B61" w14:paraId="196C0305" w14:textId="77777777">
        <w:trPr>
          <w:trHeight w:hRule="exact" w:val="542"/>
        </w:trPr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  <w:tcMar>
              <w:top w:w="100" w:type="dxa"/>
            </w:tcMar>
            <w:vAlign w:val="bottom"/>
          </w:tcPr>
          <w:p w14:paraId="573F7646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  <w:tcMar>
              <w:top w:w="100" w:type="dxa"/>
            </w:tcMar>
            <w:vAlign w:val="bottom"/>
          </w:tcPr>
          <w:p w14:paraId="38A93725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 xml:space="preserve"> Osieczna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  <w:tcMar>
              <w:top w:w="100" w:type="dxa"/>
            </w:tcMar>
            <w:vAlign w:val="bottom"/>
          </w:tcPr>
          <w:p w14:paraId="4EB54681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 xml:space="preserve"> wiatrak-koźlak nr rej. 588/A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B5EA852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 xml:space="preserve"> ul. Leszczyńska</w:t>
            </w:r>
          </w:p>
        </w:tc>
      </w:tr>
      <w:tr w:rsidR="00A81B61" w14:paraId="1676EDC4" w14:textId="77777777">
        <w:trPr>
          <w:trHeight w:hRule="exact" w:val="538"/>
        </w:trPr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</w:tcBorders>
            <w:tcMar>
              <w:top w:w="100" w:type="dxa"/>
            </w:tcMar>
            <w:vAlign w:val="bottom"/>
          </w:tcPr>
          <w:p w14:paraId="5FBC9741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</w:tcBorders>
            <w:tcMar>
              <w:top w:w="100" w:type="dxa"/>
            </w:tcMar>
            <w:vAlign w:val="bottom"/>
          </w:tcPr>
          <w:p w14:paraId="61037A8B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 xml:space="preserve"> Osieczna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</w:tcBorders>
            <w:tcMar>
              <w:top w:w="100" w:type="dxa"/>
            </w:tcMar>
            <w:vAlign w:val="bottom"/>
          </w:tcPr>
          <w:p w14:paraId="5D810FD8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 xml:space="preserve"> wiatrak-koźlak nr rej. 589/A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B49BA25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4"/>
              </w:rPr>
              <w:t xml:space="preserve"> ul. Leszczyńska</w:t>
            </w:r>
          </w:p>
        </w:tc>
      </w:tr>
    </w:tbl>
    <w:p w14:paraId="6B8C4740" w14:textId="77777777" w:rsidR="00A77B3E" w:rsidRDefault="00000000">
      <w:pPr>
        <w:spacing w:before="120" w:after="12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t>Karta adresowa 1. Wiatrak-koźlak</w:t>
      </w:r>
    </w:p>
    <w:p w14:paraId="7F96544A" w14:textId="77777777" w:rsidR="00A77B3E" w:rsidRDefault="00000000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E3C7306" wp14:editId="0015823A">
            <wp:extent cx="6259251" cy="442842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9251" cy="44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8668" w14:textId="77777777" w:rsidR="00A77B3E" w:rsidRDefault="00000000">
      <w:pPr>
        <w:spacing w:before="120" w:after="12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Karta Adresowa 2. Wiatrak – koźlak</w:t>
      </w:r>
      <w:r>
        <w:rPr>
          <w:noProof/>
          <w:color w:val="000000"/>
          <w:u w:color="000000"/>
        </w:rPr>
        <w:drawing>
          <wp:inline distT="0" distB="0" distL="0" distR="0" wp14:anchorId="5431A4C4" wp14:editId="0F8AC7CD">
            <wp:extent cx="6259251" cy="4428420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251" cy="44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106F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Wiatraki koźlaki ustawione na niewielkim wzniesieniu przy drodze wiodącej z Osiecznej do Leszna. Z jeszcze jednym wiatrakiem (własność prywatna) tworzą rzadki kompleks drewnianego budownictwa przemysłowego. Ochronie konserwatorskiej podlega konstrukcja i materiał wiatraków, forma i kształt otworów okiennych i drzwiowych, forma i materiał dachu, skrzydła. Wszystkie oryginalne elementy konstrukcji jak i zachowane wyposażenie i układ wnętrza.</w:t>
      </w:r>
    </w:p>
    <w:p w14:paraId="53DC4532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 zasobach archiwalnych i dokumentacyjnych WUOZ Delegatura w Lesznie obiekty posiadają następującą dokumentację: karta architektury, karta adresowa.</w:t>
      </w:r>
    </w:p>
    <w:p w14:paraId="445764F5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 2021 roku Gmina pokryła koszt naprawy monitoringu wizyjnego przy zabytkowych wiatrakach w Osiecznej. Koszt wykonanych prac – 381,30 zł.</w:t>
      </w:r>
    </w:p>
    <w:p w14:paraId="67C8E404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 2022 roku naprawione zostało oświetlenie zewnętrzne przy wiatrakach. Koszt wykonanych prac -1.168,50 zł.</w:t>
      </w:r>
    </w:p>
    <w:p w14:paraId="20E06591" w14:textId="77777777" w:rsidR="00A77B3E" w:rsidRDefault="00000000">
      <w:pPr>
        <w:spacing w:before="120" w:after="120"/>
        <w:jc w:val="left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 xml:space="preserve">Karta adresowa 3. kościół franciszkanów p.w. św. Walentego </w:t>
      </w:r>
      <w:r>
        <w:rPr>
          <w:noProof/>
          <w:color w:val="000000"/>
          <w:u w:color="000000"/>
        </w:rPr>
        <w:drawing>
          <wp:inline distT="0" distB="0" distL="0" distR="0" wp14:anchorId="5A1FC75B" wp14:editId="102FDDA1">
            <wp:extent cx="6261005" cy="4453140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1005" cy="44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25AB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Budynek klasztoru i kościół p.w. św. Walentego tworzą zespół klasztorny O.O. Franciszkanów w Osiecznej. Reformaci zostali sprowadzeni do Osiecznej w 1622 r. przez Adama Olbrachta </w:t>
      </w:r>
      <w:proofErr w:type="spellStart"/>
      <w:r>
        <w:rPr>
          <w:color w:val="000000"/>
          <w:u w:color="000000"/>
        </w:rPr>
        <w:t>Przyjemskiego</w:t>
      </w:r>
      <w:proofErr w:type="spellEnd"/>
      <w:r>
        <w:rPr>
          <w:color w:val="000000"/>
          <w:u w:color="000000"/>
        </w:rPr>
        <w:t xml:space="preserve"> i jego żonę Annę Konstancję z Grudzińskich. Pierwsze zabudowania klasztorne były drewniane. W latach 1680-82 zostaje wzniesiony murowany klasztor z fundacji Jana z </w:t>
      </w:r>
      <w:proofErr w:type="spellStart"/>
      <w:r>
        <w:rPr>
          <w:color w:val="000000"/>
          <w:u w:color="000000"/>
        </w:rPr>
        <w:t>Bnina</w:t>
      </w:r>
      <w:proofErr w:type="spellEnd"/>
      <w:r>
        <w:rPr>
          <w:color w:val="000000"/>
          <w:u w:color="000000"/>
        </w:rPr>
        <w:t xml:space="preserve"> Opalińskiego. W latach 1729-33 powstał obecny kościół według projektu Pompeo </w:t>
      </w:r>
      <w:proofErr w:type="spellStart"/>
      <w:r>
        <w:rPr>
          <w:color w:val="000000"/>
          <w:u w:color="000000"/>
        </w:rPr>
        <w:t>Ferrariego</w:t>
      </w:r>
      <w:proofErr w:type="spellEnd"/>
      <w:r>
        <w:rPr>
          <w:color w:val="000000"/>
          <w:u w:color="000000"/>
        </w:rPr>
        <w:t>.</w:t>
      </w:r>
    </w:p>
    <w:p w14:paraId="69A30196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Ochronie konserwatorskiej podlegają zachowane, oryginalne elementy budynku: bryła, forma dachu, kompozycja i wystrój elewacji, forma, kształt otworów okiennych i drzwiowych, stolarka okienna i drzwiowa. Ochronie podlega zachowany oryginalny układ przestrzenny wnętrza kościoła oraz oryginalne, jednorodne, rokokowo-barokowe elementy wyposażenia i wystroju.</w:t>
      </w:r>
    </w:p>
    <w:p w14:paraId="2D80C9FC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Dokumentacja: dokumentacja budowlana i konserwatorska znajdująca się w zasobach WUOZ w Poznaniu, Delegatura w Lesznie, karta architektury, karta adresowa.</w:t>
      </w:r>
    </w:p>
    <w:p w14:paraId="40D19101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 2021 roku Prowincja św. Franciszka z Asyżu Zakonu Braci Mniejszych – Franciszkanów wystąpiła do Urzędu Gminy z wnioskiem o dotację na realizacją zadania publicznego z zakresu ochrony zabytków i opieki nad zabytkami pod nazwą prace konserwatorskie przy renowacji i konserwacji elewacji wirydarza wewnętrznego oraz ściany wschodniej i południowej kościoła klasztornego Zakonu Braci Mniejszych – Franciszkanów w Osiecznej. Uchwalą nr XXVI.200.2021 Rady Miejskiej Gminy Osieczna z dnia 30 marca 2021 r. przyznana został dotacja w wysokości 30.000,00 zł (słownie złotych: trzydzieści tysięcy). Całość wykonanych prac opiewała na kwotę 62.559,69 zł brutto. W lutym 2022 roku dotacja została rozliczona.</w:t>
      </w:r>
    </w:p>
    <w:p w14:paraId="42B49FA4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We wrześniu 2022 roku Ministerstwo Kultury i Dziedzictwa Narodowego poinformowało o tym, że udzieliło Domowi Zakonnemu w Osiecznej w Osiecznej Prowincji św. Franciszka z Asyżu, Zakonu Braci Mniejszych – Franciszkanów w Polsce dotacji w wysokości 390 000,00 zł przeznaczonej na pokrycie kosztów zadania pod nazwą: „Osieczna, klasztor ojców reformatorów (XVII w): Wykonanie instalacji systemu sygnalizacji pożaru, instalacji elektrycznej i odgromowej”. Całkowity koszt realizacji tego zadania wyniósł 394 341,32 zł. W październiku 2023 roku Minister Kultury i Dziedzictwa Narodowego poinformował o udzieleniu Domowi Zakonnemu w Osiecznej w Osiecznej Prowincji św. Franciszka z Asyżu, Zakonu Braci Mniejszych – </w:t>
      </w:r>
      <w:r>
        <w:rPr>
          <w:color w:val="000000"/>
          <w:u w:color="000000"/>
        </w:rPr>
        <w:lastRenderedPageBreak/>
        <w:t>Franciszkanów w Polsce dotacji w wysokości 278 000,00 zł przeznaczonej na pokrycie kosztów zadania pod nazwą: „Osieczna, klasztor ojców reformatorów (XVII w): kontynuacja wykonania instalacji przeciwpożarowej oraz remontu poprzez wymianą instalacji elektrycznej w domu zakonnym w Osiecznej – etap II”.</w:t>
      </w:r>
    </w:p>
    <w:p w14:paraId="265D2CF9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color="000000"/>
        </w:rPr>
        <w:t>Karta adresowa 4. Cmentarz miejski wyznaniowy</w:t>
      </w:r>
    </w:p>
    <w:p w14:paraId="5F93107E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17562EBA" wp14:editId="604B42C0">
            <wp:extent cx="6264825" cy="4424533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825" cy="442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88EB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Na cmentarzu parafialny w Osiecznej jest pomnik rozstrzelanych podczas II wojny światowej trzech mieszkańców Osiecznej. Zniszczeniu uległa płyta z nazwiskami ofiar. Z tego powodu w 2022 roku pomnik poddano renowacji i naprawiono zniszczenia. Koszt wykonanych prac opiewał na kwotę 5100 zł.</w:t>
      </w:r>
    </w:p>
    <w:p w14:paraId="384D5C5D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color="000000"/>
        </w:rPr>
        <w:t>Karta adresowa 5. Kościół parafialny p.w. św. Trójcy w Osiecznej</w:t>
      </w:r>
    </w:p>
    <w:p w14:paraId="0ADD3015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24CADE5" wp14:editId="12B8047C">
            <wp:extent cx="6259251" cy="4428420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9251" cy="44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565D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Kościół wzniesiony został w 1540 r., staraniem </w:t>
      </w:r>
      <w:proofErr w:type="spellStart"/>
      <w:r>
        <w:rPr>
          <w:color w:val="000000"/>
          <w:u w:color="000000"/>
        </w:rPr>
        <w:t>Gorków</w:t>
      </w:r>
      <w:proofErr w:type="spellEnd"/>
      <w:r>
        <w:rPr>
          <w:color w:val="000000"/>
          <w:u w:color="000000"/>
        </w:rPr>
        <w:t xml:space="preserve"> - ówczesnych właścicieli Osiecznej. Konsekrowany w 1553 r. Od ok. poł. XVI w. do 1592 r. świątynia znajduje się w rękach protestantów. W latach 1777 r. W 1859 r. gotycki kościół w Osiecznej, został gruntownie przebudowany i </w:t>
      </w:r>
      <w:proofErr w:type="spellStart"/>
      <w:r>
        <w:rPr>
          <w:color w:val="000000"/>
          <w:u w:color="000000"/>
        </w:rPr>
        <w:t>zbarokizowany</w:t>
      </w:r>
      <w:proofErr w:type="spellEnd"/>
      <w:r>
        <w:rPr>
          <w:color w:val="000000"/>
          <w:u w:color="000000"/>
        </w:rPr>
        <w:t xml:space="preserve"> wraz z wnętrzem. W 1859 r. świątynia została zniszczona pożarem i odbudowana w latach 1860-61. W roku 1867 r. odnowiono wnętrze.</w:t>
      </w:r>
    </w:p>
    <w:p w14:paraId="70202B96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Ochronie konserwatorskiej podlegają zachowane, oryginalne elementy budynku: bryła, forma dachu, kompozycja i wystrój elewacji, forma, kształt otworów okiennych i drzwiowych, stolarka okienna i drzwiowa. Ochronie podlega zachowany oryginalny układ przestrzenny wnętrza kościoła oraz oryginalne elementy wyposażenia i wystroju.</w:t>
      </w:r>
    </w:p>
    <w:p w14:paraId="1D3518B9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Dokumentacja: dokumentacja budowlana i konserwatorska znajdująca się w zasobach WUOZ w Poznaniu, Delegatura w Lesznie, karta architektury, karta adresowa.</w:t>
      </w:r>
    </w:p>
    <w:p w14:paraId="1902352B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We wrześniu 2023 roku na wniosek Urzędu Gminy Osieczna przyznana została kościołowi parafialnemu p.w. św. Trójcy w Osiecznej promesa wstępna na kwotę 980.000 zł. Wkład własny jest szacowany na kwotę 20.000 zł. W ramach zadania mają zostać wykonane następujące prace: osuszanie murów kościoła we wnętrzu i na zewnątrz, wykonanie zabezpieczeń </w:t>
      </w:r>
      <w:proofErr w:type="spellStart"/>
      <w:r>
        <w:rPr>
          <w:color w:val="000000"/>
          <w:u w:color="000000"/>
        </w:rPr>
        <w:t>hydroizolacyjnych</w:t>
      </w:r>
      <w:proofErr w:type="spellEnd"/>
      <w:r>
        <w:rPr>
          <w:color w:val="000000"/>
          <w:u w:color="000000"/>
        </w:rPr>
        <w:t>, renowacja murów, położenie nowych tynków.</w:t>
      </w:r>
    </w:p>
    <w:p w14:paraId="04BE82CC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Podsumowanie</w:t>
      </w:r>
    </w:p>
    <w:p w14:paraId="1BAC8D39" w14:textId="77777777" w:rsidR="00A77B3E" w:rsidRDefault="00000000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17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analizy można stwierdzić, iż cele były realizowane w miarę możliwości dostępnych środków finansowych. Dalsze zachowanie dziedzictwa kulturowego będzie kontynuowane w kolejnych latach.</w:t>
      </w:r>
    </w:p>
    <w:p w14:paraId="45B297A0" w14:textId="77777777" w:rsidR="00A81B61" w:rsidRDefault="00A81B61">
      <w:pPr>
        <w:rPr>
          <w:szCs w:val="20"/>
        </w:rPr>
      </w:pPr>
    </w:p>
    <w:p w14:paraId="6F6FBFBF" w14:textId="77777777" w:rsidR="00A81B61" w:rsidRDefault="00000000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2D1BEE6F" w14:textId="77777777" w:rsidR="00A81B61" w:rsidRDefault="00000000">
      <w:pPr>
        <w:spacing w:before="120" w:after="120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do uchwały nr LVII.   .2023 Rady Miejskiej Gminy Osieczna z dnia 28 listopada 2023 r. w sprawie przyjęcia sprawozdania z realizacji w latach 2021 - 2023, Gminnego Programu Opieki nad Zabytkami na lata 2021 - 2024 dla Gminy Osieczna</w:t>
      </w:r>
    </w:p>
    <w:p w14:paraId="2396EF78" w14:textId="77777777" w:rsidR="00A81B61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Obowiązek sporządzenia sprawozdania z realizacji „Gminnego Programu Opieki nad Zabytkami na lata 2021 - 2024 dla Gminy Osieczna” na lata 2021 - 2023 wynika z ustawy z dnia 23 lipca 2003 r. o ochronie zabytków i opiece nad zabytkami (</w:t>
      </w:r>
      <w:proofErr w:type="spellStart"/>
      <w:r>
        <w:rPr>
          <w:color w:val="000000"/>
          <w:szCs w:val="20"/>
          <w:u w:color="000000"/>
        </w:rPr>
        <w:t>t.j</w:t>
      </w:r>
      <w:proofErr w:type="spellEnd"/>
      <w:r>
        <w:rPr>
          <w:color w:val="000000"/>
          <w:szCs w:val="20"/>
          <w:u w:color="000000"/>
        </w:rPr>
        <w:t>. Dz. U. z 2022 r. poz. 840 ze zmianami). Zgodnie z art. 87 ust. 5 ustawy Burmistrz zobowiązany jest do sporządzania co dwa lata sprawozdań z realizacji gminnego programu opieki nad zabytkami i przedstawiania go Radzie Miejskiej.</w:t>
      </w:r>
    </w:p>
    <w:p w14:paraId="706D8B95" w14:textId="77777777" w:rsidR="00A81B61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Wykonanie takiego sprawozdania, zostało poprzedzone oceną poziomu realizacji programu, w tym wykonania zadań przyjętych do realizacji w czteroletnim okresie obowiązywania gminnego programu opieki nad zabytkami oraz efektywność ich wykonania.</w:t>
      </w:r>
    </w:p>
    <w:p w14:paraId="3590CDCA" w14:textId="77777777" w:rsidR="00A81B61" w:rsidRDefault="00000000">
      <w:pPr>
        <w:keepNext/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Sprawozdanie ma na celu analizę efektywności i określenie zasadności kierunków działań przyjętych w programach w kontekście zmieniających się uwarunkowań prawnych, ekonomicznych i społecznych. Pomoże ono ocenić realizację działań oraz przyjęte rozwiązania formalno-finansowe i w efekcie sformułować wnioski na potrzeby kolejnego programu oraz innych gminnych dokumentów strategicznych na następne lata.</w:t>
      </w:r>
    </w:p>
    <w:p w14:paraId="0F337F33" w14:textId="77777777" w:rsidR="00A81B61" w:rsidRDefault="00000000">
      <w:pPr>
        <w:keepNext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 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81B61" w14:paraId="468618FD" w14:textId="77777777"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A37F93" w14:textId="77777777" w:rsidR="00A81B61" w:rsidRDefault="00A81B61">
            <w:pPr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61FF26" w14:textId="77777777" w:rsidR="00A81B61" w:rsidRDefault="00000000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Burmistrz Gminy Osieczna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Stanisław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Glapiak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 w14:paraId="217986FE" w14:textId="77777777" w:rsidR="00A81B61" w:rsidRDefault="00A81B61">
      <w:pPr>
        <w:keepNext/>
        <w:rPr>
          <w:color w:val="000000"/>
          <w:szCs w:val="20"/>
          <w:u w:color="000000"/>
        </w:rPr>
      </w:pPr>
    </w:p>
    <w:sectPr w:rsidR="00A81B61">
      <w:footerReference w:type="default" r:id="rId18"/>
      <w:endnotePr>
        <w:numFmt w:val="decimal"/>
      </w:endnotePr>
      <w:pgSz w:w="11906" w:h="16838"/>
      <w:pgMar w:top="1417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424EC" w14:textId="77777777" w:rsidR="00524437" w:rsidRDefault="00524437">
      <w:r>
        <w:separator/>
      </w:r>
    </w:p>
  </w:endnote>
  <w:endnote w:type="continuationSeparator" w:id="0">
    <w:p w14:paraId="0D21394C" w14:textId="77777777" w:rsidR="00524437" w:rsidRDefault="00524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bertus Extra Bold">
    <w:altName w:val="Cambria"/>
    <w:panose1 w:val="020E0802040304020204"/>
    <w:charset w:val="00"/>
    <w:family w:val="roman"/>
    <w:notTrueType/>
    <w:pitch w:val="default"/>
  </w:font>
  <w:font w:name="Albertus Medium">
    <w:altName w:val="Eras Medium ITC"/>
    <w:panose1 w:val="020E06020303040203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A81B61" w14:paraId="06E0E86A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65DBD76F" w14:textId="77777777" w:rsidR="00A81B61" w:rsidRDefault="00000000">
          <w:pPr>
            <w:jc w:val="left"/>
            <w:rPr>
              <w:rFonts w:ascii="Albertus Medium" w:eastAsia="Albertus Medium" w:hAnsi="Albertus Medium" w:cs="Albertus Medium"/>
              <w:sz w:val="18"/>
            </w:rPr>
          </w:pPr>
          <w:r>
            <w:rPr>
              <w:rFonts w:ascii="Albertus Medium" w:eastAsia="Albertus Medium" w:hAnsi="Albertus Medium" w:cs="Albertus Medium"/>
              <w:sz w:val="18"/>
            </w:rPr>
            <w:t>Id: 15DE10EF-0B2F-4255-8B34-F4E0BEE57E69.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3DE4A028" w14:textId="77777777" w:rsidR="00A81B61" w:rsidRDefault="00000000">
          <w:pPr>
            <w:jc w:val="right"/>
            <w:rPr>
              <w:rFonts w:ascii="Albertus Medium" w:eastAsia="Albertus Medium" w:hAnsi="Albertus Medium" w:cs="Albertus Medium"/>
              <w:sz w:val="18"/>
            </w:rPr>
          </w:pPr>
          <w:r>
            <w:rPr>
              <w:rFonts w:ascii="Albertus Medium" w:eastAsia="Albertus Medium" w:hAnsi="Albertus Medium" w:cs="Albertus Medium"/>
              <w:sz w:val="18"/>
            </w:rPr>
            <w:t xml:space="preserve">Strona </w:t>
          </w:r>
          <w:r>
            <w:rPr>
              <w:rFonts w:ascii="Albertus Medium" w:eastAsia="Albertus Medium" w:hAnsi="Albertus Medium" w:cs="Albertus Medium"/>
              <w:sz w:val="18"/>
            </w:rPr>
            <w:fldChar w:fldCharType="begin"/>
          </w:r>
          <w:r>
            <w:rPr>
              <w:rFonts w:ascii="Albertus Medium" w:eastAsia="Albertus Medium" w:hAnsi="Albertus Medium" w:cs="Albertus Medium"/>
              <w:sz w:val="18"/>
            </w:rPr>
            <w:instrText>PAGE</w:instrText>
          </w:r>
          <w:r>
            <w:rPr>
              <w:rFonts w:ascii="Albertus Medium" w:eastAsia="Albertus Medium" w:hAnsi="Albertus Medium" w:cs="Albertus Medium"/>
              <w:sz w:val="18"/>
            </w:rPr>
            <w:fldChar w:fldCharType="separate"/>
          </w:r>
          <w:r w:rsidR="0086009B">
            <w:rPr>
              <w:rFonts w:ascii="Albertus Medium" w:eastAsia="Albertus Medium" w:hAnsi="Albertus Medium" w:cs="Albertus Medium"/>
              <w:noProof/>
              <w:sz w:val="18"/>
            </w:rPr>
            <w:t>1</w:t>
          </w:r>
          <w:r>
            <w:rPr>
              <w:rFonts w:ascii="Albertus Medium" w:eastAsia="Albertus Medium" w:hAnsi="Albertus Medium" w:cs="Albertus Medium"/>
              <w:sz w:val="18"/>
            </w:rPr>
            <w:fldChar w:fldCharType="end"/>
          </w:r>
        </w:p>
      </w:tc>
    </w:tr>
  </w:tbl>
  <w:p w14:paraId="7D40E1BA" w14:textId="77777777" w:rsidR="00A81B61" w:rsidRDefault="00A81B61">
    <w:pPr>
      <w:rPr>
        <w:rFonts w:ascii="Albertus Medium" w:eastAsia="Albertus Medium" w:hAnsi="Albertus Medium" w:cs="Albertus Medium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A81B61" w14:paraId="2483FDE2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266A9245" w14:textId="77777777" w:rsidR="00A81B61" w:rsidRDefault="00000000">
          <w:pPr>
            <w:jc w:val="left"/>
            <w:rPr>
              <w:rFonts w:ascii="Albertus Medium" w:eastAsia="Albertus Medium" w:hAnsi="Albertus Medium" w:cs="Albertus Medium"/>
              <w:sz w:val="18"/>
            </w:rPr>
          </w:pPr>
          <w:r>
            <w:rPr>
              <w:rFonts w:ascii="Albertus Medium" w:eastAsia="Albertus Medium" w:hAnsi="Albertus Medium" w:cs="Albertus Medium"/>
              <w:sz w:val="18"/>
            </w:rPr>
            <w:t>Id: 15DE10EF-0B2F-4255-8B34-F4E0BEE57E69.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617A1BA9" w14:textId="77777777" w:rsidR="00A81B61" w:rsidRDefault="00000000">
          <w:pPr>
            <w:jc w:val="right"/>
            <w:rPr>
              <w:rFonts w:ascii="Albertus Medium" w:eastAsia="Albertus Medium" w:hAnsi="Albertus Medium" w:cs="Albertus Medium"/>
              <w:sz w:val="18"/>
            </w:rPr>
          </w:pPr>
          <w:r>
            <w:rPr>
              <w:rFonts w:ascii="Albertus Medium" w:eastAsia="Albertus Medium" w:hAnsi="Albertus Medium" w:cs="Albertus Medium"/>
              <w:sz w:val="18"/>
            </w:rPr>
            <w:t xml:space="preserve">Strona </w:t>
          </w:r>
          <w:r>
            <w:rPr>
              <w:rFonts w:ascii="Albertus Medium" w:eastAsia="Albertus Medium" w:hAnsi="Albertus Medium" w:cs="Albertus Medium"/>
              <w:sz w:val="18"/>
            </w:rPr>
            <w:fldChar w:fldCharType="begin"/>
          </w:r>
          <w:r>
            <w:rPr>
              <w:rFonts w:ascii="Albertus Medium" w:eastAsia="Albertus Medium" w:hAnsi="Albertus Medium" w:cs="Albertus Medium"/>
              <w:sz w:val="18"/>
            </w:rPr>
            <w:instrText>PAGE</w:instrText>
          </w:r>
          <w:r>
            <w:rPr>
              <w:rFonts w:ascii="Albertus Medium" w:eastAsia="Albertus Medium" w:hAnsi="Albertus Medium" w:cs="Albertus Medium"/>
              <w:sz w:val="18"/>
            </w:rPr>
            <w:fldChar w:fldCharType="separate"/>
          </w:r>
          <w:r w:rsidR="0086009B">
            <w:rPr>
              <w:rFonts w:ascii="Albertus Medium" w:eastAsia="Albertus Medium" w:hAnsi="Albertus Medium" w:cs="Albertus Medium"/>
              <w:noProof/>
              <w:sz w:val="18"/>
            </w:rPr>
            <w:t>1</w:t>
          </w:r>
          <w:r>
            <w:rPr>
              <w:rFonts w:ascii="Albertus Medium" w:eastAsia="Albertus Medium" w:hAnsi="Albertus Medium" w:cs="Albertus Medium"/>
              <w:sz w:val="18"/>
            </w:rPr>
            <w:fldChar w:fldCharType="end"/>
          </w:r>
        </w:p>
      </w:tc>
    </w:tr>
  </w:tbl>
  <w:p w14:paraId="76AF989F" w14:textId="77777777" w:rsidR="00A81B61" w:rsidRDefault="00A81B61">
    <w:pPr>
      <w:rPr>
        <w:rFonts w:ascii="Albertus Medium" w:eastAsia="Albertus Medium" w:hAnsi="Albertus Medium" w:cs="Albertus Medium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A81B61" w14:paraId="6CA0B262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27D2ED4F" w14:textId="77777777" w:rsidR="00A81B61" w:rsidRDefault="00000000">
          <w:pPr>
            <w:jc w:val="left"/>
            <w:rPr>
              <w:rFonts w:ascii="Albertus Medium" w:eastAsia="Albertus Medium" w:hAnsi="Albertus Medium" w:cs="Albertus Medium"/>
              <w:sz w:val="18"/>
            </w:rPr>
          </w:pPr>
          <w:r>
            <w:rPr>
              <w:rFonts w:ascii="Albertus Medium" w:eastAsia="Albertus Medium" w:hAnsi="Albertus Medium" w:cs="Albertus Medium"/>
              <w:sz w:val="18"/>
            </w:rPr>
            <w:t>Id: 15DE10EF-0B2F-4255-8B34-F4E0BEE57E69.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61E6C1AB" w14:textId="32EEAF01" w:rsidR="00A81B61" w:rsidRDefault="00000000">
          <w:pPr>
            <w:jc w:val="right"/>
            <w:rPr>
              <w:rFonts w:ascii="Albertus Medium" w:eastAsia="Albertus Medium" w:hAnsi="Albertus Medium" w:cs="Albertus Medium"/>
              <w:sz w:val="18"/>
            </w:rPr>
          </w:pPr>
          <w:r>
            <w:rPr>
              <w:rFonts w:ascii="Albertus Medium" w:eastAsia="Albertus Medium" w:hAnsi="Albertus Medium" w:cs="Albertus Medium"/>
              <w:sz w:val="18"/>
            </w:rPr>
            <w:t xml:space="preserve">Strona </w:t>
          </w:r>
          <w:r>
            <w:rPr>
              <w:rFonts w:ascii="Albertus Medium" w:eastAsia="Albertus Medium" w:hAnsi="Albertus Medium" w:cs="Albertus Medium"/>
              <w:sz w:val="18"/>
            </w:rPr>
            <w:fldChar w:fldCharType="begin"/>
          </w:r>
          <w:r>
            <w:rPr>
              <w:rFonts w:ascii="Albertus Medium" w:eastAsia="Albertus Medium" w:hAnsi="Albertus Medium" w:cs="Albertus Medium"/>
              <w:sz w:val="18"/>
            </w:rPr>
            <w:instrText>PAGE</w:instrText>
          </w:r>
          <w:r>
            <w:rPr>
              <w:rFonts w:ascii="Albertus Medium" w:eastAsia="Albertus Medium" w:hAnsi="Albertus Medium" w:cs="Albertus Medium"/>
              <w:sz w:val="18"/>
            </w:rPr>
            <w:fldChar w:fldCharType="separate"/>
          </w:r>
          <w:r w:rsidR="0086009B">
            <w:rPr>
              <w:rFonts w:ascii="Albertus Medium" w:eastAsia="Albertus Medium" w:hAnsi="Albertus Medium" w:cs="Albertus Medium"/>
              <w:noProof/>
              <w:sz w:val="18"/>
            </w:rPr>
            <w:t>8</w:t>
          </w:r>
          <w:r>
            <w:rPr>
              <w:rFonts w:ascii="Albertus Medium" w:eastAsia="Albertus Medium" w:hAnsi="Albertus Medium" w:cs="Albertus Medium"/>
              <w:sz w:val="18"/>
            </w:rPr>
            <w:fldChar w:fldCharType="end"/>
          </w:r>
        </w:p>
      </w:tc>
    </w:tr>
  </w:tbl>
  <w:p w14:paraId="6BE83DB4" w14:textId="77777777" w:rsidR="00A81B61" w:rsidRDefault="00A81B61">
    <w:pPr>
      <w:rPr>
        <w:rFonts w:ascii="Albertus Medium" w:eastAsia="Albertus Medium" w:hAnsi="Albertus Medium" w:cs="Albertus Medium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0C5D5" w14:textId="77777777" w:rsidR="00524437" w:rsidRDefault="00524437">
      <w:r>
        <w:separator/>
      </w:r>
    </w:p>
  </w:footnote>
  <w:footnote w:type="continuationSeparator" w:id="0">
    <w:p w14:paraId="5E228AB8" w14:textId="77777777" w:rsidR="00524437" w:rsidRDefault="005244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524437"/>
    <w:rsid w:val="0086009B"/>
    <w:rsid w:val="00A77B3E"/>
    <w:rsid w:val="00A81B61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927065"/>
  <w15:docId w15:val="{C1AEE947-1BD8-4126-8290-86E34678A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A4734FBB-1A62-4D0A-A364-DC9E979A29E5.pn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0597E825-992E-4C35-8C0B-CA68130FC92F.png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Zalacznik81B4A1F4-5E31-498F-A5AB-E7407E56DC18.pn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Zalacznik5929FA00-9902-4084-AA69-FFB3F617E3D8.pn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BCC7D0B6-3E02-466F-BCFA-BA60472C6525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2032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Gminy Osieczna</Company>
  <LinksUpToDate>false</LinksUpToDate>
  <CharactersWithSpaces>14197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LVII.   .2023 z dnia 28 listopada 2023 r.</dc:title>
  <dc:subject>w sprawie przyjęcia sprawozdania z^realizacji w^latach 2021^- 2023, Gminnego Programu Opieki nad Zabytkami na lata 2021^- 2024^dla Gminy Osieczna</dc:subject>
  <dc:creator>m.skorupka</dc:creator>
  <cp:lastModifiedBy>Marta Skorupka</cp:lastModifiedBy>
  <cp:revision>3</cp:revision>
  <dcterms:created xsi:type="dcterms:W3CDTF">2023-11-20T11:31:00Z</dcterms:created>
  <dcterms:modified xsi:type="dcterms:W3CDTF">2023-11-20T10:32:00Z</dcterms:modified>
  <cp:category>Akt prawny</cp:category>
</cp:coreProperties>
</file>