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19 czerwca 2023 r.</w:t>
      </w:r>
    </w:p>
    <w:p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LIV.   .2023</w:t>
      </w:r>
      <w:r>
        <w:rPr>
          <w:b/>
          <w:caps/>
        </w:rPr>
        <w:br/>
        <w:t>Rady Miejskiej Gminy Osieczna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29 czerwca 2023 r.</w:t>
      </w:r>
    </w:p>
    <w:p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powołania zespołu do spraw zaopiniowania kandydatów na ławników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 ze zmianami), art. 163 § 2 ustawy z dnia 27 lipca 2001 r. - Prawo o ustroju sądów powszechnych (</w:t>
      </w:r>
      <w:proofErr w:type="spellStart"/>
      <w:r>
        <w:t>t.j</w:t>
      </w:r>
      <w:proofErr w:type="spellEnd"/>
      <w:r>
        <w:t>. Dz. U. z 2023 r. poz. 217 ze zmianami) Rada Miejska Gminy Osieczna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zespół do spraw zaopiniowania kandydatów na ławników w składzie:</w:t>
      </w:r>
    </w:p>
    <w:p w:rsidR="00A77B3E" w:rsidRDefault="00000000">
      <w:pPr>
        <w:spacing w:before="120" w:after="120"/>
        <w:ind w:left="340" w:hanging="227"/>
      </w:pPr>
      <w:r>
        <w:t xml:space="preserve">1) Renata Helena </w:t>
      </w:r>
      <w:proofErr w:type="spellStart"/>
      <w:r>
        <w:t>Helińska</w:t>
      </w:r>
      <w:proofErr w:type="spellEnd"/>
      <w:r>
        <w:t>, przewodniczący zespołu;</w:t>
      </w:r>
    </w:p>
    <w:p w:rsidR="00A77B3E" w:rsidRDefault="00000000">
      <w:pPr>
        <w:spacing w:before="120" w:after="120"/>
        <w:ind w:left="340" w:hanging="227"/>
      </w:pPr>
      <w:r>
        <w:t xml:space="preserve">2) Mirosław Stanisław </w:t>
      </w:r>
      <w:proofErr w:type="spellStart"/>
      <w:r>
        <w:t>Forszpaniak</w:t>
      </w:r>
      <w:proofErr w:type="spellEnd"/>
      <w:r>
        <w:t>, zastępca przewodniczącego zespołu;</w:t>
      </w:r>
    </w:p>
    <w:p w:rsidR="00A77B3E" w:rsidRDefault="00000000">
      <w:pPr>
        <w:spacing w:before="120" w:after="120"/>
        <w:ind w:left="340" w:hanging="227"/>
      </w:pPr>
      <w:r>
        <w:t>3) Sławomir Kosmalski, członek zespołu;</w:t>
      </w:r>
    </w:p>
    <w:p w:rsidR="00A77B3E" w:rsidRDefault="00000000">
      <w:pPr>
        <w:spacing w:before="120" w:after="120"/>
        <w:ind w:left="340" w:hanging="227"/>
      </w:pPr>
      <w:r>
        <w:t>4) Marta Skorupka, członek zespołu.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Zadaniem Zespołu, o którym mowa w § 1. jest przygotowanie i przedstawienie Radzie Miejskiej Gminy Osieczna, przed przystąpieniem do wyborów ławników do sądów powszechnych na kadencję od 2024 r. do 2027 r., opinii o zgłoszonych kandydatach, w szczególności w zakresie spełnienia przez nich wymogów określonych w ustawie z dnia 27 lipca 2001 r. - Prawo o ustroju sądów powszechnych oraz ocena zgłoszeń pod względem formalnym.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Gminy Osieczna.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Traci moc uchwała nr X.70.2019 Rady Miejskiej Gminy Osieczna z dnia 29 sierpnia 2019 r. w sprawie powołania zespołu opiniującego kandydatów na ławników.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D130F8" w:rsidRDefault="00D130F8">
      <w:pPr>
        <w:keepLines/>
        <w:spacing w:before="120" w:after="120"/>
        <w:ind w:firstLine="340"/>
        <w:sectPr w:rsidR="00D130F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0588F" w:rsidRDefault="0020588F">
      <w:pPr>
        <w:rPr>
          <w:szCs w:val="20"/>
        </w:rPr>
      </w:pPr>
    </w:p>
    <w:p w:rsidR="0020588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0588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LIV.   .2023 Rady Miejskiej Gminy Osieczna z dnia 29 czerwca 2023 r. w sprawie powołania zespołu do spraw zaopiniowania kandydatów na ławników</w:t>
      </w:r>
    </w:p>
    <w:p w:rsidR="0020588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Prezes Sądu okręgowego w Poznaniu pismem nr A-0131-2/23 z dnia 23 maja 2023 r. poinformował Urząd Gminy Osieczna o ustaleniu następującej liczby ławników, którzy mają być wybrani przez Radę Miejską Gminy Osieczna.</w:t>
      </w:r>
    </w:p>
    <w:p w:rsidR="0020588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XIII Zamiejscowego Wydziału Cywilnego Sądu Okręgowego w Poznaniu z/s w Lesznie wybranych ma być 2 ławników, w tym 0 do orzekania w sprawach z zakresu prawa pracy.</w:t>
      </w:r>
    </w:p>
    <w:p w:rsidR="0020588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Sądu Rejonowego w Lesznie wybrany ma być 1 ławnik, w tym 1 do orzekania w sprawach z zakresu prawa pracy.</w:t>
      </w:r>
    </w:p>
    <w:p w:rsidR="0020588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 163 § 2 ustawy z dnia 27 lipca 2001 r. - Prawo o ustroju sądów powszechnych stanowi, że przed przystąpieniem do wyborów rada gminy powołuje zespół, który przedstawia na sesji rady gminy swoją opinię o zgłoszonych kandydatach, w szczególności w zakresie spełnienia przez nich wymogów określonych w ustawie.</w:t>
      </w:r>
    </w:p>
    <w:p w:rsidR="0020588F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niniejszej uchwały jest uzasadnione.</w:t>
      </w:r>
    </w:p>
    <w:p w:rsidR="0020588F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0588F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88F" w:rsidRDefault="0020588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88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20588F" w:rsidRDefault="0020588F">
      <w:pPr>
        <w:keepNext/>
        <w:rPr>
          <w:color w:val="000000"/>
          <w:szCs w:val="20"/>
          <w:u w:color="000000"/>
        </w:rPr>
      </w:pPr>
    </w:p>
    <w:sectPr w:rsidR="0020588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593" w:rsidRDefault="00E26593">
      <w:r>
        <w:separator/>
      </w:r>
    </w:p>
  </w:endnote>
  <w:endnote w:type="continuationSeparator" w:id="0">
    <w:p w:rsidR="00E26593" w:rsidRDefault="00E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Cambria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0588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588F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13C3F75D-80A6-4E70-9D6B-8BFB59AB7985.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588F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D130F8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:rsidR="0020588F" w:rsidRDefault="0020588F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0588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588F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13C3F75D-80A6-4E70-9D6B-8BFB59AB7985.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588F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D130F8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:rsidR="0020588F" w:rsidRDefault="0020588F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593" w:rsidRDefault="00E26593">
      <w:r>
        <w:separator/>
      </w:r>
    </w:p>
  </w:footnote>
  <w:footnote w:type="continuationSeparator" w:id="0">
    <w:p w:rsidR="00E26593" w:rsidRDefault="00E2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0588F"/>
    <w:rsid w:val="00A77B3E"/>
    <w:rsid w:val="00CA2A55"/>
    <w:rsid w:val="00D130F8"/>
    <w:rsid w:val="00E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8978"/>
  <w15:docId w15:val="{D6DFF621-6F49-4007-BF12-EAA63CC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   .2023 z dnia 29 czerwca 2023 r.</dc:title>
  <dc:subject>w sprawie powołania zespołu do spraw zaopiniowania kandydatów na ławników</dc:subject>
  <dc:creator>m.skorupka</dc:creator>
  <cp:lastModifiedBy>Marta Skorupka</cp:lastModifiedBy>
  <cp:revision>2</cp:revision>
  <dcterms:created xsi:type="dcterms:W3CDTF">2023-06-19T10:01:00Z</dcterms:created>
  <dcterms:modified xsi:type="dcterms:W3CDTF">2023-06-19T08:01:00Z</dcterms:modified>
  <cp:category>Akt prawny</cp:category>
</cp:coreProperties>
</file>