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 dnia  20 czerwca 2023 r.</w:t>
      </w:r>
    </w:p>
    <w:p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:rsidR="00A77B3E" w:rsidRDefault="00A77B3E">
      <w:pPr>
        <w:ind w:left="5669"/>
        <w:jc w:val="left"/>
        <w:rPr>
          <w:sz w:val="20"/>
        </w:rPr>
      </w:pPr>
    </w:p>
    <w:p w:rsidR="00A77B3E" w:rsidRDefault="00A77B3E">
      <w:pPr>
        <w:ind w:left="5669"/>
        <w:jc w:val="left"/>
        <w:rPr>
          <w:sz w:val="20"/>
        </w:rPr>
      </w:pPr>
    </w:p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LIV.   .2023</w:t>
      </w:r>
      <w:r>
        <w:rPr>
          <w:b/>
          <w:caps/>
        </w:rPr>
        <w:br/>
        <w:t>Rady Miejskiej Gminy Osieczna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29 czerwca 2023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zaciągnięcia pożyczki w Wojewódzkim Funduszu Ochrony Środowiska i Gospodarki Wodnej w Poznaniu</w:t>
      </w:r>
    </w:p>
    <w:p w:rsidR="00A77B3E" w:rsidRDefault="00000000">
      <w:pPr>
        <w:keepLines/>
        <w:spacing w:before="120" w:after="120"/>
        <w:ind w:firstLine="227"/>
      </w:pPr>
      <w:r>
        <w:t>Na podstawie art. 18 ust. 2 pkt 9 lit. c i art. 58 ust. 1 ustawy z dnia 8 marca 1990 roku o samorządzie gminnym (</w:t>
      </w:r>
      <w:proofErr w:type="spellStart"/>
      <w:r>
        <w:t>t.j</w:t>
      </w:r>
      <w:proofErr w:type="spellEnd"/>
      <w:r>
        <w:t>. Dz. U. z 2023 r. poz. 40 ze zmianami) oraz art. 262 ustawy z dnia 27 sierpnia 2009 roku o finansach publicznych (</w:t>
      </w:r>
      <w:proofErr w:type="spellStart"/>
      <w:r>
        <w:t>t.j</w:t>
      </w:r>
      <w:proofErr w:type="spellEnd"/>
      <w:r>
        <w:t>. Dz. U. z 2022 r. poz. 1634 ze zmianami) Rada Miejska Gminy Osieczna uchwala, co następuje: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Postanawia się zaciągnąć pożyczkę z Wojewódzkiego Funduszu Ochrony Środowiska i Gospodarki Wodnej w Poznaniu w wysokości 1.298.772,26 zł (słownie: jeden milion dwieście dziewięćdziesiąt osiem tysięcy siedemset siedemdziesiąt dwa złote 26/100) na realizację przedsięwzięcia pn.: „Rozbudowa sieci kanalizacji sanitarnej w m. Kąkolewo ul. Poziomkowa, m. Grodzisko oraz m. Wojnowice ul. Chabrowa”.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Planowana pożyczka uruchamiana będzie jednorazowo w kwocie 1.298.772,26 zł.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Spłata pożyczki oraz należnych odsetek następować będzie z dochodów własnych Gminy Osieczna.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Pożyczka, określona w § 1 zostanie spłacona w latach 2024-2028.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Zabezpieczeniem pożyczki będzie weksel własny „in blanco” wraz z deklaracją wekslową.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Gminy Osieczna.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6F7159" w:rsidRDefault="006F7159">
      <w:pPr>
        <w:keepLines/>
        <w:spacing w:before="120" w:after="120"/>
        <w:ind w:firstLine="340"/>
        <w:rPr>
          <w:color w:val="000000"/>
          <w:u w:color="000000"/>
        </w:rPr>
        <w:sectPr w:rsidR="006F7159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9868A7" w:rsidRDefault="009868A7">
      <w:pPr>
        <w:rPr>
          <w:szCs w:val="20"/>
        </w:rPr>
      </w:pPr>
    </w:p>
    <w:p w:rsidR="009868A7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868A7" w:rsidRDefault="00000000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LIV.   .2023 Rady Miejskiej Gminy Osieczna</w:t>
      </w:r>
    </w:p>
    <w:p w:rsidR="009868A7" w:rsidRDefault="00000000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z dnia 29 czerwca 2023 roku</w:t>
      </w:r>
    </w:p>
    <w:p w:rsidR="009868A7" w:rsidRDefault="00000000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zaciągnięcia pożyczki w Wojewódzkim Funduszu Ochrony Środowiska i Gospodarki Wodnej w Poznaniu</w:t>
      </w:r>
    </w:p>
    <w:p w:rsidR="009868A7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budżecie Gminy Osieczna została zaplanowana inwestycja pn.: „Rozbudowa sieci kanalizacji sanitarnej w m. Kąkolewo ul. Poziomkowa, m. Grodzisko oraz m. Wojnowice ul. Chabrowa”. Zadanie zostało przewidziane do realizacji w roku 2023. Jako źródła finansowania inwestycji przewidywało się środki własne oraz pożyczkę z Wojewódzkiego Funduszu Ochrony Środowiska i Gospodarki Wodnej w Poznaniu.</w:t>
      </w:r>
    </w:p>
    <w:p w:rsidR="009868A7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marcu 2023 r. Gmina Osieczna złożyła wniosek na dofinansowanie ze środków Wojewódzkiego Funduszu Ochrony Środowiska i Gospodarki Wodnej w Poznaniu na realizację przedsięwzięcia pn.: „Rozbudowa sieci kanalizacji sanitarnej w m. Kąkolewo ul. Poziomkowa, m. Grodzisko oraz m. Wojnowice ul. Chabrowa”.</w:t>
      </w:r>
    </w:p>
    <w:p w:rsidR="009868A7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Wniosek przeszedł pozytywnie oceny formalną i merytoryczną. Pismem z dnia 07.06.2023 r. Zarząd </w:t>
      </w:r>
      <w:proofErr w:type="spellStart"/>
      <w:r>
        <w:rPr>
          <w:color w:val="000000"/>
          <w:szCs w:val="20"/>
          <w:u w:color="000000"/>
        </w:rPr>
        <w:t>WFOŚiGW</w:t>
      </w:r>
      <w:proofErr w:type="spellEnd"/>
      <w:r>
        <w:rPr>
          <w:color w:val="000000"/>
          <w:szCs w:val="20"/>
          <w:u w:color="000000"/>
        </w:rPr>
        <w:t xml:space="preserve"> przyznał pomoc finansową, zgodnie z którą planowane jest umorzenie pożyczki do 30%.</w:t>
      </w:r>
    </w:p>
    <w:p w:rsidR="009868A7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Spłaty pożyczki planuje się dokonać w latach 2024-2028, co zostało uwzględnione w Wieloletniej Prognozie Finansowej Gminy Osieczna na lata 2023-2028.</w:t>
      </w:r>
    </w:p>
    <w:p w:rsidR="009868A7" w:rsidRDefault="00000000">
      <w:pPr>
        <w:keepNext/>
        <w:keepLines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Wobec powyższego wnoszę o podjęcie przedmiotowej uchwały.</w:t>
      </w:r>
    </w:p>
    <w:p w:rsidR="009868A7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868A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8A7" w:rsidRDefault="009868A7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8A7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:rsidR="009868A7" w:rsidRDefault="009868A7">
      <w:pPr>
        <w:keepNext/>
        <w:rPr>
          <w:color w:val="000000"/>
          <w:szCs w:val="20"/>
          <w:u w:color="000000"/>
        </w:rPr>
      </w:pPr>
    </w:p>
    <w:sectPr w:rsidR="009868A7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7D59" w:rsidRDefault="00D87D59">
      <w:r>
        <w:separator/>
      </w:r>
    </w:p>
  </w:endnote>
  <w:endnote w:type="continuationSeparator" w:id="0">
    <w:p w:rsidR="00D87D59" w:rsidRDefault="00D8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868A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868A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C28BE1B3-CE4D-462B-BDB8-BE15F81B6D29.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868A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F715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868A7" w:rsidRDefault="009868A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868A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868A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C28BE1B3-CE4D-462B-BDB8-BE15F81B6D29.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868A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F715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868A7" w:rsidRDefault="009868A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7D59" w:rsidRDefault="00D87D59">
      <w:r>
        <w:separator/>
      </w:r>
    </w:p>
  </w:footnote>
  <w:footnote w:type="continuationSeparator" w:id="0">
    <w:p w:rsidR="00D87D59" w:rsidRDefault="00D87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F7159"/>
    <w:rsid w:val="009868A7"/>
    <w:rsid w:val="00A77B3E"/>
    <w:rsid w:val="00CA2A55"/>
    <w:rsid w:val="00D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3A09F"/>
  <w15:docId w15:val="{CD18DCF0-41D3-40C3-8BB0-69F612F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LIV.   .2023 z dnia 29 czerwca 2023 r.</dc:title>
  <dc:subject>w sprawie zaciągnięcia pożyczki w^Wojewódzkim Funduszu Ochrony Środowiska i^Gospodarki Wodnej w^Poznaniu</dc:subject>
  <dc:creator>m.skorupka</dc:creator>
  <cp:lastModifiedBy>Marta Skorupka</cp:lastModifiedBy>
  <cp:revision>2</cp:revision>
  <dcterms:created xsi:type="dcterms:W3CDTF">2023-06-20T09:24:00Z</dcterms:created>
  <dcterms:modified xsi:type="dcterms:W3CDTF">2023-06-20T07:24:00Z</dcterms:modified>
  <cp:category>Akt prawny</cp:category>
</cp:coreProperties>
</file>