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12" w:right="570" w:bottom="1633" w:left="760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34"/>
        <w:gridCol w:w="2462"/>
        <w:gridCol w:w="3725"/>
        <w:gridCol w:w="835"/>
        <w:gridCol w:w="667"/>
        <w:gridCol w:w="293"/>
        <w:gridCol w:w="379"/>
        <w:gridCol w:w="370"/>
        <w:gridCol w:w="211"/>
        <w:gridCol w:w="403"/>
        <w:gridCol w:w="590"/>
      </w:tblGrid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36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CA4B5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Urząd Gi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36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  <w:br/>
              <w:t>na dzień 31-12-2022 r.j</w:t>
            </w:r>
          </w:p>
        </w:tc>
        <w:tc>
          <w:tcPr>
            <w:gridSpan w:val="8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CA4B5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liny GsiFinzr.d cer</w:t>
            </w:r>
          </w:p>
        </w:tc>
      </w:tr>
      <w:tr>
        <w:trPr>
          <w:trHeight w:val="86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Kąkolewo ul. Krzywinska 14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8"/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1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7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814" w:val="left"/>
                <w:tab w:leader="dot" w:pos="1954" w:val="left"/>
                <w:tab w:leader="dot" w:pos="2328" w:val="left"/>
                <w:tab w:leader="dot" w:pos="2669" w:val="left"/>
                <w:tab w:leader="dot" w:pos="2952" w:val="left"/>
                <w:tab w:leader="dot" w:pos="2971" w:val="left"/>
              </w:tabs>
              <w:bidi w:val="0"/>
              <w:spacing w:before="0" w:after="0" w:line="194" w:lineRule="auto"/>
              <w:ind w:left="0" w:right="32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BA7BEA31D8B17DC4</w:t>
              <w:br/>
            </w:r>
            <w:r>
              <w:rPr>
                <w:color w:val="ECA4B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ta</w:t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ab/>
              <w:tab/>
              <w:tab/>
              <w:tab/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BI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III</w:t>
            </w:r>
          </w:p>
        </w:tc>
      </w:tr>
      <w:tr>
        <w:trPr>
          <w:trHeight w:val="58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dot" w:pos="6679" w:val="left"/>
              </w:tabs>
              <w:bidi w:val="0"/>
              <w:spacing w:before="0" w:after="0" w:line="240" w:lineRule="auto"/>
              <w:ind w:left="4980" w:right="0" w:firstLine="0"/>
              <w:jc w:val="left"/>
              <w:rPr>
                <w:sz w:val="40"/>
                <w:szCs w:val="40"/>
              </w:rPr>
            </w:pPr>
            <w:r>
              <w:rPr>
                <w:color w:val="BF92B5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 xml:space="preserve">JKjJw </w:t>
            </w:r>
            <w:r>
              <w:rPr>
                <w:color w:val="ECA4B5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!„.</w:t>
              <w:tab/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koijjec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1.</w:t>
              <w:tab/>
              <w:t>Fundusz jednostki na początek okresu (BO)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7 164 706,35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8 637 192,37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5 995 036,39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4 837 583,06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4 738 487,59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4 807 943,06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1 256 548,80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29 640,00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4 522 550,37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4 967 842,29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4 487 990,62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4 926 595,72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34 559,75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41 246,57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8 637 192,37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8 506 933,14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28600" distB="18415" distL="114300" distR="4622165" simplePos="0" relativeHeight="125829378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margin">
                  <wp:posOffset>8851265</wp:posOffset>
                </wp:positionV>
                <wp:extent cx="1124585" cy="33528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0.25pt;margin-top:696.95000000000005pt;width:88.549999999999997pt;height:26.400000000000002pt;z-index:-125829375;mso-wrap-distance-left:9.pt;mso-wrap-distance-top:18.pt;mso-wrap-distance-right:363.94999999999999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4950" distB="33655" distL="2458085" distR="2332990" simplePos="0" relativeHeight="125829380" behindDoc="0" locked="0" layoutInCell="1" allowOverlap="1">
                <wp:simplePos x="0" y="0"/>
                <wp:positionH relativeFrom="page">
                  <wp:posOffset>3362960</wp:posOffset>
                </wp:positionH>
                <wp:positionV relativeFrom="margin">
                  <wp:posOffset>8857615</wp:posOffset>
                </wp:positionV>
                <wp:extent cx="1069975" cy="3136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5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4.80000000000001pt;margin-top:697.45000000000005pt;width:84.25pt;height:24.699999999999999pt;z-index:-125829373;mso-wrap-distance-left:193.55000000000001pt;mso-wrap-distance-top:18.5pt;mso-wrap-distance-right:183.70000000000002pt;mso-wrap-distance-bottom:2.6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0665" distB="0" distL="4658995" distR="113665" simplePos="0" relativeHeight="125829382" behindDoc="0" locked="0" layoutInCell="1" allowOverlap="1">
                <wp:simplePos x="0" y="0"/>
                <wp:positionH relativeFrom="page">
                  <wp:posOffset>5563870</wp:posOffset>
                </wp:positionH>
                <wp:positionV relativeFrom="margin">
                  <wp:posOffset>8863330</wp:posOffset>
                </wp:positionV>
                <wp:extent cx="1088390" cy="3416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8.10000000000002pt;margin-top:697.89999999999998pt;width:85.700000000000003pt;height:26.900000000000002pt;z-index:-125829371;mso-wrap-distance-left:366.85000000000002pt;mso-wrap-distance-top:18.949999999999999pt;mso-wrap-distance-right:8.950000000000001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01"/>
        <w:gridCol w:w="6120"/>
        <w:gridCol w:w="1800"/>
        <w:gridCol w:w="1949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-4 926 595,72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-4 901 162,75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-4 926 595,72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-4 901 162,75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(11+,-IH)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3 710 596,65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3 605 770,39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12" w:right="570" w:bottom="1633" w:left="760" w:header="84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997700" distB="42545" distL="114300" distR="4625340" simplePos="0" relativeHeight="125829384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margin">
                  <wp:posOffset>8827135</wp:posOffset>
                </wp:positionV>
                <wp:extent cx="1127760" cy="33528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7.850000000000009pt;margin-top:695.05000000000007pt;width:88.799999999999997pt;height:26.400000000000002pt;z-index:-125829369;mso-wrap-distance-left:9.pt;mso-wrap-distance-top:551.pt;mso-wrap-distance-right:364.19999999999999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16115" distB="45720" distL="2461260" distR="2330450" simplePos="0" relativeHeight="125829386" behindDoc="0" locked="0" layoutInCell="1" allowOverlap="1">
                <wp:simplePos x="0" y="0"/>
                <wp:positionH relativeFrom="page">
                  <wp:posOffset>3335655</wp:posOffset>
                </wp:positionH>
                <wp:positionV relativeFrom="margin">
                  <wp:posOffset>8845550</wp:posOffset>
                </wp:positionV>
                <wp:extent cx="1075690" cy="3136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163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03-31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2.64999999999998pt;margin-top:696.5pt;width:84.700000000000003pt;height:24.699999999999999pt;z-index:-125829367;mso-wrap-distance-left:193.80000000000001pt;mso-wrap-distance-top:552.45000000000005pt;mso-wrap-distance-right:183.5pt;mso-wrap-distance-bottom:3.6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1636" w:val="left"/>
                        </w:tabs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03-31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28180" distB="0" distL="4662170" distR="114300" simplePos="0" relativeHeight="125829388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margin">
                  <wp:posOffset>8857615</wp:posOffset>
                </wp:positionV>
                <wp:extent cx="1090930" cy="34734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amczak</w:t>
                              <w:br/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5.94999999999999pt;margin-top:697.45000000000005pt;width:85.900000000000006pt;height:27.350000000000001pt;z-index:-125829365;mso-wrap-distance-left:367.10000000000002pt;mso-wrap-distance-top:553.39999999999998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amczak</w:t>
                        <w:br/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90" w:right="1424" w:bottom="1621" w:left="880" w:header="162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" w:after="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0" w:right="0" w:bottom="132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Renata Kustosz-Mróz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166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_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90" w:right="1425" w:bottom="1327" w:left="1596" w:header="0" w:footer="3" w:gutter="0"/>
      <w:cols w:num="3" w:space="720" w:equalWidth="0">
        <w:col w:w="1764" w:space="1911"/>
        <w:col w:w="1764" w:space="1678"/>
        <w:col w:w="1764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531495</wp:posOffset>
              </wp:positionH>
              <wp:positionV relativeFrom="page">
                <wp:posOffset>9859010</wp:posOffset>
              </wp:positionV>
              <wp:extent cx="382206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2206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1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BA7BEA31D8B17DC4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850000000000001pt;margin-top:776.30000000000007pt;width:300.94999999999999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1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BA7BEA31D8B17DC4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2031365</wp:posOffset>
              </wp:positionH>
              <wp:positionV relativeFrom="page">
                <wp:posOffset>10014585</wp:posOffset>
              </wp:positionV>
              <wp:extent cx="5129530" cy="2197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9530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59.95000000000002pt;margin-top:788.55000000000007pt;width:403.90000000000003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Inne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295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SSkan23041109071</dc:title>
  <dc:subject/>
  <dc:creator>Bogna Kaźmierczak</dc:creator>
  <cp:keywords/>
</cp:coreProperties>
</file>