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96"/>
        <w:gridCol w:w="3216"/>
        <w:gridCol w:w="2242"/>
        <w:gridCol w:w="1387"/>
        <w:gridCol w:w="283"/>
        <w:gridCol w:w="230"/>
        <w:gridCol w:w="379"/>
        <w:gridCol w:w="254"/>
        <w:gridCol w:w="211"/>
        <w:gridCol w:w="192"/>
        <w:gridCol w:w="158"/>
        <w:gridCol w:w="288"/>
        <w:gridCol w:w="379"/>
        <w:gridCol w:w="264"/>
        <w:gridCol w:w="590"/>
      </w:tblGrid>
      <w:tr>
        <w:trPr>
          <w:trHeight w:val="164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Zespół Szkół w Świerczynie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Świerczyna 43a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60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Wyciąg z danych;</w:t>
              <w:br/>
              <w:t>załączniku ‘Informac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4A3B7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EKR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zawartych w</w:t>
              <w:br/>
              <w:t>ja dodatkowa’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4A3B7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31. MAR. 2023</w:t>
              <w:br/>
            </w:r>
            <w:r>
              <w:rPr>
                <w:rFonts w:ascii="Arial" w:eastAsia="Arial" w:hAnsi="Arial" w:cs="Arial"/>
                <w:color w:val="8376B6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ŹłMoelZoZh</w:t>
              <w:br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 dzień: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2 r. </w:t>
            </w:r>
            <w:r>
              <w:rPr>
                <w:rFonts w:ascii="Arial" w:eastAsia="Arial" w:hAnsi="Arial" w:cs="Arial"/>
                <w:color w:val="F4A3B7"/>
                <w:spacing w:val="0"/>
                <w:w w:val="8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.... </w:t>
            </w:r>
            <w:r>
              <w:rPr>
                <w:rFonts w:ascii="Arial" w:eastAsia="Arial" w:hAnsi="Arial" w:cs="Arial"/>
                <w:color w:val="BD96C1"/>
                <w:spacing w:val="0"/>
                <w:w w:val="8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godz....j(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Ac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4A3B7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resat: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180" w:lineRule="auto"/>
              <w:ind w:left="0" w:right="0" w:firstLine="220"/>
              <w:jc w:val="both"/>
              <w:rPr>
                <w:sz w:val="15"/>
                <w:szCs w:val="15"/>
              </w:rPr>
            </w:pPr>
            <w:r>
              <w:rPr>
                <w:color w:val="F4A3B7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.. . </w:t>
            </w:r>
            <w:r>
              <w:rPr>
                <w:rFonts w:ascii="Arial Unicode MS" w:eastAsia="Arial Unicode MS" w:hAnsi="Arial Unicode MS" w:cs="Arial Unicode MS"/>
                <w:color w:val="F4A3B7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।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4A3B7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BR |</w:t>
            </w:r>
          </w:p>
        </w:tc>
      </w:tr>
      <w:tr>
        <w:trPr>
          <w:trHeight w:val="202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301176358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hyphen" w:pos="58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F4A3B7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——</w:t>
              <w:tab/>
            </w:r>
          </w:p>
        </w:tc>
        <w:tc>
          <w:tcPr>
            <w:gridSpan w:val="7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sporządzony n</w:t>
              <w:br/>
              <w:t>?V1 2-202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9A5CG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both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26C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both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FD6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both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llll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27A1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C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llll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  <w:tc>
          <w:tcPr>
            <w:gridSpan w:val="11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1.10.1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9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7279"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454" w:right="527" w:bottom="1147" w:left="603" w:header="26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54330" distB="33655" distL="0" distR="0" simplePos="0" relativeHeight="125829378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354330</wp:posOffset>
                </wp:positionV>
                <wp:extent cx="1014730" cy="27114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7.650000000000006pt;margin-top:27.900000000000002pt;width:79.900000000000006pt;height:21.350000000000001pt;z-index:-125829375;mso-wrap-distance-left:0;mso-wrap-distance-top:27.900000000000002pt;mso-wrap-distance-right:0;mso-wrap-distance-bottom:2.64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9570" distB="45720" distL="0" distR="0" simplePos="0" relativeHeight="125829380" behindDoc="0" locked="0" layoutInCell="1" allowOverlap="1">
                <wp:simplePos x="0" y="0"/>
                <wp:positionH relativeFrom="page">
                  <wp:posOffset>3290570</wp:posOffset>
                </wp:positionH>
                <wp:positionV relativeFrom="paragraph">
                  <wp:posOffset>369570</wp:posOffset>
                </wp:positionV>
                <wp:extent cx="786130" cy="24384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2023.03.31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59.10000000000002pt;margin-top:29.100000000000001pt;width:61.899999999999999pt;height:19.199999999999999pt;z-index:-125829373;mso-wrap-distance-left:0;mso-wrap-distance-top:29.100000000000001pt;mso-wrap-distance-right:0;mso-wrap-distance-bottom:3.6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2023.03.31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0200" distB="191770" distL="0" distR="0" simplePos="0" relativeHeight="125829382" behindDoc="0" locked="0" layoutInCell="1" allowOverlap="1">
                <wp:simplePos x="0" y="0"/>
                <wp:positionH relativeFrom="page">
                  <wp:posOffset>5439410</wp:posOffset>
                </wp:positionH>
                <wp:positionV relativeFrom="paragraph">
                  <wp:posOffset>330200</wp:posOffset>
                </wp:positionV>
                <wp:extent cx="847090" cy="13716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70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28.30000000000001pt;margin-top:26.pt;width:66.700000000000003pt;height:10.800000000000001pt;z-index:-125829371;mso-wrap-distance-left:0;mso-wrap-distance-top:26.pt;mso-wrap-distance-right:0;mso-wrap-distance-bottom:15.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31495" distB="0" distL="0" distR="0" simplePos="0" relativeHeight="125829384" behindDoc="0" locked="0" layoutInCell="1" allowOverlap="1">
                <wp:simplePos x="0" y="0"/>
                <wp:positionH relativeFrom="page">
                  <wp:posOffset>5463540</wp:posOffset>
                </wp:positionH>
                <wp:positionV relativeFrom="paragraph">
                  <wp:posOffset>531495</wp:posOffset>
                </wp:positionV>
                <wp:extent cx="835025" cy="12827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502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30.19999999999999pt;margin-top:41.850000000000001pt;width:65.75pt;height:10.1pt;z-index:-125829369;mso-wrap-distance-left:0;mso-wrap-distance-top:41.8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3" w:after="2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4" w:right="0" w:bottom="1147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12700</wp:posOffset>
                </wp:positionV>
                <wp:extent cx="362585" cy="13716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58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.25pt;margin-top:1.pt;width:28.550000000000001pt;height:10.80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40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4" w:right="526" w:bottom="1147" w:left="74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2</w:t>
      </w:r>
    </w:p>
    <w:tbl>
      <w:tblPr>
        <w:tblOverlap w:val="never"/>
        <w:jc w:val="center"/>
        <w:tblLayout w:type="fixed"/>
      </w:tblPr>
      <w:tblGrid>
        <w:gridCol w:w="1747"/>
        <w:gridCol w:w="5117"/>
        <w:gridCol w:w="3768"/>
      </w:tblGrid>
      <w:tr>
        <w:trPr>
          <w:trHeight w:val="66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919"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2000" w:right="0" w:firstLine="0"/>
        <w:jc w:val="left"/>
      </w:pPr>
      <w:r>
        <mc:AlternateContent>
          <mc:Choice Requires="wps">
            <w:drawing>
              <wp:anchor distT="0" distB="0" distL="114300" distR="2177415" simplePos="0" relativeHeight="125829388" behindDoc="0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12700</wp:posOffset>
                </wp:positionV>
                <wp:extent cx="1012190" cy="271145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8.850000000000009pt;margin-top:1.pt;width:79.700000000000003pt;height:21.350000000000001pt;z-index:-125829365;mso-wrap-distance-left:9.pt;mso-wrap-distance-right:171.45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5240" distB="8890" distL="2400300" distR="114300" simplePos="0" relativeHeight="125829390" behindDoc="0" locked="0" layoutInCell="1" allowOverlap="1">
                <wp:simplePos x="0" y="0"/>
                <wp:positionH relativeFrom="page">
                  <wp:posOffset>3287395</wp:posOffset>
                </wp:positionH>
                <wp:positionV relativeFrom="paragraph">
                  <wp:posOffset>27940</wp:posOffset>
                </wp:positionV>
                <wp:extent cx="789305" cy="247015"/>
                <wp:wrapSquare wrapText="righ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2023.03.31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58.85000000000002pt;margin-top:2.2000000000000002pt;width:62.149999999999999pt;height:19.449999999999999pt;z-index:-125829363;mso-wrap-distance-left:189.pt;mso-wrap-distance-top:1.2pt;mso-wrap-distance-right:9.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2023.03.31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Kopia z dokumentu podpisanego elektronicznie wygenerowana dnia 2023.03.31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3062"/>
        <w:gridCol w:w="1675"/>
        <w:gridCol w:w="1824"/>
        <w:gridCol w:w="725"/>
      </w:tblGrid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zarządzenia Nr 10/2019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4A3B7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F4A3B7"/>
                <w:spacing w:val="0"/>
                <w:w w:val="6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Urząd Gminy Osieczna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4A3B7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SEK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Burmistrza Gminy Osieczna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underscore" w:pos="1491" w:val="left"/>
              </w:tabs>
              <w:bidi w:val="0"/>
              <w:spacing w:before="0" w:after="0" w:line="240" w:lineRule="auto"/>
              <w:ind w:left="116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4A3B7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. -</w:t>
              <w:tab/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dnia 10 lutego 2019 r.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4A3B7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EKR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4A3B7"/>
                <w:spacing w:val="0"/>
                <w:w w:val="8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31. MAR. 2023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dot" w:pos="1186" w:val="right"/>
                <w:tab w:leader="dot" w:pos="1450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376B6"/>
                <w:spacing w:val="0"/>
                <w:w w:val="8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5lO </w:t>
            </w:r>
            <w:r>
              <w:rPr>
                <w:rFonts w:ascii="Arial" w:eastAsia="Arial" w:hAnsi="Arial" w:cs="Arial"/>
                <w:i/>
                <w:iCs/>
                <w:color w:val="8376B6"/>
                <w:spacing w:val="0"/>
                <w:w w:val="8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Lh</w:t>
              <w:br/>
            </w:r>
            <w:r>
              <w:rPr>
                <w:rFonts w:ascii="Arial" w:eastAsia="Arial" w:hAnsi="Arial" w:cs="Arial"/>
                <w:color w:val="F4A3B7"/>
                <w:spacing w:val="0"/>
                <w:w w:val="8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ni </w:t>
              <w:tab/>
              <w:t xml:space="preserve"> godi.</w:t>
              <w:tab/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4A3B7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BR</w:t>
            </w:r>
          </w:p>
        </w:tc>
      </w:tr>
      <w:tr>
        <w:trPr>
          <w:trHeight w:val="715" w:hRule="exact"/>
        </w:trPr>
        <w:tc>
          <w:tcPr>
            <w:gridSpan w:val="2"/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36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Informacja dodatkowa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underscore" w:pos="984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8376B6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Al</w:t>
            </w:r>
            <w:r>
              <w:rPr>
                <w:b/>
                <w:bCs/>
                <w:color w:val="F4A3B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4A3B7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USC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595"/>
        <w:gridCol w:w="9490"/>
      </w:tblGrid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Zespól Szkół w Swierczynie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Swierczyna 43a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Swierczyna 43a 64-113 Osieczna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nauczanie dzieci i młodzieży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01.01.2022-31.12.2022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00"/>
        <w:gridCol w:w="9470"/>
      </w:tblGrid>
      <w:tr>
        <w:trPr>
          <w:trHeight w:val="77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74" w:val="left"/>
              </w:tabs>
              <w:bidi w:val="0"/>
              <w:spacing w:before="0" w:after="0" w:line="283" w:lineRule="auto"/>
              <w:ind w:left="620" w:right="0" w:firstLine="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 środków trwałych zalicza się rzeczowe aktywa trwale o przewidywanym okresie ekonomicznej użyteczności dłuższym niż rok,</w:t>
              <w:br/>
              <w:t>kompletne, zdatne do użytku i przeznaczone na potrzeby jednostki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74" w:val="left"/>
              </w:tabs>
              <w:bidi w:val="0"/>
              <w:spacing w:before="0" w:after="0" w:line="283" w:lineRule="auto"/>
              <w:ind w:left="620" w:right="0" w:firstLine="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Odpisów umorzeniowych dokonuje się od wartości początkowej środków trwałych oraz wartości niematerialnych i prawnych, których</w:t>
              <w:br/>
              <w:t>wartość przekracza wielkość ustaloną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przepisach o podatku dochodowym od osób prawnych, dla których odpisy amortyzacyjne nie są</w:t>
              <w:br/>
              <w:t>uznawane za koszty uzyskania przychodu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100% ich wartości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momencie oddania ich do używania.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74" w:val="left"/>
              </w:tabs>
              <w:bidi w:val="0"/>
              <w:spacing w:before="0" w:after="0" w:line="283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Umarza się jednorazowo i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iv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całości zalicza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iv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koszty miesiącu przyjęcia do eksploatacji: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06" w:val="left"/>
              </w:tabs>
              <w:bidi w:val="0"/>
              <w:spacing w:before="0" w:after="0" w:line="283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książki i zbiory biblioteczne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06" w:val="left"/>
              </w:tabs>
              <w:bidi w:val="0"/>
              <w:spacing w:before="0" w:after="0" w:line="283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pomoce dydaktyczne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06" w:val="left"/>
              </w:tabs>
              <w:bidi w:val="0"/>
              <w:spacing w:before="0" w:after="0" w:line="283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meble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06" w:val="left"/>
              </w:tabs>
              <w:bidi w:val="0"/>
              <w:spacing w:before="0" w:after="0" w:line="283" w:lineRule="auto"/>
              <w:ind w:left="620" w:right="0" w:firstLine="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pozostałe środki trwalejwyposażenie) oraz wartości niematerialne i prawne, których wartość nie przekracza wielkości, o której mowa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ust. 2. dla których odpisy amortyzacyjne są uznawane za koszty uzyskania przychodu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 00% ich wartości-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momencie oddania do</w:t>
              <w:br/>
              <w:t>użytkowania.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74" w:val="left"/>
              </w:tabs>
              <w:bidi w:val="0"/>
              <w:spacing w:before="0" w:after="0" w:line="283" w:lineRule="auto"/>
              <w:ind w:left="620" w:right="0" w:firstLine="1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Księgi inwentarzowe ilościowo-wartościowe prowadzi się dla pozostałych środków trwałych oraz wartości niematerialna —</w:t>
              <w:br/>
              <w:t>prawnych, o których mowa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ust. 3 których wartość jest nie niższa niż 500,00 zł.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74" w:val="left"/>
              </w:tabs>
              <w:bidi w:val="0"/>
              <w:spacing w:before="0" w:after="0" w:line="283" w:lineRule="auto"/>
              <w:ind w:left="620" w:right="0" w:firstLine="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Materiały i towary wyceniane się przy zastosowaniu cen zakupu chyba, że metoda ta prowadzi do zniekształcenia stanu aktywów i</w:t>
              <w:br/>
              <w:t>wyniku finansowego.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 powyższej sytuacji należy stosować ceny nabycia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74" w:val="left"/>
              </w:tabs>
              <w:bidi w:val="0"/>
              <w:spacing w:before="0" w:after="0" w:line="283" w:lineRule="auto"/>
              <w:ind w:left="620" w:right="0" w:firstLine="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Kosztami zakupu materiałów i usług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przeważającej części obciąża się okres sprawozdawczy,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iv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którym zostały poniesione. Stosuje się</w:t>
              <w:br/>
              <w:t>jednak pewnego rodzaju uproszczenia, nie mające wpływu na wynik finansowy: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620" w:right="0" w:firstLine="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 «&gt; trakcie roku obrotowego faktury, rachunki i noty księgowe, wpływające do jednostki, są ujmowane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miesiącu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którym wpływają</w:t>
              <w:br/>
              <w:t>-jedynie na koniec kwartału te. które wpływają do 5-tego dnia następnego miesiąca, są zaliczane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iv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koszty miesiąca poprzedniego, jeżeli</w:t>
              <w:br/>
              <w:t>go dotyczą.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74" w:val="left"/>
              </w:tabs>
              <w:bidi w:val="0"/>
              <w:spacing w:before="0" w:after="0" w:line="283" w:lineRule="auto"/>
              <w:ind w:left="620" w:right="0" w:firstLine="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 celu zapewnienia ciągłości zapisów, na koniec roku stosuje się uproszczenia, które nie mają ujemnego wpływu na wynik finansowy,</w:t>
              <w:br/>
              <w:t>ponieważ zdarzenia te powtarzają się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iv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każdym roku budżetowym. Do zdarzeń tych zaliczamy: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678" w:val="left"/>
              </w:tabs>
              <w:bidi w:val="0"/>
              <w:spacing w:before="0" w:after="0" w:line="283" w:lineRule="auto"/>
              <w:ind w:left="620" w:right="0" w:firstLine="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faktury, rachunki, noty księgowe wystawiane z dniem 31 grudnia, a wpływające do jednostki w nowym roku, są księgowane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n&gt;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koszty</w:t>
              <w:br/>
              <w:t>roku, którego dotyczą.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678" w:val="left"/>
              </w:tabs>
              <w:bidi w:val="0"/>
              <w:spacing w:before="0" w:after="0" w:line="283" w:lineRule="auto"/>
              <w:ind w:left="620" w:right="0" w:firstLine="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faktury, rachunki, noty księgowe wystawione z datą nowego roku, a dotyczą zdarzeń za rok poprzedni, są księgowane pod datą ich</w:t>
              <w:br/>
              <w:t>wystawienia.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769" w:val="left"/>
              </w:tabs>
              <w:bidi w:val="0"/>
              <w:spacing w:before="0" w:after="0" w:line="283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Koszty zakupu materiałów i usług ze względu na utworzony zespół dzieli się następująco: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678" w:val="left"/>
              </w:tabs>
              <w:bidi w:val="0"/>
              <w:spacing w:before="0" w:after="0" w:line="283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jeżeli wiadomo które koszty dotyczą szkoły lub przedszkola, to według stanu faktycznego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678" w:val="left"/>
              </w:tabs>
              <w:bidi w:val="0"/>
              <w:spacing w:before="0" w:after="0" w:line="283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koszt}'za energię elektryczną według odczytu licznika dla szkoły, oraz według proporcji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620" w:right="0" w:firstLine="1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metrażu dla przedszkola i sali gimnastycznej, tj. sala gimnastyczna 702,56 m2 . przedszkole 380.69 m2 czyli 35,14 % kosztów na</w:t>
              <w:br/>
              <w:t>przedszkole, 64,86% na szkołę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3260" w:val="left"/>
              </w:tabs>
              <w:bidi w:val="0"/>
              <w:spacing w:before="0" w:after="0" w:line="283" w:lineRule="auto"/>
              <w:ind w:left="620" w:right="0" w:firstLine="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-pozostałe koszty które dotyczą zespołu według proporcji dzieci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szkole i przedszkolu, ustalanej każdorazowo gdy zmienia się liczba</w:t>
              <w:br/>
              <w:t>dzieci, wprowadzanej załącznikiem do</w:t>
              <w:tab/>
              <w:t>niniejszego zarządzenia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nazwę 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1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619" w:val="left"/>
              </w:tabs>
              <w:bidi w:val="0"/>
              <w:spacing w:before="0" w:after="0" w:line="18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. .</w:t>
              <w:tab/>
              <w:t>me dotyczy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iednost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10"/>
        <w:gridCol w:w="9470"/>
      </w:tblGrid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owych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</w:t>
              <w:br/>
              <w:t>wykorzystaniu, rozwiązaniu i stanie na koniec roku obrotowego, z uwzględnieniem należności finansowych jednostek</w:t>
              <w:br/>
              <w:t>samorządu terytorialnego (stan pożyczek zagrożonych)</w:t>
            </w:r>
          </w:p>
        </w:tc>
      </w:tr>
      <w:tr>
        <w:trPr>
          <w:trHeight w:val="16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Informację w tym zakresie należy wykazać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tabeli nr 8 stanowiącej załącznik do informacji dodatkowej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00"/>
        <w:gridCol w:w="9466"/>
      </w:tblGrid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okresie spłaty: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Informację w tym zakresie należy wykazać w tabeli nr 9 stanowiącej załącznik do informacji dodatkowej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640" w:right="0" w:firstLine="2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 Ekwiwalent za urlop -18 692,68 zł, nagrody jubileuszowe - 25 358,82 zł, odprawy emerytalne i rentowe - 7 992,40 zł, świadczenia z</w:t>
              <w:br/>
              <w:t>ZFŚS(pracownicy) i świadczenia urlopowe- 54 445,55 zł, odprawy pośmiertne - 0 zł, świadczenia z tyt.BHP ■ 3 039,09 zł, zapomogi</w:t>
              <w:br/>
              <w:t>zdrowotne -1 800,00 zł. Razem -111328,54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05"/>
        <w:gridCol w:w="9466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incydentalnie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 budżetowych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14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0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dodatkowej, dlatego też muszą być wypełnione. W przypadku braku</w:t>
        <w:br/>
        <w:t>danych należy wpisać odpowiednio: w części tabelarycznej "O", a w części opisowej "nie dotyczy" lub "brak danych"</w:t>
      </w:r>
    </w:p>
    <w:p>
      <w:pPr>
        <w:widowControl w:val="0"/>
        <w:spacing w:line="1" w:lineRule="exact"/>
        <w:sectPr>
          <w:footerReference w:type="default" r:id="rId7"/>
          <w:footerReference w:type="even" r:id="rId8"/>
          <w:footerReference w:type="first" r:id="rId9"/>
          <w:footnotePr>
            <w:pos w:val="pageBottom"/>
            <w:numFmt w:val="decimal"/>
            <w:numRestart w:val="continuous"/>
          </w:footnotePr>
          <w:pgSz w:w="11900" w:h="16840"/>
          <w:pgMar w:top="576" w:right="449" w:bottom="636" w:left="473" w:header="0" w:footer="3" w:gutter="0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444500" distB="15240" distL="0" distR="0" simplePos="0" relativeHeight="125829392" behindDoc="0" locked="0" layoutInCell="1" allowOverlap="1">
                <wp:simplePos x="0" y="0"/>
                <wp:positionH relativeFrom="page">
                  <wp:posOffset>603885</wp:posOffset>
                </wp:positionH>
                <wp:positionV relativeFrom="paragraph">
                  <wp:posOffset>444500</wp:posOffset>
                </wp:positionV>
                <wp:extent cx="1231265" cy="33528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1265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7.550000000000004pt;margin-top:35.pt;width:96.950000000000003pt;height:26.400000000000002pt;z-index:-125829361;mso-wrap-distance-left:0;mso-wrap-distance-top:35.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50850" distB="15240" distL="0" distR="0" simplePos="0" relativeHeight="125829394" behindDoc="0" locked="0" layoutInCell="1" allowOverlap="1">
                <wp:simplePos x="0" y="0"/>
                <wp:positionH relativeFrom="page">
                  <wp:posOffset>2646045</wp:posOffset>
                </wp:positionH>
                <wp:positionV relativeFrom="paragraph">
                  <wp:posOffset>450850</wp:posOffset>
                </wp:positionV>
                <wp:extent cx="1151890" cy="32893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1890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2023.03.31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08.34999999999999pt;margin-top:35.5pt;width:90.700000000000003pt;height:25.900000000000002pt;z-index:-125829359;mso-wrap-distance-left:0;mso-wrap-distance-top:35.5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8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2023.03.31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59740" distB="0" distL="0" distR="0" simplePos="0" relativeHeight="125829396" behindDoc="0" locked="0" layoutInCell="1" allowOverlap="1">
                <wp:simplePos x="0" y="0"/>
                <wp:positionH relativeFrom="page">
                  <wp:posOffset>4892675</wp:posOffset>
                </wp:positionH>
                <wp:positionV relativeFrom="paragraph">
                  <wp:posOffset>459740</wp:posOffset>
                </wp:positionV>
                <wp:extent cx="1307465" cy="33528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7465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140" w:right="0" w:hanging="14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85.25pt;margin-top:36.200000000000003pt;width:102.95pt;height:26.400000000000002pt;z-index:-125829357;mso-wrap-distance-left:0;mso-wrap-distance-top:36.2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140" w:right="0" w:hanging="14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9"/>
          <w:szCs w:val="9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264"/>
        <w:gridCol w:w="1003"/>
        <w:gridCol w:w="888"/>
        <w:gridCol w:w="629"/>
        <w:gridCol w:w="830"/>
        <w:gridCol w:w="643"/>
        <w:gridCol w:w="734"/>
        <w:gridCol w:w="720"/>
        <w:gridCol w:w="566"/>
        <w:gridCol w:w="576"/>
        <w:gridCol w:w="782"/>
        <w:gridCol w:w="629"/>
        <w:gridCol w:w="643"/>
        <w:gridCol w:w="883"/>
        <w:gridCol w:w="1186"/>
      </w:tblGrid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-stan na</w:t>
              <w:br/>
              <w:t>początek okresu</w:t>
              <w:br/>
              <w:t>spraw nzrln wrzpg</w:t>
              <w:br/>
              <w:t>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1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 końcowa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— stan na koniec okresu</w:t>
              <w:br/>
              <w:t>spraw ozdaw czego</w:t>
              <w:br/>
              <w:t>(kol. 3+8-14)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(kot -tt-5+6+7)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inne</w:t>
              <w:br/>
              <w:t>zmaiejizerua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(kok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] 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ipoz. 1.I+I.2)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8 980,93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16 980,93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8 980.93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16 980.93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(phł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 2+3 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4 305 814,76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36 052,92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1 193 811,41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1 229 864,33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31 017,09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47 656,89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78 673,98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5 457 005,11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4 305 814,76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36 052.92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1 193 811.41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1 229 86433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31 017.09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47 656.89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78 673,98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5 457 005.11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18264,00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18 264.00</w:t>
            </w:r>
          </w:p>
        </w:tc>
      </w:tr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Grunt}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vertAlign w:val="superscript"/>
                <w:lang w:val="pl-PL" w:eastAsia="pl-PL" w:bidi="pl-PL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 stanów iącc</w:t>
              <w:br/>
              <w:t>własność jednostki</w:t>
              <w:br/>
              <w:t>samorządu</w:t>
              <w:br/>
              <w:t>tertorialncgo</w:t>
              <w:br/>
              <w:t>r rzeka zanc</w:t>
              <w:br/>
              <w:t>. użytkowanie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0.0(1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Budynki, lokale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 obiekty miyntem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3 727 937,73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843 848,82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843 848,82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31 017.09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31 017,09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4 540 769.46</w:t>
            </w:r>
          </w:p>
        </w:tc>
      </w:tr>
    </w:tbl>
    <w:p>
      <w:pPr>
        <w:sectPr>
          <w:headerReference w:type="default" r:id="rId10"/>
          <w:footerReference w:type="default" r:id="rId11"/>
          <w:headerReference w:type="even" r:id="rId12"/>
          <w:footerReference w:type="even" r:id="rId13"/>
          <w:footnotePr>
            <w:pos w:val="pageBottom"/>
            <w:numFmt w:val="decimal"/>
            <w:numRestart w:val="continuous"/>
          </w:footnotePr>
          <w:pgSz w:w="11900" w:h="16840"/>
          <w:pgMar w:top="576" w:right="449" w:bottom="636" w:left="473" w:header="0" w:footer="208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6350" distL="114300" distR="3082925" simplePos="0" relativeHeight="125829398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1670050</wp:posOffset>
                </wp:positionV>
                <wp:extent cx="585470" cy="176530"/>
                <wp:wrapSquare wrapText="righ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Kuslosz-Mróz</w:t>
                              <w:br/>
                              <w:t>(główny księgowy,'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5.649999999999999pt;margin-top:131.5pt;width:46.100000000000001pt;height:13.9pt;z-index:-125829355;mso-wrap-distance-left:9.pt;mso-wrap-distance-right:242.75pt;mso-wrap-distance-bottom:0.5pt;mso-position-horizontal-relative:page" filled="f" stroked="f">
                <v:textbox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Kuslosz-Mróz</w:t>
                        <w:br/>
                        <w:t>(główny księgowy,'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0" distL="3119755" distR="114300" simplePos="0" relativeHeight="125829400" behindDoc="0" locked="0" layoutInCell="1" allowOverlap="1">
                <wp:simplePos x="0" y="0"/>
                <wp:positionH relativeFrom="page">
                  <wp:posOffset>3458210</wp:posOffset>
                </wp:positionH>
                <wp:positionV relativeFrom="paragraph">
                  <wp:posOffset>1678940</wp:posOffset>
                </wp:positionV>
                <wp:extent cx="548640" cy="173990"/>
                <wp:wrapSquare wrapText="righ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864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31.03.2023</w:t>
                            </w:r>
                          </w:p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272.30000000000001pt;margin-top:132.19999999999999pt;width:43.200000000000003pt;height:13.700000000000001pt;z-index:-125829353;mso-wrap-distance-left:245.65000000000001pt;mso-wrap-distance-top:0.70000000000000007pt;mso-wrap-distance-right:9.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31.03.2023</w:t>
                      </w:r>
                    </w:p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78"/>
        <w:gridCol w:w="998"/>
        <w:gridCol w:w="883"/>
        <w:gridCol w:w="634"/>
        <w:gridCol w:w="835"/>
        <w:gridCol w:w="648"/>
        <w:gridCol w:w="730"/>
        <w:gridCol w:w="715"/>
        <w:gridCol w:w="566"/>
        <w:gridCol w:w="576"/>
        <w:gridCol w:w="792"/>
        <w:gridCol w:w="624"/>
        <w:gridCol w:w="638"/>
        <w:gridCol w:w="878"/>
        <w:gridCol w:w="1195"/>
      </w:tblGrid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77155.98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181 794,00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181 794,00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47656,89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47 656,89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21! 293,09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9 600,Ot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9 600,01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472 857,04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36 052.92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168 168,59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204221,51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677 078,55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(inwestycjo 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Dornia Adamczak</w:t>
      </w: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80" w:right="0" w:firstLine="0"/>
        <w:jc w:val="left"/>
        <w:sectPr>
          <w:headerReference w:type="default" r:id="rId14"/>
          <w:footerReference w:type="default" r:id="rId15"/>
          <w:headerReference w:type="even" r:id="rId16"/>
          <w:footerReference w:type="even" r:id="rId17"/>
          <w:footnotePr>
            <w:pos w:val="pageBottom"/>
            <w:numFmt w:val="decimal"/>
            <w:numRestart w:val="continuous"/>
          </w:footnotePr>
          <w:pgSz w:w="11900" w:h="16840"/>
          <w:pgMar w:top="4947" w:right="459" w:bottom="4947" w:left="449" w:header="4519" w:footer="4519" w:gutter="0"/>
          <w:pgNumType w:start="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 k ierown i k j edn osiki)</w:t>
      </w:r>
    </w:p>
    <w:p>
      <w:pPr>
        <w:pStyle w:val="Style5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07"/>
        <w:gridCol w:w="1162"/>
        <w:gridCol w:w="1018"/>
        <w:gridCol w:w="979"/>
        <w:gridCol w:w="955"/>
        <w:gridCol w:w="715"/>
        <w:gridCol w:w="826"/>
        <w:gridCol w:w="782"/>
        <w:gridCol w:w="1042"/>
        <w:gridCol w:w="854"/>
        <w:gridCol w:w="1008"/>
        <w:gridCol w:w="1368"/>
      </w:tblGrid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Umorzenie</w:t>
              <w:br/>
              <w:t>-stan na</w:t>
              <w:br/>
              <w:t>początek okresu</w:t>
              <w:br/>
              <w:t>sprawozdawczego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Wartość końcowa</w:t>
              <w:br/>
              <w:t>-stan na koniec okresu</w:t>
              <w:br/>
              <w:t>sprawozdawczego</w:t>
              <w:br/>
              <w:t>(kol. 3+7-11)</w:t>
            </w:r>
          </w:p>
        </w:tc>
      </w:tr>
      <w:tr>
        <w:trPr>
          <w:trHeight w:val="7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amortyzacja/</w:t>
              <w:br/>
              <w:t>umorzenie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 za okres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 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inne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tjioz. Ll+1.2)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8 980,93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16 980,93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1.1-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Pozostałe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8 980,93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16 980,93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:■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1 657 075,65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139 970,56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168 168,59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308 139,15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13 889,31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47 656,89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61 546,20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1 903 668,60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1 657 075,65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139 970,56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168 168,59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308 139,15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13 889,31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47 656,89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61 546,20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1 903 668,60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8"/>
          <w:footerReference w:type="default" r:id="rId19"/>
          <w:headerReference w:type="even" r:id="rId20"/>
          <w:footerReference w:type="even" r:id="rId21"/>
          <w:footnotePr>
            <w:pos w:val="pageBottom"/>
            <w:numFmt w:val="decimal"/>
            <w:numRestart w:val="continuous"/>
          </w:footnotePr>
          <w:pgSz w:w="11900" w:h="16840"/>
          <w:pgMar w:top="5298" w:right="449" w:bottom="4938" w:left="435" w:header="0" w:footer="4510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17"/>
        <w:gridCol w:w="1152"/>
        <w:gridCol w:w="1027"/>
        <w:gridCol w:w="970"/>
        <w:gridCol w:w="950"/>
        <w:gridCol w:w="720"/>
        <w:gridCol w:w="826"/>
        <w:gridCol w:w="787"/>
        <w:gridCol w:w="1037"/>
        <w:gridCol w:w="845"/>
        <w:gridCol w:w="1018"/>
        <w:gridCol w:w="1373"/>
      </w:tblGrid>
      <w:tr>
        <w:trPr>
          <w:trHeight w:val="142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2.1,1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tcrtorialnego</w:t>
              <w:br/>
              <w:t>przekazane</w:t>
              <w:br/>
              <w:t>w uży 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2"/>
          <w:footerReference w:type="default" r:id="rId23"/>
          <w:headerReference w:type="even" r:id="rId24"/>
          <w:footerReference w:type="even" r:id="rId25"/>
          <w:footnotePr>
            <w:pos w:val="pageBottom"/>
            <w:numFmt w:val="decimal"/>
            <w:numRestart w:val="continuous"/>
          </w:footnotePr>
          <w:pgSz w:w="11900" w:h="16840"/>
          <w:pgMar w:top="4947" w:right="449" w:bottom="4587" w:left="430" w:header="4519" w:footer="4159" w:gutter="0"/>
          <w:pgNumType w:start="1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3122295" simplePos="0" relativeHeight="125829402" behindDoc="0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2328545</wp:posOffset>
                </wp:positionV>
                <wp:extent cx="661670" cy="198120"/>
                <wp:wrapSquare wrapText="right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1670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Kuslosz-Mróz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6.600000000000001pt;margin-top:183.34999999999999pt;width:52.100000000000001pt;height:15.6pt;z-index:-125829351;mso-wrap-distance-left:9.pt;mso-wrap-distance-right:245.84999999999999pt;mso-position-horizontal-relative:page" filled="f" stroked="f">
                <v:textbox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Kuslosz-Mróz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0" distL="3168650" distR="113665" simplePos="0" relativeHeight="125829404" behindDoc="0" locked="0" layoutInCell="1" allowOverlap="1">
                <wp:simplePos x="0" y="0"/>
                <wp:positionH relativeFrom="page">
                  <wp:posOffset>3519170</wp:posOffset>
                </wp:positionH>
                <wp:positionV relativeFrom="paragraph">
                  <wp:posOffset>2334895</wp:posOffset>
                </wp:positionV>
                <wp:extent cx="615950" cy="191770"/>
                <wp:wrapSquare wrapText="right"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95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31.03.2023</w:t>
                            </w:r>
                          </w:p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(rok.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277.10000000000002pt;margin-top:183.84999999999999pt;width:48.5pt;height:15.1pt;z-index:-125829349;mso-wrap-distance-left:249.5pt;mso-wrap-distance-top:0.5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31.03.2023</w:t>
                      </w:r>
                    </w:p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(rok.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07"/>
        <w:gridCol w:w="1147"/>
        <w:gridCol w:w="1013"/>
        <w:gridCol w:w="979"/>
        <w:gridCol w:w="950"/>
        <w:gridCol w:w="715"/>
        <w:gridCol w:w="821"/>
        <w:gridCol w:w="787"/>
        <w:gridCol w:w="1051"/>
        <w:gridCol w:w="845"/>
        <w:gridCol w:w="1013"/>
        <w:gridCol w:w="1378"/>
      </w:tblGrid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 097462,62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98 728,68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98 728,68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13 889,31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13 889,31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/ 182 301,99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77155,98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5 188,96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5 188,96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47656,89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47 656,89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34 688,05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9 600,01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9 600,01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472 857,04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36 052,92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168 168,59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204221,51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677 078.55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{inwestycje)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</w:tr>
    </w:tbl>
    <w:p>
      <w:pPr>
        <w:widowControl w:val="0"/>
        <w:spacing w:after="559" w:line="1" w:lineRule="exact"/>
      </w:pP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6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4947" w:right="454" w:bottom="4947" w:left="440" w:header="4519" w:footer="451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cdnostk i)</w:t>
      </w:r>
    </w:p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</w:p>
    <w:tbl>
      <w:tblPr>
        <w:tblOverlap w:val="never"/>
        <w:jc w:val="center"/>
        <w:tblLayout w:type="fixed"/>
      </w:tblPr>
      <w:tblGrid>
        <w:gridCol w:w="432"/>
        <w:gridCol w:w="3874"/>
        <w:gridCol w:w="1411"/>
        <w:gridCol w:w="1474"/>
        <w:gridCol w:w="1445"/>
        <w:gridCol w:w="1733"/>
      </w:tblGrid>
      <w:tr>
        <w:trPr>
          <w:trHeight w:val="15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odpisów aktualizujący ch</w:t>
              <w:br/>
              <w:t>na koniec okresu</w:t>
              <w:br/>
              <w:t>sprawozdawczego</w:t>
              <w:br/>
              <w:t>(lud. 3 + 4-5)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Długoterminowe aktywa niefinanso 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/./.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6"/>
          <w:footerReference w:type="default" r:id="rId27"/>
          <w:headerReference w:type="even" r:id="rId28"/>
          <w:footerReference w:type="even" r:id="rId29"/>
          <w:footnotePr>
            <w:pos w:val="pageBottom"/>
            <w:numFmt w:val="decimal"/>
            <w:numRestart w:val="continuous"/>
          </w:footnotePr>
          <w:pgSz w:w="11900" w:h="16840"/>
          <w:pgMar w:top="4928" w:right="454" w:bottom="5749" w:left="440" w:header="0" w:footer="5321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7" w:after="10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28" w:right="0" w:bottom="4928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12700</wp:posOffset>
                </wp:positionV>
                <wp:extent cx="768350" cy="216535"/>
                <wp:wrapSquare wrapText="bothSides"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835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58.950000000000003pt;margin-top:1.pt;width:60.5pt;height:17.050000000000001pt;z-index:-12582934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5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31.03.2023</w:t>
      </w:r>
    </w:p>
    <w:p>
      <w:pPr>
        <w:pStyle w:val="Style5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5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28" w:right="2773" w:bottom="4928" w:left="5187" w:header="0" w:footer="3" w:gutter="0"/>
          <w:cols w:num="2" w:space="156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28" w:right="2773" w:bottom="4928" w:left="5187" w:header="0" w:footer="3" w:gutter="0"/>
          <w:cols w:num="2" w:space="156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5240" distL="114300" distR="2821305" simplePos="0" relativeHeight="125829408" behindDoc="0" locked="0" layoutInCell="1" allowOverlap="1">
                <wp:simplePos x="0" y="0"/>
                <wp:positionH relativeFrom="page">
                  <wp:posOffset>1336675</wp:posOffset>
                </wp:positionH>
                <wp:positionV relativeFrom="paragraph">
                  <wp:posOffset>2682240</wp:posOffset>
                </wp:positionV>
                <wp:extent cx="618490" cy="194945"/>
                <wp:wrapSquare wrapText="right"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849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105.25pt;margin-top:211.20000000000002pt;width:48.700000000000003pt;height:15.35pt;z-index:-125829345;mso-wrap-distance-left:9.pt;mso-wrap-distance-right:222.15000000000001pt;mso-wrap-distance-bottom:1.2pt;mso-position-horizontal-relative:page" filled="f" stroked="f">
                <v:textbox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8415" distB="0" distL="2863850" distR="114300" simplePos="0" relativeHeight="125829410" behindDoc="0" locked="0" layoutInCell="1" allowOverlap="1">
                <wp:simplePos x="0" y="0"/>
                <wp:positionH relativeFrom="page">
                  <wp:posOffset>4086225</wp:posOffset>
                </wp:positionH>
                <wp:positionV relativeFrom="paragraph">
                  <wp:posOffset>2700655</wp:posOffset>
                </wp:positionV>
                <wp:extent cx="575945" cy="191770"/>
                <wp:wrapSquare wrapText="right"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31.03.2023</w:t>
                            </w:r>
                          </w:p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321.75pt;margin-top:212.65000000000001pt;width:45.350000000000001pt;height:15.1pt;z-index:-125829343;mso-wrap-distance-left:225.5pt;mso-wrap-distance-top:1.45pt;mso-wrap-distance-right:9.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31.03.2023</w:t>
                      </w:r>
                    </w:p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9"/>
          <w:szCs w:val="9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pl-PL" w:eastAsia="pl-PL" w:bidi="pl-PL"/>
        </w:rPr>
        <w:t>Tabela nr 4. Wartość gruntów użytkowanych wieczyście</w:t>
      </w:r>
    </w:p>
    <w:tbl>
      <w:tblPr>
        <w:tblOverlap w:val="never"/>
        <w:jc w:val="center"/>
        <w:tblLayout w:type="fixed"/>
      </w:tblPr>
      <w:tblGrid>
        <w:gridCol w:w="394"/>
        <w:gridCol w:w="1291"/>
        <w:gridCol w:w="1483"/>
        <w:gridCol w:w="1258"/>
        <w:gridCol w:w="1502"/>
        <w:gridCol w:w="1493"/>
        <w:gridCol w:w="1565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Grant</w:t>
              <w:br/>
              <w:t>(tekalłzacja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St*a 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(koŁ 4+5-6)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1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0,0(1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Powierzchnia (nr)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Powierzchnia (m‘)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 (.zł)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2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Powierzchnia (nr)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6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039" w:line="1" w:lineRule="exact"/>
      </w:pP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20" w:right="0" w:firstLine="0"/>
        <w:jc w:val="left"/>
        <w:sectPr>
          <w:headerReference w:type="default" r:id="rId30"/>
          <w:footerReference w:type="default" r:id="rId31"/>
          <w:headerReference w:type="even" r:id="rId32"/>
          <w:footerReference w:type="even" r:id="rId33"/>
          <w:footnotePr>
            <w:pos w:val="pageBottom"/>
            <w:numFmt w:val="decimal"/>
            <w:numRestart w:val="continuous"/>
          </w:footnotePr>
          <w:pgSz w:w="11900" w:h="16840"/>
          <w:pgMar w:top="5221" w:right="1189" w:bottom="5221" w:left="1726" w:header="0" w:footer="479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 iero wni k jed nostk i)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29" w:right="0" w:firstLine="0"/>
        <w:jc w:val="left"/>
      </w:pPr>
      <w:r>
        <mc:AlternateContent>
          <mc:Choice Requires="wps">
            <w:drawing>
              <wp:anchor distT="838200" distB="12065" distL="114300" distR="4368800" simplePos="0" relativeHeight="125829412" behindDoc="0" locked="0" layoutInCell="1" allowOverlap="1">
                <wp:simplePos x="0" y="0"/>
                <wp:positionH relativeFrom="page">
                  <wp:posOffset>1132840</wp:posOffset>
                </wp:positionH>
                <wp:positionV relativeFrom="margin">
                  <wp:posOffset>4169410</wp:posOffset>
                </wp:positionV>
                <wp:extent cx="966470" cy="271145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647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89.200000000000003pt;margin-top:328.30000000000001pt;width:76.100000000000009pt;height:21.350000000000001pt;z-index:-125829341;mso-wrap-distance-left:9.pt;mso-wrap-distance-top:66.pt;mso-wrap-distance-right:344.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47090" distB="8890" distL="2442845" distR="2110740" simplePos="0" relativeHeight="125829414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margin">
                  <wp:posOffset>4178300</wp:posOffset>
                </wp:positionV>
                <wp:extent cx="895985" cy="26543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31.03.2023</w:t>
                            </w:r>
                          </w:p>
                          <w:p>
                            <w:pPr>
                              <w:pStyle w:val="Style6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272.55000000000001pt;margin-top:329.pt;width:70.549999999999997pt;height:20.900000000000002pt;z-index:-125829339;mso-wrap-distance-left:192.34999999999999pt;mso-wrap-distance-top:66.700000000000003pt;mso-wrap-distance-right:166.20000000000002pt;mso-wrap-distance-bottom:0.70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31.03.2023</w:t>
                      </w:r>
                    </w:p>
                    <w:p>
                      <w:pPr>
                        <w:pStyle w:val="Style6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47090" distB="0" distL="4390390" distR="114300" simplePos="0" relativeHeight="125829416" behindDoc="0" locked="0" layoutInCell="1" allowOverlap="1">
                <wp:simplePos x="0" y="0"/>
                <wp:positionH relativeFrom="page">
                  <wp:posOffset>5408930</wp:posOffset>
                </wp:positionH>
                <wp:positionV relativeFrom="margin">
                  <wp:posOffset>4178300</wp:posOffset>
                </wp:positionV>
                <wp:extent cx="944880" cy="274320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74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(kierownik j cdnostki)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425.90000000000003pt;margin-top:329.pt;width:74.400000000000006pt;height:21.600000000000001pt;z-index:-125829337;mso-wrap-distance-left:345.69999999999999pt;mso-wrap-distance-top:66.70000000000000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9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(kierownik j cdnostki)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43"/>
        <w:gridCol w:w="2093"/>
        <w:gridCol w:w="1565"/>
        <w:gridCol w:w="1570"/>
        <w:gridCol w:w="1498"/>
        <w:gridCol w:w="1790"/>
      </w:tblGrid>
      <w:tr>
        <w:trPr>
          <w:trHeight w:val="13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(koL3+4-5)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4"/>
          <w:footerReference w:type="default" r:id="rId35"/>
          <w:headerReference w:type="even" r:id="rId36"/>
          <w:footerReference w:type="even" r:id="rId37"/>
          <w:footnotePr>
            <w:pos w:val="pageBottom"/>
            <w:numFmt w:val="decimal"/>
            <w:numRestart w:val="continuous"/>
          </w:footnotePr>
          <w:pgSz w:w="11900" w:h="16840"/>
          <w:pgMar w:top="1582" w:right="1591" w:bottom="1222" w:left="1150" w:header="0" w:footer="794" w:gutter="0"/>
          <w:cols w:space="720"/>
          <w:noEndnote/>
          <w:rtlGutter w:val="0"/>
          <w:docGrid w:linePitch="360"/>
        </w:sectPr>
      </w:pPr>
    </w:p>
    <w:p>
      <w:pPr>
        <w:pStyle w:val="Style5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020" w:right="0" w:firstLine="0"/>
        <w:jc w:val="left"/>
        <w:rPr>
          <w:sz w:val="12"/>
          <w:szCs w:val="12"/>
        </w:rPr>
      </w:pPr>
      <w:r>
        <mc:AlternateContent>
          <mc:Choice Requires="wps">
            <w:drawing>
              <wp:anchor distT="0" distB="0" distL="114300" distR="1510665" simplePos="0" relativeHeight="125829418" behindDoc="0" locked="0" layoutInCell="1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3352800</wp:posOffset>
                </wp:positionV>
                <wp:extent cx="652145" cy="191770"/>
                <wp:wrapSquare wrapText="right"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214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 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113.65000000000001pt;margin-top:264.pt;width:51.350000000000001pt;height:15.1pt;z-index:-125829335;mso-wrap-distance-left:9.pt;mso-wrap-distance-right:118.95pt;mso-position-horizontal-relative:page" filled="f" stroked="f">
                <v:textbox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 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2540" distL="1577340" distR="114300" simplePos="0" relativeHeight="125829420" behindDoc="0" locked="0" layoutInCell="1" allowOverlap="1">
                <wp:simplePos x="0" y="0"/>
                <wp:positionH relativeFrom="page">
                  <wp:posOffset>2906395</wp:posOffset>
                </wp:positionH>
                <wp:positionV relativeFrom="paragraph">
                  <wp:posOffset>3359150</wp:posOffset>
                </wp:positionV>
                <wp:extent cx="585470" cy="182880"/>
                <wp:wrapSquare wrapText="right"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31.03.2023</w:t>
                            </w:r>
                          </w:p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(rok.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228.84999999999999pt;margin-top:264.5pt;width:46.100000000000001pt;height:14.4pt;z-index:-125829333;mso-wrap-distance-left:124.2pt;mso-wrap-distance-top:0.5pt;mso-wrap-distance-right:9.pt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31.03.2023</w:t>
                      </w:r>
                    </w:p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(rok.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papierów' wartościowych</w:t>
      </w:r>
    </w:p>
    <w:tbl>
      <w:tblPr>
        <w:tblOverlap w:val="never"/>
        <w:jc w:val="center"/>
        <w:tblLayout w:type="fixed"/>
      </w:tblPr>
      <w:tblGrid>
        <w:gridCol w:w="360"/>
        <w:gridCol w:w="1526"/>
        <w:gridCol w:w="768"/>
        <w:gridCol w:w="768"/>
        <w:gridCol w:w="773"/>
        <w:gridCol w:w="763"/>
        <w:gridCol w:w="763"/>
        <w:gridCol w:w="758"/>
        <w:gridCol w:w="778"/>
        <w:gridCol w:w="778"/>
      </w:tblGrid>
      <w:tr>
        <w:trPr>
          <w:trHeight w:val="46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Staś si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Zwiększenia w ciągu nkresu</w:t>
              <w:br/>
              <w:t>sprnwńrfawezega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Stan na koniec okresa</w:t>
              <w:br/>
              <w:t>sprawozdawczego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iteść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(luH.3+S-n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(knl.4 + 6-5)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0,1)0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 .on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Dlułoc papier* nartoicionc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3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960" w:right="0" w:firstLine="0"/>
        <w:jc w:val="left"/>
        <w:sectPr>
          <w:headerReference w:type="default" r:id="rId38"/>
          <w:footerReference w:type="default" r:id="rId39"/>
          <w:headerReference w:type="even" r:id="rId40"/>
          <w:footerReference w:type="even" r:id="rId41"/>
          <w:footnotePr>
            <w:pos w:val="pageBottom"/>
            <w:numFmt w:val="decimal"/>
            <w:numRestart w:val="continuous"/>
          </w:footnotePr>
          <w:pgSz w:w="11900" w:h="16840"/>
          <w:pgMar w:top="4971" w:right="910" w:bottom="4971" w:left="891" w:header="0" w:footer="454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80"/>
        <w:jc w:val="left"/>
      </w:pPr>
      <w:r>
        <mc:AlternateContent>
          <mc:Choice Requires="wps">
            <w:drawing>
              <wp:anchor distT="0" distB="0" distL="114300" distR="2049780" simplePos="0" relativeHeight="125829422" behindDoc="0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3175000</wp:posOffset>
                </wp:positionV>
                <wp:extent cx="737870" cy="231775"/>
                <wp:wrapSquare wrapText="right"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787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64.200000000000003pt;margin-top:250.pt;width:58.100000000000001pt;height:18.25pt;z-index:-125829331;mso-wrap-distance-left:9.pt;mso-wrap-distance-right:161.40000000000001pt;mso-position-horizontal-relative:page" filled="f" stroked="f">
                <v:textbox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18415" distL="2110740" distR="114300" simplePos="0" relativeHeight="125829424" behindDoc="0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3181350</wp:posOffset>
                </wp:positionV>
                <wp:extent cx="676910" cy="207010"/>
                <wp:wrapSquare wrapText="right"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31.03.2023</w:t>
                            </w:r>
                          </w:p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221.40000000000001pt;margin-top:250.5pt;width:53.300000000000004pt;height:16.300000000000001pt;z-index:-125829329;mso-wrap-distance-left:166.20000000000002pt;mso-wrap-distance-top:0.5pt;mso-wrap-distance-right:9.pt;mso-wrap-distance-bottom:1.45pt;mso-position-horizontal-relative:page" filled="f" stroked="f">
                <v:textbox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31.03.2023</w:t>
                      </w:r>
                    </w:p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7. Odpisy aktualizujące wartość należności</w:t>
      </w:r>
    </w:p>
    <w:tbl>
      <w:tblPr>
        <w:tblOverlap w:val="never"/>
        <w:jc w:val="center"/>
        <w:tblLayout w:type="fixed"/>
      </w:tblPr>
      <w:tblGrid>
        <w:gridCol w:w="408"/>
        <w:gridCol w:w="1886"/>
        <w:gridCol w:w="1253"/>
        <w:gridCol w:w="1238"/>
        <w:gridCol w:w="1147"/>
        <w:gridCol w:w="1416"/>
        <w:gridCol w:w="1090"/>
        <w:gridCol w:w="1661"/>
      </w:tblGrid>
      <w:tr>
        <w:trPr>
          <w:trHeight w:val="60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Wyszczególnienie według grap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Start odpisów aktualizujących</w:t>
              <w:br/>
              <w:t>na koniec okresu</w:t>
              <w:br/>
              <w:t>sprawozdawczego</w:t>
              <w:br/>
              <w:t>(kol. 3+4-7)</w:t>
            </w:r>
          </w:p>
        </w:tc>
      </w:tr>
      <w:tr>
        <w:trPr>
          <w:trHeight w:val="9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239" w:line="1" w:lineRule="exact"/>
      </w:pP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3660" w:right="0" w:firstLine="0"/>
        <w:jc w:val="left"/>
        <w:sectPr>
          <w:headerReference w:type="default" r:id="rId42"/>
          <w:footerReference w:type="default" r:id="rId43"/>
          <w:headerReference w:type="even" r:id="rId44"/>
          <w:footerReference w:type="even" r:id="rId45"/>
          <w:footnotePr>
            <w:pos w:val="pageBottom"/>
            <w:numFmt w:val="decimal"/>
            <w:numRestart w:val="continuous"/>
          </w:footnotePr>
          <w:pgSz w:w="11900" w:h="16840"/>
          <w:pgMar w:top="5211" w:right="622" w:bottom="5211" w:left="59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899920" simplePos="0" relativeHeight="125829426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3225800</wp:posOffset>
                </wp:positionV>
                <wp:extent cx="798830" cy="228600"/>
                <wp:wrapSquare wrapText="right"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58.pt;margin-top:254.pt;width:62.899999999999999pt;height:18.pt;z-index:-125829327;mso-wrap-distance-left:9.pt;mso-wrap-distance-right:149.59999999999999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0" distL="1955165" distR="114300" simplePos="0" relativeHeight="125829428" behindDoc="0" locked="0" layoutInCell="1" allowOverlap="1">
                <wp:simplePos x="0" y="0"/>
                <wp:positionH relativeFrom="page">
                  <wp:posOffset>2577465</wp:posOffset>
                </wp:positionH>
                <wp:positionV relativeFrom="paragraph">
                  <wp:posOffset>3232150</wp:posOffset>
                </wp:positionV>
                <wp:extent cx="743585" cy="222250"/>
                <wp:wrapSquare wrapText="right"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358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31.03.2023</w:t>
                            </w:r>
                          </w:p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202.95000000000002pt;margin-top:254.5pt;width:58.550000000000004pt;height:17.5pt;z-index:-125829325;mso-wrap-distance-left:153.95000000000002pt;mso-wrap-distance-top:0.5pt;mso-wrap-distance-right:9.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31.03.2023</w:t>
                      </w:r>
                    </w:p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</w:p>
    <w:tbl>
      <w:tblPr>
        <w:tblOverlap w:val="never"/>
        <w:jc w:val="center"/>
        <w:tblLayout w:type="fixed"/>
      </w:tblPr>
      <w:tblGrid>
        <w:gridCol w:w="581"/>
        <w:gridCol w:w="1526"/>
        <w:gridCol w:w="1368"/>
        <w:gridCol w:w="1373"/>
        <w:gridCol w:w="1253"/>
        <w:gridCol w:w="1560"/>
        <w:gridCol w:w="1214"/>
        <w:gridCol w:w="1810"/>
      </w:tblGrid>
      <w:tr>
        <w:trPr>
          <w:trHeight w:val="42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 3+4-7)</w:t>
            </w:r>
          </w:p>
        </w:tc>
      </w:tr>
      <w:tr>
        <w:trPr>
          <w:trHeight w:val="70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zmniejszenia</w:t>
              <w:br/>
              <w:t>(kał.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839" w:line="1" w:lineRule="exact"/>
      </w:pPr>
    </w:p>
    <w:p>
      <w:pPr>
        <w:pStyle w:val="Style5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4040" w:right="0" w:firstLine="2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4899" w:right="622" w:bottom="4899" w:left="59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696085" simplePos="0" relativeHeight="125829430" behindDoc="0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2755900</wp:posOffset>
                </wp:positionV>
                <wp:extent cx="728345" cy="219710"/>
                <wp:wrapSquare wrapText="right"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834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47.399999999999999pt;margin-top:217.pt;width:57.350000000000001pt;height:17.300000000000001pt;z-index:-125829323;mso-wrap-distance-left:9.pt;mso-wrap-distance-right:133.55000000000001pt;mso-position-horizontal-relative:page" filled="f" stroked="f">
                <v:textbox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8890" distL="1751330" distR="113665" simplePos="0" relativeHeight="125829432" behindDoc="0" locked="0" layoutInCell="1" allowOverlap="1">
                <wp:simplePos x="0" y="0"/>
                <wp:positionH relativeFrom="page">
                  <wp:posOffset>2239010</wp:posOffset>
                </wp:positionH>
                <wp:positionV relativeFrom="paragraph">
                  <wp:posOffset>2762250</wp:posOffset>
                </wp:positionV>
                <wp:extent cx="673735" cy="204470"/>
                <wp:wrapSquare wrapText="right"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373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31.03.2023</w:t>
                            </w:r>
                          </w:p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176.30000000000001pt;margin-top:217.5pt;width:53.050000000000004pt;height:16.100000000000001pt;z-index:-125829321;mso-wrap-distance-left:137.90000000000001pt;mso-wrap-distance-top:0.5pt;mso-wrap-distance-right:8.9500000000000011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31.03.2023</w:t>
                      </w:r>
                    </w:p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317"/>
        <w:gridCol w:w="1469"/>
        <w:gridCol w:w="1109"/>
        <w:gridCol w:w="1090"/>
        <w:gridCol w:w="1090"/>
        <w:gridCol w:w="1099"/>
        <w:gridCol w:w="1094"/>
        <w:gridCol w:w="1099"/>
        <w:gridCol w:w="1104"/>
        <w:gridCol w:w="1099"/>
      </w:tblGrid>
      <w:tr>
        <w:trPr>
          <w:trHeight w:val="1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,p.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Wyszczególnień 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Okres wy ni agdnośd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powyżej 3 tat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powyżej 5 łat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koniec okresu</w:t>
              <w:br/>
              <w:t>Sprawozda w 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(koU+5+7)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(koU+6+8)</w:t>
            </w:r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219" w:line="1" w:lineRule="exact"/>
      </w:pP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31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5125" w:right="680" w:bottom="5125" w:left="65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pStyle w:val="Style7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0"/>
    </w:p>
    <w:tbl>
      <w:tblPr>
        <w:tblOverlap w:val="never"/>
        <w:jc w:val="center"/>
        <w:tblLayout w:type="fixed"/>
      </w:tblPr>
      <w:tblGrid>
        <w:gridCol w:w="490"/>
        <w:gridCol w:w="5203"/>
        <w:gridCol w:w="2395"/>
        <w:gridCol w:w="2395"/>
      </w:tblGrid>
      <w:tr>
        <w:trPr>
          <w:trHeight w:val="5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8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pos="5667" w:val="left"/>
        </w:tabs>
        <w:bidi w:val="0"/>
        <w:spacing w:before="0" w:after="0" w:line="240" w:lineRule="auto"/>
        <w:ind w:left="41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34" behindDoc="0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12700</wp:posOffset>
                </wp:positionV>
                <wp:extent cx="1073150" cy="304800"/>
                <wp:wrapSquare wrapText="right"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59.399999999999999pt;margin-top:1.pt;width:84.5pt;height:24.pt;z-index:-12582931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31.03.2023</w:t>
        <w:tab/>
        <w:t>Dorota Adamczak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667" w:val="left"/>
        </w:tabs>
        <w:bidi w:val="0"/>
        <w:spacing w:before="0" w:after="100" w:line="240" w:lineRule="auto"/>
        <w:ind w:left="3720" w:right="0" w:firstLine="0"/>
        <w:jc w:val="left"/>
        <w:sectPr>
          <w:headerReference w:type="default" r:id="rId46"/>
          <w:footerReference w:type="default" r:id="rId47"/>
          <w:headerReference w:type="even" r:id="rId48"/>
          <w:footerReference w:type="even" r:id="rId49"/>
          <w:footnotePr>
            <w:pos w:val="pageBottom"/>
            <w:numFmt w:val="decimal"/>
            <w:numRestart w:val="continuous"/>
          </w:footnotePr>
          <w:pgSz w:w="11900" w:h="16840"/>
          <w:pgMar w:top="1184" w:right="708" w:bottom="1184" w:left="708" w:header="0" w:footer="75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  <w:tab/>
        <w:t>(kierownik jednostki)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Tabela nr 11. Kwota zobowiązań zabezpieczonych na majątku jednostki</w:t>
      </w:r>
    </w:p>
    <w:tbl>
      <w:tblPr>
        <w:tblOverlap w:val="never"/>
        <w:jc w:val="center"/>
        <w:tblLayout w:type="fixed"/>
      </w:tblPr>
      <w:tblGrid>
        <w:gridCol w:w="427"/>
        <w:gridCol w:w="2851"/>
        <w:gridCol w:w="1608"/>
        <w:gridCol w:w="1594"/>
        <w:gridCol w:w="1622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519" w:line="1" w:lineRule="exact"/>
      </w:pPr>
    </w:p>
    <w:p>
      <w:pPr>
        <w:pStyle w:val="Style58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1640" w:right="0" w:firstLine="0"/>
        <w:jc w:val="left"/>
        <w:sectPr>
          <w:headerReference w:type="default" r:id="rId50"/>
          <w:footerReference w:type="default" r:id="rId51"/>
          <w:headerReference w:type="even" r:id="rId52"/>
          <w:footerReference w:type="even" r:id="rId53"/>
          <w:footnotePr>
            <w:pos w:val="pageBottom"/>
            <w:numFmt w:val="decimal"/>
            <w:numRestart w:val="continuous"/>
          </w:footnotePr>
          <w:pgSz w:w="11900" w:h="16840"/>
          <w:pgMar w:top="4832" w:right="708" w:bottom="4832" w:left="708" w:header="0" w:footer="4404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6350" distL="114300" distR="2004060" simplePos="0" relativeHeight="125829436" behindDoc="0" locked="0" layoutInCell="1" allowOverlap="1">
                <wp:simplePos x="0" y="0"/>
                <wp:positionH relativeFrom="page">
                  <wp:posOffset>1461770</wp:posOffset>
                </wp:positionH>
                <wp:positionV relativeFrom="paragraph">
                  <wp:posOffset>12700</wp:posOffset>
                </wp:positionV>
                <wp:extent cx="798830" cy="222250"/>
                <wp:wrapSquare wrapText="right"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115.10000000000001pt;margin-top:1.pt;width:62.899999999999999pt;height:17.5pt;z-index:-125829317;mso-wrap-distance-left:9.pt;mso-wrap-distance-right:157.80000000000001pt;mso-wrap-distance-bottom:0.5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0" distL="2058670" distR="114935" simplePos="0" relativeHeight="125829438" behindDoc="0" locked="0" layoutInCell="1" allowOverlap="1">
                <wp:simplePos x="0" y="0"/>
                <wp:positionH relativeFrom="page">
                  <wp:posOffset>3406140</wp:posOffset>
                </wp:positionH>
                <wp:positionV relativeFrom="paragraph">
                  <wp:posOffset>15875</wp:posOffset>
                </wp:positionV>
                <wp:extent cx="743585" cy="225425"/>
                <wp:wrapSquare wrapText="right"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3585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31.03.2023</w:t>
                            </w:r>
                          </w:p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268.19999999999999pt;margin-top:1.25pt;width:58.550000000000004pt;height:17.75pt;z-index:-125829315;mso-wrap-distance-left:162.09999999999999pt;mso-wrap-distance-top:0.25pt;mso-wrap-distance-right:9.0500000000000007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31.03.2023</w:t>
                      </w:r>
                    </w:p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880" w:right="0" w:firstLine="20"/>
        <w:jc w:val="left"/>
      </w:pPr>
      <w:r>
        <mc:AlternateContent>
          <mc:Choice Requires="wps">
            <w:drawing>
              <wp:anchor distT="0" distB="0" distL="114300" distR="1580515" simplePos="0" relativeHeight="125829440" behindDoc="0" locked="0" layoutInCell="1" allowOverlap="1">
                <wp:simplePos x="0" y="0"/>
                <wp:positionH relativeFrom="page">
                  <wp:posOffset>1461770</wp:posOffset>
                </wp:positionH>
                <wp:positionV relativeFrom="paragraph">
                  <wp:posOffset>3124200</wp:posOffset>
                </wp:positionV>
                <wp:extent cx="804545" cy="228600"/>
                <wp:wrapSquare wrapText="right"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454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115.10000000000001pt;margin-top:246.pt;width:63.350000000000001pt;height:18.pt;z-index:-125829313;mso-wrap-distance-left:9.pt;mso-wrap-distance-right:124.45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0" distL="1644650" distR="114300" simplePos="0" relativeHeight="125829442" behindDoc="0" locked="0" layoutInCell="1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3130550</wp:posOffset>
                </wp:positionV>
                <wp:extent cx="740410" cy="222250"/>
                <wp:wrapSquare wrapText="right"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041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31.03.2023</w:t>
                            </w:r>
                          </w:p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235.59999999999999pt;margin-top:246.5pt;width:58.300000000000004pt;height:17.5pt;z-index:-125829311;mso-wrap-distance-left:129.5pt;mso-wrap-distance-top:0.5pt;mso-wrap-distance-right:9.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31.03.2023</w:t>
                      </w:r>
                    </w:p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  <w:t>charakteru i formy tych zabezpieczeń)</w:t>
      </w:r>
    </w:p>
    <w:tbl>
      <w:tblPr>
        <w:tblOverlap w:val="never"/>
        <w:jc w:val="center"/>
        <w:tblLayout w:type="fixed"/>
      </w:tblPr>
      <w:tblGrid>
        <w:gridCol w:w="720"/>
        <w:gridCol w:w="2006"/>
        <w:gridCol w:w="1987"/>
        <w:gridCol w:w="1992"/>
        <w:gridCol w:w="1997"/>
      </w:tblGrid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679" w:line="1" w:lineRule="exact"/>
      </w:pPr>
    </w:p>
    <w:p>
      <w:pPr>
        <w:pStyle w:val="Style58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22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4915" w:right="722" w:bottom="4915" w:left="694" w:header="0" w:footer="448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pStyle w:val="Style74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76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2"/>
    </w:p>
    <w:p>
      <w:pPr>
        <w:widowControl w:val="0"/>
        <w:spacing w:line="1" w:lineRule="exact"/>
      </w:pPr>
      <w:r>
        <mc:AlternateContent>
          <mc:Choice Requires="wps">
            <w:drawing>
              <wp:anchor distT="495300" distB="30480" distL="0" distR="0" simplePos="0" relativeHeight="125829444" behindDoc="0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495300</wp:posOffset>
                </wp:positionV>
                <wp:extent cx="1069975" cy="295910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102.55pt;margin-top:39.pt;width:84.25pt;height:23.300000000000001pt;z-index:-125829309;mso-wrap-distance-left:0;mso-wrap-distance-top:39.pt;mso-wrap-distance-right:0;mso-wrap-distance-bottom:2.39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10540" distB="24765" distL="0" distR="0" simplePos="0" relativeHeight="125829446" behindDoc="0" locked="0" layoutInCell="1" allowOverlap="1">
                <wp:simplePos x="0" y="0"/>
                <wp:positionH relativeFrom="page">
                  <wp:posOffset>3999865</wp:posOffset>
                </wp:positionH>
                <wp:positionV relativeFrom="paragraph">
                  <wp:posOffset>510540</wp:posOffset>
                </wp:positionV>
                <wp:extent cx="996950" cy="286385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31.03.2023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314.94999999999999pt;margin-top:40.200000000000003pt;width:78.5pt;height:22.550000000000001pt;z-index:-125829307;mso-wrap-distance-left:0;mso-wrap-distance-top:40.200000000000003pt;mso-wrap-distance-right:0;mso-wrap-distance-bottom:1.9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31.03.2023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16890" distB="0" distL="0" distR="0" simplePos="0" relativeHeight="125829448" behindDoc="0" locked="0" layoutInCell="1" allowOverlap="1">
                <wp:simplePos x="0" y="0"/>
                <wp:positionH relativeFrom="page">
                  <wp:posOffset>5527040</wp:posOffset>
                </wp:positionH>
                <wp:positionV relativeFrom="paragraph">
                  <wp:posOffset>516890</wp:posOffset>
                </wp:positionV>
                <wp:extent cx="1051560" cy="304800"/>
                <wp:wrapTopAndBottom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156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435.19999999999999pt;margin-top:40.700000000000003pt;width:82.799999999999997pt;height:24.pt;z-index:-125829305;mso-wrap-distance-left:0;mso-wrap-distance-top:40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90"/>
        <w:gridCol w:w="3970"/>
        <w:gridCol w:w="2170"/>
        <w:gridCol w:w="2208"/>
      </w:tblGrid>
      <w:tr>
        <w:trPr>
          <w:trHeight w:val="7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74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4"/>
    </w:p>
    <w:p>
      <w:pPr>
        <w:widowControl w:val="0"/>
        <w:spacing w:line="1" w:lineRule="exact"/>
      </w:pPr>
      <w:r>
        <mc:AlternateContent>
          <mc:Choice Requires="wps">
            <w:drawing>
              <wp:anchor distT="1511300" distB="20955" distL="0" distR="0" simplePos="0" relativeHeight="125829450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1511300</wp:posOffset>
                </wp:positionV>
                <wp:extent cx="1073150" cy="295910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81.450000000000003pt;margin-top:119.pt;width:84.5pt;height:23.300000000000001pt;z-index:-125829303;mso-wrap-distance-left:0;mso-wrap-distance-top:119.pt;mso-wrap-distance-right:0;mso-wrap-distance-bottom:1.65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0190" distB="21590" distL="0" distR="0" simplePos="0" relativeHeight="125829452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ragraph">
                  <wp:posOffset>1520190</wp:posOffset>
                </wp:positionV>
                <wp:extent cx="1002665" cy="286385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31.03.2023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290.25pt;margin-top:119.7pt;width:78.950000000000003pt;height:22.550000000000001pt;z-index:-125829301;mso-wrap-distance-left:0;mso-wrap-distance-top:119.7pt;mso-wrap-distance-right:0;mso-wrap-distance-bottom:1.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31.03.2023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3365" distB="0" distL="0" distR="0" simplePos="0" relativeHeight="125829454" behindDoc="0" locked="0" layoutInCell="1" allowOverlap="1">
                <wp:simplePos x="0" y="0"/>
                <wp:positionH relativeFrom="page">
                  <wp:posOffset>5079365</wp:posOffset>
                </wp:positionH>
                <wp:positionV relativeFrom="paragraph">
                  <wp:posOffset>1523365</wp:posOffset>
                </wp:positionV>
                <wp:extent cx="1051560" cy="304800"/>
                <wp:wrapTopAndBottom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156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399.94999999999999pt;margin-top:119.95pt;width:82.799999999999997pt;height:24.pt;z-index:-125829299;mso-wrap-distance-left:0;mso-wrap-distance-top:119.9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05"/>
        <w:gridCol w:w="3566"/>
        <w:gridCol w:w="2808"/>
        <w:gridCol w:w="2822"/>
      </w:tblGrid>
      <w:tr>
        <w:trPr>
          <w:trHeight w:val="14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54"/>
          <w:footerReference w:type="default" r:id="rId55"/>
          <w:headerReference w:type="even" r:id="rId56"/>
          <w:footerReference w:type="even" r:id="rId57"/>
          <w:footnotePr>
            <w:pos w:val="pageBottom"/>
            <w:numFmt w:val="decimal"/>
            <w:numRestart w:val="continuous"/>
          </w:footnotePr>
          <w:pgSz w:w="11900" w:h="16840"/>
          <w:pgMar w:top="1806" w:right="728" w:bottom="2075" w:left="688" w:header="0" w:footer="1647" w:gutter="0"/>
          <w:cols w:space="720"/>
          <w:noEndnote/>
          <w:rtlGutter w:val="0"/>
          <w:docGrid w:linePitch="360"/>
        </w:sectPr>
      </w:pPr>
    </w:p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903095" simplePos="0" relativeHeight="12582945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3467100</wp:posOffset>
                </wp:positionV>
                <wp:extent cx="795655" cy="228600"/>
                <wp:wrapSquare wrapText="right"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69.pt;margin-top:273.pt;width:62.649999999999999pt;height:18.pt;z-index:-125829297;mso-wrap-distance-left:9.pt;mso-wrap-distance-right:149.84999999999999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0" distL="1951990" distR="114300" simplePos="0" relativeHeight="125829458" behindDoc="0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3473450</wp:posOffset>
                </wp:positionV>
                <wp:extent cx="746760" cy="222250"/>
                <wp:wrapSquare wrapText="right"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676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31.03.2023</w:t>
                            </w:r>
                          </w:p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213.70000000000002pt;margin-top:273.5pt;width:58.800000000000004pt;height:17.5pt;z-index:-125829295;mso-wrap-distance-left:153.70000000000002pt;mso-wrap-distance-top:0.5pt;mso-wrap-distance-right:9.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31.03.2023</w:t>
                      </w:r>
                    </w:p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</w:p>
    <w:tbl>
      <w:tblPr>
        <w:tblOverlap w:val="never"/>
        <w:jc w:val="center"/>
        <w:tblLayout w:type="fixed"/>
      </w:tblPr>
      <w:tblGrid>
        <w:gridCol w:w="427"/>
        <w:gridCol w:w="1531"/>
        <w:gridCol w:w="1368"/>
        <w:gridCol w:w="1373"/>
        <w:gridCol w:w="1286"/>
        <w:gridCol w:w="1301"/>
        <w:gridCol w:w="1306"/>
        <w:gridCol w:w="1373"/>
      </w:tblGrid>
      <w:tr>
        <w:trPr>
          <w:trHeight w:val="5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 awozd awczego</w:t>
              <w:br/>
              <w:t>(kol. 3+4-7)</w:t>
            </w:r>
          </w:p>
        </w:tc>
      </w:tr>
      <w:tr>
        <w:trPr>
          <w:trHeight w:val="9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zmniejszenia</w:t>
              <w:br/>
              <w:t>(koL5+6)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519" w:line="1" w:lineRule="exact"/>
      </w:pPr>
    </w:p>
    <w:p>
      <w:pPr>
        <w:pStyle w:val="Style58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2600" w:right="0" w:firstLine="0"/>
        <w:jc w:val="left"/>
        <w:sectPr>
          <w:headerReference w:type="default" r:id="rId58"/>
          <w:footerReference w:type="default" r:id="rId59"/>
          <w:headerReference w:type="even" r:id="rId60"/>
          <w:footerReference w:type="even" r:id="rId61"/>
          <w:footnotePr>
            <w:pos w:val="pageBottom"/>
            <w:numFmt w:val="decimal"/>
            <w:numRestart w:val="continuous"/>
          </w:footnotePr>
          <w:pgSz w:w="11900" w:h="16840"/>
          <w:pgMar w:top="4914" w:right="977" w:bottom="4914" w:left="958" w:header="0" w:footer="448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140" w:line="276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</w:t>
        <w:br/>
        <w:t>powiększyły koszt wytworzenia środków trwałych w budowie</w:t>
      </w:r>
    </w:p>
    <w:tbl>
      <w:tblPr>
        <w:tblOverlap w:val="never"/>
        <w:jc w:val="center"/>
        <w:tblLayout w:type="fixed"/>
      </w:tblPr>
      <w:tblGrid>
        <w:gridCol w:w="480"/>
        <w:gridCol w:w="2794"/>
        <w:gridCol w:w="1027"/>
        <w:gridCol w:w="691"/>
        <w:gridCol w:w="696"/>
        <w:gridCol w:w="1013"/>
        <w:gridCol w:w="691"/>
        <w:gridCol w:w="710"/>
      </w:tblGrid>
      <w:tr>
        <w:trPr>
          <w:trHeight w:val="71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279" w:line="1" w:lineRule="exact"/>
      </w:pPr>
    </w:p>
    <w:p>
      <w:pPr>
        <w:pStyle w:val="Style5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2120" w:right="0" w:firstLine="0"/>
        <w:jc w:val="left"/>
      </w:pPr>
      <w:r>
        <mc:AlternateContent>
          <mc:Choice Requires="wps">
            <w:drawing>
              <wp:anchor distT="0" distB="5715" distL="114300" distR="1842135" simplePos="0" relativeHeight="125829460" behindDoc="0" locked="0" layoutInCell="1" allowOverlap="1">
                <wp:simplePos x="0" y="0"/>
                <wp:positionH relativeFrom="page">
                  <wp:posOffset>1668780</wp:posOffset>
                </wp:positionH>
                <wp:positionV relativeFrom="paragraph">
                  <wp:posOffset>12700</wp:posOffset>
                </wp:positionV>
                <wp:extent cx="768350" cy="216535"/>
                <wp:wrapSquare wrapText="right"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835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131.40000000000001pt;margin-top:1.pt;width:60.5pt;height:17.050000000000001pt;z-index:-125829293;mso-wrap-distance-left:9.pt;mso-wrap-distance-right:145.05000000000001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0" distL="1891030" distR="114300" simplePos="0" relativeHeight="125829462" behindDoc="0" locked="0" layoutInCell="1" allowOverlap="1">
                <wp:simplePos x="0" y="0"/>
                <wp:positionH relativeFrom="page">
                  <wp:posOffset>3445510</wp:posOffset>
                </wp:positionH>
                <wp:positionV relativeFrom="paragraph">
                  <wp:posOffset>19050</wp:posOffset>
                </wp:positionV>
                <wp:extent cx="719455" cy="216535"/>
                <wp:wrapSquare wrapText="right"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945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31.03.2023</w:t>
                            </w:r>
                          </w:p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271.30000000000001pt;margin-top:1.5pt;width:56.649999999999999pt;height:17.050000000000001pt;z-index:-125829291;mso-wrap-distance-left:148.90000000000001pt;mso-wrap-distance-top:0.5pt;mso-wrap-distance-right:9.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31.03.2023</w:t>
                      </w:r>
                    </w:p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(kierownik jednostki)</w:t>
      </w:r>
    </w:p>
    <w:sectPr>
      <w:footnotePr>
        <w:pos w:val="pageBottom"/>
        <w:numFmt w:val="decimal"/>
        <w:numRestart w:val="continuous"/>
      </w:footnotePr>
      <w:pgSz w:w="11900" w:h="16840"/>
      <w:pgMar w:top="4909" w:right="977" w:bottom="4909" w:left="958" w:header="0" w:footer="4481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1797050</wp:posOffset>
              </wp:positionH>
              <wp:positionV relativeFrom="page">
                <wp:posOffset>9859010</wp:posOffset>
              </wp:positionV>
              <wp:extent cx="3587750" cy="29273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87750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9A5C626CFD627A1C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1.5pt;margin-top:776.30000000000007pt;width:282.5pt;height:23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9A5C626CFD627A1C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1797050</wp:posOffset>
              </wp:positionH>
              <wp:positionV relativeFrom="page">
                <wp:posOffset>9859010</wp:posOffset>
              </wp:positionV>
              <wp:extent cx="3587750" cy="29273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87750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9A5C626CFD627A1C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41.5pt;margin-top:776.30000000000007pt;width:282.5pt;height:23.0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9A5C626CFD627A1C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9890760</wp:posOffset>
              </wp:positionV>
              <wp:extent cx="6407150" cy="11303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71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43" w:val="right"/>
                              <w:tab w:pos="1009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9A5C626CFD627A1C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4.25pt;margin-top:778.80000000000007pt;width:504.5pt;height:8.90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43" w:val="right"/>
                        <w:tab w:pos="100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9A5C626CFD627A1C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6253480</wp:posOffset>
              </wp:positionH>
              <wp:positionV relativeFrom="page">
                <wp:posOffset>241300</wp:posOffset>
              </wp:positionV>
              <wp:extent cx="993775" cy="6096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9377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492.40000000000003pt;margin-top:19.pt;width:78.25pt;height:4.7999999999999998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5686425</wp:posOffset>
              </wp:positionH>
              <wp:positionV relativeFrom="page">
                <wp:posOffset>2927985</wp:posOffset>
              </wp:positionV>
              <wp:extent cx="1344295" cy="7620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429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447.75pt;margin-top:230.55000000000001pt;width:105.85000000000001pt;height:6.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3092450</wp:posOffset>
              </wp:positionV>
              <wp:extent cx="1069975" cy="64135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9975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449.65000000000003pt;margin-top:243.5pt;width:84.25pt;height:5.0499999999999998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3092450</wp:posOffset>
              </wp:positionV>
              <wp:extent cx="1069975" cy="6413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9975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449.65000000000003pt;margin-top:243.5pt;width:84.25pt;height:5.0499999999999998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5107305</wp:posOffset>
              </wp:positionH>
              <wp:positionV relativeFrom="page">
                <wp:posOffset>477520</wp:posOffset>
              </wp:positionV>
              <wp:extent cx="1962785" cy="10985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27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402.15000000000003pt;margin-top:37.600000000000001pt;width:154.55000000000001pt;height:8.65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5107305</wp:posOffset>
              </wp:positionH>
              <wp:positionV relativeFrom="page">
                <wp:posOffset>477520</wp:posOffset>
              </wp:positionV>
              <wp:extent cx="1962785" cy="109855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27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402.15000000000003pt;margin-top:37.600000000000001pt;width:154.55000000000001pt;height:8.65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5195570</wp:posOffset>
              </wp:positionH>
              <wp:positionV relativeFrom="page">
                <wp:posOffset>2931160</wp:posOffset>
              </wp:positionV>
              <wp:extent cx="1106170" cy="6413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06170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409.10000000000002pt;margin-top:230.80000000000001pt;width:87.100000000000009pt;height:5.0499999999999998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5195570</wp:posOffset>
              </wp:positionH>
              <wp:positionV relativeFrom="page">
                <wp:posOffset>2931160</wp:posOffset>
              </wp:positionV>
              <wp:extent cx="1106170" cy="64135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06170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409.10000000000002pt;margin-top:230.80000000000001pt;width:87.100000000000009pt;height:5.0499999999999998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3092450</wp:posOffset>
              </wp:positionV>
              <wp:extent cx="1069975" cy="64135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9975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449.65000000000003pt;margin-top:243.5pt;width:84.25pt;height:5.0499999999999998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5686425</wp:posOffset>
              </wp:positionH>
              <wp:positionV relativeFrom="page">
                <wp:posOffset>2927985</wp:posOffset>
              </wp:positionV>
              <wp:extent cx="1344295" cy="7620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429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447.75pt;margin-top:230.55000000000001pt;width:105.85000000000001pt;height:6.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5107305</wp:posOffset>
              </wp:positionH>
              <wp:positionV relativeFrom="page">
                <wp:posOffset>477520</wp:posOffset>
              </wp:positionV>
              <wp:extent cx="1962785" cy="109855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27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402.15000000000003pt;margin-top:37.600000000000001pt;width:154.55000000000001pt;height:8.65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6253480</wp:posOffset>
              </wp:positionH>
              <wp:positionV relativeFrom="page">
                <wp:posOffset>241300</wp:posOffset>
              </wp:positionV>
              <wp:extent cx="993775" cy="6096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9377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492.40000000000003pt;margin-top:19.pt;width:78.25pt;height:4.7999999999999998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5107305</wp:posOffset>
              </wp:positionH>
              <wp:positionV relativeFrom="page">
                <wp:posOffset>477520</wp:posOffset>
              </wp:positionV>
              <wp:extent cx="1962785" cy="109855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27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402.15000000000003pt;margin-top:37.600000000000001pt;width:154.55000000000001pt;height:8.65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4863465</wp:posOffset>
              </wp:positionH>
              <wp:positionV relativeFrom="page">
                <wp:posOffset>2915920</wp:posOffset>
              </wp:positionV>
              <wp:extent cx="1454150" cy="8255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5415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382.94999999999999pt;margin-top:229.59999999999999pt;width:114.5pt;height:6.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4863465</wp:posOffset>
              </wp:positionH>
              <wp:positionV relativeFrom="page">
                <wp:posOffset>2915920</wp:posOffset>
              </wp:positionV>
              <wp:extent cx="1454150" cy="8255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5415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382.94999999999999pt;margin-top:229.59999999999999pt;width:114.5pt;height:6.5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5107305</wp:posOffset>
              </wp:positionH>
              <wp:positionV relativeFrom="page">
                <wp:posOffset>477520</wp:posOffset>
              </wp:positionV>
              <wp:extent cx="1962785" cy="109855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27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402.15000000000003pt;margin-top:37.600000000000001pt;width:154.55000000000001pt;height:8.6500000000000004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5107305</wp:posOffset>
              </wp:positionH>
              <wp:positionV relativeFrom="page">
                <wp:posOffset>477520</wp:posOffset>
              </wp:positionV>
              <wp:extent cx="1962785" cy="109855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27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402.15000000000003pt;margin-top:37.600000000000001pt;width:154.55000000000001pt;height:8.6500000000000004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4863465</wp:posOffset>
              </wp:positionH>
              <wp:positionV relativeFrom="page">
                <wp:posOffset>2915920</wp:posOffset>
              </wp:positionV>
              <wp:extent cx="1454150" cy="8255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5415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382.94999999999999pt;margin-top:229.59999999999999pt;width:114.5pt;height:6.5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4863465</wp:posOffset>
              </wp:positionH>
              <wp:positionV relativeFrom="page">
                <wp:posOffset>2915920</wp:posOffset>
              </wp:positionV>
              <wp:extent cx="1454150" cy="82550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5415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382.94999999999999pt;margin-top:229.59999999999999pt;width:114.5pt;height:6.5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6082665</wp:posOffset>
              </wp:positionH>
              <wp:positionV relativeFrom="page">
                <wp:posOffset>3178175</wp:posOffset>
              </wp:positionV>
              <wp:extent cx="1164590" cy="6985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6459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478.94999999999999pt;margin-top:250.25pt;width:91.700000000000003pt;height:5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6082665</wp:posOffset>
              </wp:positionH>
              <wp:positionV relativeFrom="page">
                <wp:posOffset>3178175</wp:posOffset>
              </wp:positionV>
              <wp:extent cx="1164590" cy="6985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6459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78.94999999999999pt;margin-top:250.25pt;width:91.700000000000003pt;height:5.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5686425</wp:posOffset>
              </wp:positionH>
              <wp:positionV relativeFrom="page">
                <wp:posOffset>2927985</wp:posOffset>
              </wp:positionV>
              <wp:extent cx="1344295" cy="7620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429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447.75pt;margin-top:230.55000000000001pt;width:105.85000000000001pt;height:6.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4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Tekst treści (7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8">
    <w:name w:val="Inne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6">
    <w:name w:val="Nagłówek lub stopka (2)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Tekst treści (6)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Tekst treści (5)_"/>
    <w:basedOn w:val="DefaultParagraphFont"/>
    <w:link w:val="Style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46">
    <w:name w:val="Podpis tabeli_"/>
    <w:basedOn w:val="DefaultParagraphFont"/>
    <w:link w:val="Styl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4">
    <w:name w:val="Tekst treści (3)_"/>
    <w:basedOn w:val="DefaultParagraphFont"/>
    <w:link w:val="Style53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56">
    <w:name w:val="Tekst treści (8)_"/>
    <w:basedOn w:val="DefaultParagraphFont"/>
    <w:link w:val="Styl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9">
    <w:name w:val="Tekst treści_"/>
    <w:basedOn w:val="DefaultParagraphFont"/>
    <w:link w:val="Styl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3">
    <w:name w:val="Tekst treści (2)_"/>
    <w:basedOn w:val="DefaultParagraphFont"/>
    <w:link w:val="Styl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5">
    <w:name w:val="Nagłówek #1_"/>
    <w:basedOn w:val="DefaultParagraphFont"/>
    <w:link w:val="Styl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 (4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Tekst treści (7)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7">
    <w:name w:val="Inne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5">
    <w:name w:val="Nagłówek lub stopka (2)"/>
    <w:basedOn w:val="Normal"/>
    <w:link w:val="CharStyle2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Tekst treści (6)"/>
    <w:basedOn w:val="Normal"/>
    <w:link w:val="CharStyle30"/>
    <w:pPr>
      <w:widowControl w:val="0"/>
      <w:shd w:val="clear" w:color="auto" w:fill="auto"/>
      <w:spacing w:after="33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1">
    <w:name w:val="Tekst treści (5)"/>
    <w:basedOn w:val="Normal"/>
    <w:link w:val="CharStyle32"/>
    <w:pPr>
      <w:widowControl w:val="0"/>
      <w:shd w:val="clear" w:color="auto" w:fill="auto"/>
      <w:spacing w:line="266" w:lineRule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45">
    <w:name w:val="Podpis tabeli"/>
    <w:basedOn w:val="Normal"/>
    <w:link w:val="CharStyle46"/>
    <w:pPr>
      <w:widowControl w:val="0"/>
      <w:shd w:val="clear" w:color="auto" w:fill="auto"/>
      <w:spacing w:line="264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53">
    <w:name w:val="Tekst treści (3)"/>
    <w:basedOn w:val="Normal"/>
    <w:link w:val="CharStyle5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55">
    <w:name w:val="Tekst treści (8)"/>
    <w:basedOn w:val="Normal"/>
    <w:link w:val="CharStyle56"/>
    <w:pPr>
      <w:widowControl w:val="0"/>
      <w:shd w:val="clear" w:color="auto" w:fill="auto"/>
      <w:spacing w:after="20"/>
      <w:ind w:firstLine="7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58">
    <w:name w:val="Tekst treści"/>
    <w:basedOn w:val="Normal"/>
    <w:link w:val="CharStyle5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62">
    <w:name w:val="Tekst treści (2)"/>
    <w:basedOn w:val="Normal"/>
    <w:link w:val="CharStyle63"/>
    <w:pPr>
      <w:widowControl w:val="0"/>
      <w:shd w:val="clear" w:color="auto" w:fill="auto"/>
      <w:spacing w:line="264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74">
    <w:name w:val="Nagłówek #1"/>
    <w:basedOn w:val="Normal"/>
    <w:link w:val="CharStyle75"/>
    <w:pPr>
      <w:widowControl w:val="0"/>
      <w:shd w:val="clear" w:color="auto" w:fill="auto"/>
      <w:spacing w:after="100"/>
      <w:ind w:firstLine="38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header" Target="header1.xml"/><Relationship Id="rId11" Type="http://schemas.openxmlformats.org/officeDocument/2006/relationships/footer" Target="footer6.xml"/><Relationship Id="rId12" Type="http://schemas.openxmlformats.org/officeDocument/2006/relationships/header" Target="header2.xml"/><Relationship Id="rId13" Type="http://schemas.openxmlformats.org/officeDocument/2006/relationships/footer" Target="footer7.xml"/><Relationship Id="rId14" Type="http://schemas.openxmlformats.org/officeDocument/2006/relationships/header" Target="header3.xml"/><Relationship Id="rId15" Type="http://schemas.openxmlformats.org/officeDocument/2006/relationships/footer" Target="footer8.xml"/><Relationship Id="rId16" Type="http://schemas.openxmlformats.org/officeDocument/2006/relationships/header" Target="header4.xml"/><Relationship Id="rId17" Type="http://schemas.openxmlformats.org/officeDocument/2006/relationships/footer" Target="footer9.xml"/><Relationship Id="rId18" Type="http://schemas.openxmlformats.org/officeDocument/2006/relationships/header" Target="header5.xml"/><Relationship Id="rId19" Type="http://schemas.openxmlformats.org/officeDocument/2006/relationships/footer" Target="footer10.xml"/><Relationship Id="rId20" Type="http://schemas.openxmlformats.org/officeDocument/2006/relationships/header" Target="header6.xml"/><Relationship Id="rId21" Type="http://schemas.openxmlformats.org/officeDocument/2006/relationships/footer" Target="footer11.xml"/><Relationship Id="rId22" Type="http://schemas.openxmlformats.org/officeDocument/2006/relationships/header" Target="header7.xml"/><Relationship Id="rId23" Type="http://schemas.openxmlformats.org/officeDocument/2006/relationships/footer" Target="footer12.xml"/><Relationship Id="rId24" Type="http://schemas.openxmlformats.org/officeDocument/2006/relationships/header" Target="header8.xml"/><Relationship Id="rId25" Type="http://schemas.openxmlformats.org/officeDocument/2006/relationships/footer" Target="footer13.xml"/><Relationship Id="rId26" Type="http://schemas.openxmlformats.org/officeDocument/2006/relationships/header" Target="header9.xml"/><Relationship Id="rId27" Type="http://schemas.openxmlformats.org/officeDocument/2006/relationships/footer" Target="footer14.xml"/><Relationship Id="rId28" Type="http://schemas.openxmlformats.org/officeDocument/2006/relationships/header" Target="header10.xml"/><Relationship Id="rId29" Type="http://schemas.openxmlformats.org/officeDocument/2006/relationships/footer" Target="footer15.xml"/><Relationship Id="rId30" Type="http://schemas.openxmlformats.org/officeDocument/2006/relationships/header" Target="header11.xml"/><Relationship Id="rId31" Type="http://schemas.openxmlformats.org/officeDocument/2006/relationships/footer" Target="footer16.xml"/><Relationship Id="rId32" Type="http://schemas.openxmlformats.org/officeDocument/2006/relationships/header" Target="header12.xml"/><Relationship Id="rId33" Type="http://schemas.openxmlformats.org/officeDocument/2006/relationships/footer" Target="footer17.xml"/><Relationship Id="rId34" Type="http://schemas.openxmlformats.org/officeDocument/2006/relationships/header" Target="header13.xml"/><Relationship Id="rId35" Type="http://schemas.openxmlformats.org/officeDocument/2006/relationships/footer" Target="footer18.xml"/><Relationship Id="rId36" Type="http://schemas.openxmlformats.org/officeDocument/2006/relationships/header" Target="header14.xml"/><Relationship Id="rId37" Type="http://schemas.openxmlformats.org/officeDocument/2006/relationships/footer" Target="footer19.xml"/><Relationship Id="rId38" Type="http://schemas.openxmlformats.org/officeDocument/2006/relationships/header" Target="header15.xml"/><Relationship Id="rId39" Type="http://schemas.openxmlformats.org/officeDocument/2006/relationships/footer" Target="footer20.xml"/><Relationship Id="rId40" Type="http://schemas.openxmlformats.org/officeDocument/2006/relationships/header" Target="header16.xml"/><Relationship Id="rId41" Type="http://schemas.openxmlformats.org/officeDocument/2006/relationships/footer" Target="footer21.xml"/><Relationship Id="rId42" Type="http://schemas.openxmlformats.org/officeDocument/2006/relationships/header" Target="header17.xml"/><Relationship Id="rId43" Type="http://schemas.openxmlformats.org/officeDocument/2006/relationships/footer" Target="footer22.xml"/><Relationship Id="rId44" Type="http://schemas.openxmlformats.org/officeDocument/2006/relationships/header" Target="header18.xml"/><Relationship Id="rId45" Type="http://schemas.openxmlformats.org/officeDocument/2006/relationships/footer" Target="footer23.xml"/><Relationship Id="rId46" Type="http://schemas.openxmlformats.org/officeDocument/2006/relationships/header" Target="header19.xml"/><Relationship Id="rId47" Type="http://schemas.openxmlformats.org/officeDocument/2006/relationships/footer" Target="footer24.xml"/><Relationship Id="rId48" Type="http://schemas.openxmlformats.org/officeDocument/2006/relationships/header" Target="header20.xml"/><Relationship Id="rId49" Type="http://schemas.openxmlformats.org/officeDocument/2006/relationships/footer" Target="footer25.xml"/><Relationship Id="rId50" Type="http://schemas.openxmlformats.org/officeDocument/2006/relationships/header" Target="header21.xml"/><Relationship Id="rId51" Type="http://schemas.openxmlformats.org/officeDocument/2006/relationships/footer" Target="footer26.xml"/><Relationship Id="rId52" Type="http://schemas.openxmlformats.org/officeDocument/2006/relationships/header" Target="header22.xml"/><Relationship Id="rId53" Type="http://schemas.openxmlformats.org/officeDocument/2006/relationships/footer" Target="footer27.xml"/><Relationship Id="rId54" Type="http://schemas.openxmlformats.org/officeDocument/2006/relationships/header" Target="header23.xml"/><Relationship Id="rId55" Type="http://schemas.openxmlformats.org/officeDocument/2006/relationships/footer" Target="footer28.xml"/><Relationship Id="rId56" Type="http://schemas.openxmlformats.org/officeDocument/2006/relationships/header" Target="header24.xml"/><Relationship Id="rId57" Type="http://schemas.openxmlformats.org/officeDocument/2006/relationships/footer" Target="footer29.xml"/><Relationship Id="rId58" Type="http://schemas.openxmlformats.org/officeDocument/2006/relationships/header" Target="header25.xml"/><Relationship Id="rId59" Type="http://schemas.openxmlformats.org/officeDocument/2006/relationships/footer" Target="footer30.xml"/><Relationship Id="rId60" Type="http://schemas.openxmlformats.org/officeDocument/2006/relationships/header" Target="header26.xml"/><Relationship Id="rId61" Type="http://schemas.openxmlformats.org/officeDocument/2006/relationships/footer" Target="footer31.xml"/></Relationships>
</file>

<file path=docProps/core.xml><?xml version="1.0" encoding="utf-8"?>
<cp:coreProperties xmlns:cp="http://schemas.openxmlformats.org/package/2006/metadata/core-properties" xmlns:dc="http://purl.org/dc/elements/1.1/">
  <dc:title>SSkan23041109053</dc:title>
  <dc:subject/>
  <dc:creator>Bogna Kaźmierczak</dc:creator>
  <cp:keywords/>
</cp:coreProperties>
</file>