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575A2">
        <w:rPr>
          <w:rFonts w:ascii="Times New Roman" w:hAnsi="Times New Roman" w:cs="Times New Roman"/>
          <w:sz w:val="24"/>
          <w:szCs w:val="24"/>
        </w:rPr>
        <w:t>9 stycznia 2023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6575A2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FE.6220.1.2023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5C175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1029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D338E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60B7A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6575A2">
        <w:rPr>
          <w:rFonts w:ascii="Times New Roman" w:hAnsi="Times New Roman" w:cs="Times New Roman"/>
          <w:sz w:val="24"/>
          <w:szCs w:val="24"/>
        </w:rPr>
        <w:t>9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6575A2">
        <w:rPr>
          <w:rFonts w:ascii="Times New Roman" w:hAnsi="Times New Roman" w:cs="Times New Roman"/>
          <w:sz w:val="24"/>
          <w:szCs w:val="24"/>
        </w:rPr>
        <w:t>stycznia 2023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D338E7" w:rsidRPr="00D338E7">
        <w:rPr>
          <w:rFonts w:ascii="Times New Roman" w:hAnsi="Times New Roman" w:cs="Times New Roman"/>
          <w:sz w:val="24"/>
          <w:szCs w:val="24"/>
        </w:rPr>
        <w:t>,,</w:t>
      </w:r>
      <w:r w:rsidR="006575A2">
        <w:rPr>
          <w:rFonts w:ascii="Times New Roman" w:hAnsi="Times New Roman" w:cs="Times New Roman"/>
          <w:sz w:val="24"/>
          <w:szCs w:val="24"/>
        </w:rPr>
        <w:t>Budowa lokalnej oczyszczalni ścieków wraz z siecią kanalizacyjną obsługującą miejscowość Drzeczkowo</w:t>
      </w:r>
      <w:r w:rsidR="00260B7A">
        <w:rPr>
          <w:rFonts w:ascii="Times New Roman" w:hAnsi="Times New Roman" w:cs="Times New Roman"/>
          <w:sz w:val="24"/>
          <w:szCs w:val="24"/>
        </w:rPr>
        <w:t>”. Inwestycja</w:t>
      </w:r>
      <w:r w:rsidR="00230FF5">
        <w:rPr>
          <w:rFonts w:ascii="Times New Roman" w:hAnsi="Times New Roman" w:cs="Times New Roman"/>
          <w:sz w:val="24"/>
          <w:szCs w:val="24"/>
        </w:rPr>
        <w:t xml:space="preserve"> realizowana będ</w:t>
      </w:r>
      <w:r w:rsidR="006575A2">
        <w:rPr>
          <w:rFonts w:ascii="Times New Roman" w:hAnsi="Times New Roman" w:cs="Times New Roman"/>
          <w:sz w:val="24"/>
          <w:szCs w:val="24"/>
        </w:rPr>
        <w:t>zie na działkach o numerach 135/1, 142/2, 155/1, 160/1, 58/5, 144, 134/17</w:t>
      </w:r>
      <w:r w:rsidR="006A3890">
        <w:rPr>
          <w:rFonts w:ascii="Times New Roman" w:hAnsi="Times New Roman" w:cs="Times New Roman"/>
          <w:sz w:val="24"/>
          <w:szCs w:val="24"/>
        </w:rPr>
        <w:t>,</w:t>
      </w:r>
      <w:r w:rsidR="00260B7A">
        <w:rPr>
          <w:rFonts w:ascii="Times New Roman" w:hAnsi="Times New Roman" w:cs="Times New Roman"/>
          <w:sz w:val="24"/>
          <w:szCs w:val="24"/>
        </w:rPr>
        <w:t xml:space="preserve"> obręb ewidenc</w:t>
      </w:r>
      <w:r w:rsidR="00230FF5">
        <w:rPr>
          <w:rFonts w:ascii="Times New Roman" w:hAnsi="Times New Roman" w:cs="Times New Roman"/>
          <w:sz w:val="24"/>
          <w:szCs w:val="24"/>
        </w:rPr>
        <w:t>yjny Drzeczkowo</w:t>
      </w:r>
      <w:r w:rsidR="00260B7A">
        <w:rPr>
          <w:rFonts w:ascii="Times New Roman" w:hAnsi="Times New Roman" w:cs="Times New Roman"/>
          <w:sz w:val="24"/>
          <w:szCs w:val="24"/>
        </w:rPr>
        <w:t>, gmina Osieczna.</w:t>
      </w:r>
    </w:p>
    <w:p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71947" w:rsidRDefault="00871947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71947" w:rsidRDefault="00871947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71947" w:rsidRDefault="00871947" w:rsidP="008719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871947" w:rsidRDefault="00871947" w:rsidP="008719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871947" w:rsidRDefault="00871947" w:rsidP="008719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75A2" w:rsidRDefault="006575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6575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9 stycznia 2023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60B7A"/>
    <w:rsid w:val="003437A1"/>
    <w:rsid w:val="004170BC"/>
    <w:rsid w:val="00480BF7"/>
    <w:rsid w:val="005C175C"/>
    <w:rsid w:val="005F1AEF"/>
    <w:rsid w:val="006575A2"/>
    <w:rsid w:val="006A3890"/>
    <w:rsid w:val="00727C76"/>
    <w:rsid w:val="007F1462"/>
    <w:rsid w:val="00871947"/>
    <w:rsid w:val="009C2DDD"/>
    <w:rsid w:val="00A129DC"/>
    <w:rsid w:val="00A57211"/>
    <w:rsid w:val="00B24234"/>
    <w:rsid w:val="00C47580"/>
    <w:rsid w:val="00C6745B"/>
    <w:rsid w:val="00CB631F"/>
    <w:rsid w:val="00CF039E"/>
    <w:rsid w:val="00D338E7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3145-DA5B-4D50-BB47-656B045F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2021-09-02T08:10:00Z</cp:lastPrinted>
  <dcterms:created xsi:type="dcterms:W3CDTF">2020-06-09T08:27:00Z</dcterms:created>
  <dcterms:modified xsi:type="dcterms:W3CDTF">2023-01-09T09:23:00Z</dcterms:modified>
</cp:coreProperties>
</file>