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4170BC" w:rsidRDefault="005805E1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19 października</w:t>
      </w:r>
      <w:r w:rsidR="00226EDB">
        <w:rPr>
          <w:rFonts w:ascii="Times New Roman" w:hAnsi="Times New Roman" w:cs="Times New Roman"/>
          <w:sz w:val="24"/>
          <w:szCs w:val="24"/>
        </w:rPr>
        <w:t xml:space="preserve"> 2022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70BC" w:rsidRDefault="00F729EF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FE.6220.8</w:t>
      </w:r>
      <w:r w:rsidR="00226EDB">
        <w:rPr>
          <w:rFonts w:ascii="Times New Roman" w:hAnsi="Times New Roman" w:cs="Times New Roman"/>
          <w:sz w:val="24"/>
          <w:szCs w:val="24"/>
        </w:rPr>
        <w:t>.2022</w:t>
      </w: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E21466">
        <w:rPr>
          <w:rFonts w:ascii="Times New Roman" w:hAnsi="Times New Roman" w:cs="Times New Roman"/>
          <w:sz w:val="24"/>
          <w:szCs w:val="24"/>
        </w:rPr>
        <w:t xml:space="preserve"> Dz. U. z 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21466">
        <w:rPr>
          <w:rFonts w:ascii="Times New Roman" w:hAnsi="Times New Roman" w:cs="Times New Roman"/>
          <w:sz w:val="24"/>
          <w:szCs w:val="24"/>
        </w:rPr>
        <w:t>1029</w:t>
      </w:r>
      <w:r w:rsidR="00DC1DBD">
        <w:rPr>
          <w:rFonts w:ascii="Times New Roman" w:hAnsi="Times New Roman" w:cs="Times New Roman"/>
          <w:sz w:val="24"/>
          <w:szCs w:val="24"/>
        </w:rPr>
        <w:t xml:space="preserve"> ze zmianami) oraz art. 49 i</w:t>
      </w:r>
      <w:r>
        <w:rPr>
          <w:rFonts w:ascii="Times New Roman" w:hAnsi="Times New Roman" w:cs="Times New Roman"/>
          <w:sz w:val="24"/>
          <w:szCs w:val="24"/>
        </w:rPr>
        <w:t xml:space="preserve"> art. 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2021 r. poz. 735</w:t>
      </w:r>
      <w:r w:rsidR="00226EDB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E21466" w:rsidRDefault="004170BC" w:rsidP="00DE26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264C">
        <w:rPr>
          <w:rFonts w:ascii="Times New Roman" w:hAnsi="Times New Roman" w:cs="Times New Roman"/>
          <w:sz w:val="24"/>
          <w:szCs w:val="24"/>
        </w:rPr>
        <w:t>o wy</w:t>
      </w:r>
      <w:r w:rsidR="00DC1DBD" w:rsidRPr="00DE264C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E264C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E264C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E264C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E264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E264C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E264C">
        <w:rPr>
          <w:rFonts w:ascii="Times New Roman" w:hAnsi="Times New Roman" w:cs="Times New Roman"/>
          <w:sz w:val="24"/>
          <w:szCs w:val="24"/>
        </w:rPr>
        <w:t>k</w:t>
      </w:r>
      <w:r w:rsidR="00C6745B" w:rsidRPr="00DE264C">
        <w:rPr>
          <w:rFonts w:ascii="Times New Roman" w:hAnsi="Times New Roman" w:cs="Times New Roman"/>
          <w:sz w:val="24"/>
          <w:szCs w:val="24"/>
        </w:rPr>
        <w:t>owych uwa</w:t>
      </w:r>
      <w:r w:rsidR="00E21466">
        <w:rPr>
          <w:rFonts w:ascii="Times New Roman" w:hAnsi="Times New Roman" w:cs="Times New Roman"/>
          <w:sz w:val="24"/>
          <w:szCs w:val="24"/>
        </w:rPr>
        <w:t>r</w:t>
      </w:r>
      <w:r w:rsidR="005805E1">
        <w:rPr>
          <w:rFonts w:ascii="Times New Roman" w:hAnsi="Times New Roman" w:cs="Times New Roman"/>
          <w:sz w:val="24"/>
          <w:szCs w:val="24"/>
        </w:rPr>
        <w:t>unkowaniach, w dniu 19 października</w:t>
      </w:r>
      <w:r w:rsidR="00226EDB" w:rsidRPr="00DE264C">
        <w:rPr>
          <w:rFonts w:ascii="Times New Roman" w:hAnsi="Times New Roman" w:cs="Times New Roman"/>
          <w:sz w:val="24"/>
          <w:szCs w:val="24"/>
        </w:rPr>
        <w:t xml:space="preserve"> 2022</w:t>
      </w:r>
      <w:r w:rsidR="00A57211" w:rsidRPr="00DE264C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E264C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E264C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E264C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226EDB" w:rsidRPr="00DE264C">
        <w:rPr>
          <w:rFonts w:ascii="Times New Roman" w:hAnsi="Times New Roman" w:cs="Times New Roman"/>
          <w:sz w:val="24"/>
          <w:szCs w:val="24"/>
        </w:rPr>
        <w:t>ięwz</w:t>
      </w:r>
      <w:r w:rsidR="00DE264C" w:rsidRPr="00DE264C">
        <w:rPr>
          <w:rFonts w:ascii="Times New Roman" w:hAnsi="Times New Roman" w:cs="Times New Roman"/>
          <w:sz w:val="24"/>
          <w:szCs w:val="24"/>
        </w:rPr>
        <w:t xml:space="preserve">ięcia polegającego na </w:t>
      </w:r>
      <w:r w:rsidR="00E21466" w:rsidRPr="00E21466">
        <w:rPr>
          <w:rFonts w:ascii="Times New Roman" w:hAnsi="Times New Roman" w:cs="Times New Roman"/>
          <w:sz w:val="24"/>
          <w:szCs w:val="24"/>
        </w:rPr>
        <w:t xml:space="preserve">,,Dalszej eksploatacji odkrywkowej kruszywa naturalnego OSIECZNA III w jego nowych granicach”. Inwestycja realizowana będzie na działkach ewidencyjnych nr 234/2, 237/3, 238/4, 240/1, 240/2, 240/3, </w:t>
      </w:r>
      <w:r w:rsidR="005805E1">
        <w:rPr>
          <w:rFonts w:ascii="Times New Roman" w:hAnsi="Times New Roman" w:cs="Times New Roman"/>
          <w:sz w:val="24"/>
          <w:szCs w:val="24"/>
        </w:rPr>
        <w:t>241 i 142/3, obręb geodezyjny</w:t>
      </w:r>
      <w:r w:rsidR="00E21466" w:rsidRPr="00E21466">
        <w:rPr>
          <w:rFonts w:ascii="Times New Roman" w:hAnsi="Times New Roman" w:cs="Times New Roman"/>
          <w:sz w:val="24"/>
          <w:szCs w:val="24"/>
        </w:rPr>
        <w:t xml:space="preserve"> Wojnowice, gmina Osieczna.</w:t>
      </w:r>
    </w:p>
    <w:p w:rsidR="00DE264C" w:rsidRDefault="00DE264C" w:rsidP="00DC1DBD">
      <w:pPr>
        <w:jc w:val="both"/>
      </w:pPr>
    </w:p>
    <w:p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</w:t>
      </w:r>
      <w:r w:rsidR="00E21466">
        <w:rPr>
          <w:rFonts w:ascii="Times New Roman" w:hAnsi="Times New Roman" w:cs="Times New Roman"/>
          <w:sz w:val="24"/>
          <w:szCs w:val="24"/>
        </w:rPr>
        <w:t>a Ochrony Środowiska w Poznaniu oraz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>Dyrektora Zarządu Zlewni Wód Polskich w Poznaniu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</w:t>
      </w:r>
      <w:r w:rsidR="00E2146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F1AEF">
        <w:rPr>
          <w:rFonts w:ascii="Times New Roman" w:hAnsi="Times New Roman" w:cs="Times New Roman"/>
          <w:sz w:val="24"/>
          <w:szCs w:val="24"/>
        </w:rPr>
        <w:t>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3605A" w:rsidRPr="0083605A" w:rsidRDefault="0083605A" w:rsidP="008360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360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83605A" w:rsidRPr="0083605A" w:rsidRDefault="0083605A" w:rsidP="008360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360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387488" w:rsidRDefault="0083605A" w:rsidP="008360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360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805E1" w:rsidRDefault="005805E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805E1" w:rsidRDefault="005805E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805E1" w:rsidRPr="00625D9D" w:rsidRDefault="005805E1" w:rsidP="005805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dnia 19 października 2022 r.</w:t>
      </w: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Pr="00DC1DBD" w:rsidRDefault="00387488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87488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A"/>
    <w:rsid w:val="00072548"/>
    <w:rsid w:val="000A2625"/>
    <w:rsid w:val="001615FB"/>
    <w:rsid w:val="0019630A"/>
    <w:rsid w:val="002015B2"/>
    <w:rsid w:val="00226EDB"/>
    <w:rsid w:val="00387488"/>
    <w:rsid w:val="004170BC"/>
    <w:rsid w:val="00480BF7"/>
    <w:rsid w:val="005805E1"/>
    <w:rsid w:val="005F1AEF"/>
    <w:rsid w:val="00727C76"/>
    <w:rsid w:val="0083605A"/>
    <w:rsid w:val="00A57211"/>
    <w:rsid w:val="00C6745B"/>
    <w:rsid w:val="00CF039E"/>
    <w:rsid w:val="00DC1DBD"/>
    <w:rsid w:val="00DE264C"/>
    <w:rsid w:val="00E15CBA"/>
    <w:rsid w:val="00E21466"/>
    <w:rsid w:val="00F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4A73-4C4F-48CF-BA23-5DBA451A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18</cp:revision>
  <cp:lastPrinted>2020-09-23T09:07:00Z</cp:lastPrinted>
  <dcterms:created xsi:type="dcterms:W3CDTF">2020-06-09T08:27:00Z</dcterms:created>
  <dcterms:modified xsi:type="dcterms:W3CDTF">2022-10-19T11:32:00Z</dcterms:modified>
</cp:coreProperties>
</file>