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22" w:rsidRDefault="00172070" w:rsidP="00E57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622">
        <w:rPr>
          <w:rFonts w:ascii="Times New Roman" w:hAnsi="Times New Roman" w:cs="Times New Roman"/>
          <w:sz w:val="24"/>
          <w:szCs w:val="24"/>
        </w:rPr>
        <w:t>BURMISTRZ</w:t>
      </w:r>
    </w:p>
    <w:p w:rsidR="000B4353" w:rsidRDefault="00E57622" w:rsidP="00E57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OSIECZNA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353">
        <w:rPr>
          <w:rFonts w:ascii="Times New Roman" w:hAnsi="Times New Roman" w:cs="Times New Roman"/>
          <w:sz w:val="24"/>
          <w:szCs w:val="24"/>
        </w:rPr>
        <w:tab/>
      </w:r>
      <w:r w:rsidR="000B4353">
        <w:rPr>
          <w:rFonts w:ascii="Times New Roman" w:hAnsi="Times New Roman" w:cs="Times New Roman"/>
          <w:sz w:val="24"/>
          <w:szCs w:val="24"/>
        </w:rPr>
        <w:tab/>
      </w:r>
      <w:r w:rsidR="000B4353">
        <w:rPr>
          <w:rFonts w:ascii="Times New Roman" w:hAnsi="Times New Roman" w:cs="Times New Roman"/>
          <w:sz w:val="24"/>
          <w:szCs w:val="24"/>
        </w:rPr>
        <w:tab/>
      </w:r>
      <w:r w:rsidR="000B4353">
        <w:rPr>
          <w:rFonts w:ascii="Times New Roman" w:hAnsi="Times New Roman" w:cs="Times New Roman"/>
          <w:sz w:val="24"/>
          <w:szCs w:val="24"/>
        </w:rPr>
        <w:tab/>
      </w:r>
      <w:r w:rsidR="000B4353">
        <w:rPr>
          <w:rFonts w:ascii="Times New Roman" w:hAnsi="Times New Roman" w:cs="Times New Roman"/>
          <w:sz w:val="24"/>
          <w:szCs w:val="24"/>
        </w:rPr>
        <w:tab/>
      </w:r>
      <w:r w:rsidR="000B4353">
        <w:rPr>
          <w:rFonts w:ascii="Times New Roman" w:hAnsi="Times New Roman" w:cs="Times New Roman"/>
          <w:sz w:val="24"/>
          <w:szCs w:val="24"/>
        </w:rPr>
        <w:tab/>
      </w:r>
      <w:r w:rsidR="006A21E7">
        <w:rPr>
          <w:rFonts w:ascii="Times New Roman" w:hAnsi="Times New Roman" w:cs="Times New Roman"/>
          <w:sz w:val="24"/>
          <w:szCs w:val="24"/>
        </w:rPr>
        <w:t xml:space="preserve">Osieczna, </w:t>
      </w:r>
      <w:r w:rsidR="005C63B3">
        <w:rPr>
          <w:rFonts w:ascii="Times New Roman" w:hAnsi="Times New Roman" w:cs="Times New Roman"/>
          <w:sz w:val="24"/>
          <w:szCs w:val="24"/>
        </w:rPr>
        <w:t>11 lipca</w:t>
      </w:r>
      <w:r w:rsidR="006A21E7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0F">
        <w:rPr>
          <w:rFonts w:ascii="Times New Roman" w:hAnsi="Times New Roman" w:cs="Times New Roman"/>
          <w:sz w:val="24"/>
          <w:szCs w:val="24"/>
        </w:rPr>
        <w:t>BR. 0003.5</w:t>
      </w:r>
      <w:r w:rsidR="000B4353">
        <w:rPr>
          <w:rFonts w:ascii="Times New Roman" w:hAnsi="Times New Roman" w:cs="Times New Roman"/>
          <w:sz w:val="24"/>
          <w:szCs w:val="24"/>
        </w:rPr>
        <w:t>2</w:t>
      </w:r>
      <w:r w:rsidR="006A21E7">
        <w:rPr>
          <w:rFonts w:ascii="Times New Roman" w:hAnsi="Times New Roman" w:cs="Times New Roman"/>
          <w:sz w:val="24"/>
          <w:szCs w:val="24"/>
        </w:rPr>
        <w:t>.2022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  <w:t xml:space="preserve">Pan </w:t>
      </w:r>
    </w:p>
    <w:p w:rsidR="006A21E7" w:rsidRPr="006A21E7" w:rsidRDefault="006A21E7" w:rsidP="006A21E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Roman Lewicki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1E7" w:rsidRDefault="006A21E7" w:rsidP="000B435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1BE9" w:rsidRDefault="00C21BE9" w:rsidP="000B4353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Pr="00D47854" w:rsidRDefault="006A21E7" w:rsidP="00D47854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54">
        <w:rPr>
          <w:rFonts w:ascii="Times New Roman" w:hAnsi="Times New Roman" w:cs="Times New Roman"/>
          <w:sz w:val="24"/>
          <w:szCs w:val="24"/>
        </w:rPr>
        <w:t>Działając w oparciu o art. 24 ust. 6 ustawy z dnia 8 marca 1990 r. o samorządzie gminnym (</w:t>
      </w:r>
      <w:proofErr w:type="spellStart"/>
      <w:r w:rsidRPr="00D478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47854">
        <w:rPr>
          <w:rFonts w:ascii="Times New Roman" w:hAnsi="Times New Roman" w:cs="Times New Roman"/>
          <w:sz w:val="24"/>
          <w:szCs w:val="24"/>
        </w:rPr>
        <w:t>. Dz. U. z 2022 r. poz. 559 ze zm.</w:t>
      </w:r>
      <w:r w:rsidR="008D1041" w:rsidRPr="00D47854">
        <w:rPr>
          <w:rFonts w:ascii="Times New Roman" w:hAnsi="Times New Roman" w:cs="Times New Roman"/>
          <w:sz w:val="24"/>
          <w:szCs w:val="24"/>
        </w:rPr>
        <w:t>)</w:t>
      </w:r>
      <w:r w:rsidRPr="00D47854">
        <w:rPr>
          <w:rFonts w:ascii="Times New Roman" w:hAnsi="Times New Roman" w:cs="Times New Roman"/>
          <w:sz w:val="24"/>
          <w:szCs w:val="24"/>
        </w:rPr>
        <w:t xml:space="preserve"> </w:t>
      </w:r>
      <w:r w:rsidR="00E6575F" w:rsidRPr="00D47854">
        <w:rPr>
          <w:rFonts w:ascii="Times New Roman" w:hAnsi="Times New Roman" w:cs="Times New Roman"/>
          <w:sz w:val="24"/>
          <w:szCs w:val="24"/>
        </w:rPr>
        <w:t>przekazuję odpowiedzi</w:t>
      </w:r>
      <w:r w:rsidR="00CC7508" w:rsidRPr="00D47854">
        <w:rPr>
          <w:rFonts w:ascii="Times New Roman" w:hAnsi="Times New Roman" w:cs="Times New Roman"/>
          <w:sz w:val="24"/>
          <w:szCs w:val="24"/>
        </w:rPr>
        <w:t xml:space="preserve"> na zapytani</w:t>
      </w:r>
      <w:r w:rsidR="00E6575F" w:rsidRPr="00D47854">
        <w:rPr>
          <w:rFonts w:ascii="Times New Roman" w:hAnsi="Times New Roman" w:cs="Times New Roman"/>
          <w:sz w:val="24"/>
          <w:szCs w:val="24"/>
        </w:rPr>
        <w:t>a</w:t>
      </w:r>
      <w:r w:rsidR="00CC7508" w:rsidRPr="00D4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508" w:rsidRPr="00D47854">
        <w:rPr>
          <w:rFonts w:ascii="Times New Roman" w:hAnsi="Times New Roman" w:cs="Times New Roman"/>
          <w:sz w:val="24"/>
          <w:szCs w:val="24"/>
        </w:rPr>
        <w:t xml:space="preserve">zgłoszone                                </w:t>
      </w:r>
      <w:r w:rsidR="005C63B3" w:rsidRPr="00D4785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C63B3" w:rsidRPr="00D47854">
        <w:rPr>
          <w:rFonts w:ascii="Times New Roman" w:hAnsi="Times New Roman" w:cs="Times New Roman"/>
          <w:sz w:val="24"/>
          <w:szCs w:val="24"/>
        </w:rPr>
        <w:t xml:space="preserve"> dniu </w:t>
      </w:r>
      <w:r w:rsidR="000B4353" w:rsidRPr="00D47854">
        <w:rPr>
          <w:rFonts w:ascii="Times New Roman" w:hAnsi="Times New Roman" w:cs="Times New Roman"/>
          <w:sz w:val="24"/>
          <w:szCs w:val="24"/>
        </w:rPr>
        <w:t>28 czerwca</w:t>
      </w:r>
      <w:r w:rsidR="005C63B3" w:rsidRPr="00D47854">
        <w:rPr>
          <w:rFonts w:ascii="Times New Roman" w:hAnsi="Times New Roman" w:cs="Times New Roman"/>
          <w:sz w:val="24"/>
          <w:szCs w:val="24"/>
        </w:rPr>
        <w:t xml:space="preserve"> 2022 r.</w:t>
      </w:r>
      <w:r w:rsidR="00CC7508" w:rsidRPr="00D47854">
        <w:rPr>
          <w:rFonts w:ascii="Times New Roman" w:hAnsi="Times New Roman" w:cs="Times New Roman"/>
          <w:sz w:val="24"/>
          <w:szCs w:val="24"/>
        </w:rPr>
        <w:t xml:space="preserve"> </w:t>
      </w:r>
      <w:r w:rsidR="00E6575F" w:rsidRPr="00D47854">
        <w:rPr>
          <w:rFonts w:ascii="Times New Roman" w:hAnsi="Times New Roman" w:cs="Times New Roman"/>
          <w:sz w:val="24"/>
          <w:szCs w:val="24"/>
        </w:rPr>
        <w:t>podczas obrad XLI sesji Rady Miejskiej Gminy Osieczna.</w:t>
      </w:r>
    </w:p>
    <w:p w:rsidR="00CC7508" w:rsidRPr="00D47854" w:rsidRDefault="00CC7508" w:rsidP="00D4785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7854" w:rsidRDefault="00D47854" w:rsidP="00D4785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1. </w:t>
      </w:r>
      <w:r w:rsidRPr="00D47854">
        <w:rPr>
          <w:rFonts w:ascii="Times New Roman" w:hAnsi="Times New Roman" w:cs="Times New Roman"/>
          <w:sz w:val="24"/>
          <w:szCs w:val="24"/>
        </w:rPr>
        <w:t>Analizy i zebrane doświadczenia dotyczące zmiany obrębów geodezyjnych są wynikiem spotkań i rozmów z mieszkańcami Wojnowic, w gronie samorządowców, jak</w:t>
      </w:r>
      <w:r>
        <w:rPr>
          <w:rFonts w:ascii="Times New Roman" w:hAnsi="Times New Roman" w:cs="Times New Roman"/>
          <w:sz w:val="24"/>
          <w:szCs w:val="24"/>
        </w:rPr>
        <w:t xml:space="preserve"> również kierownictwa U</w:t>
      </w:r>
      <w:r w:rsidRPr="00D47854">
        <w:rPr>
          <w:rFonts w:ascii="Times New Roman" w:hAnsi="Times New Roman" w:cs="Times New Roman"/>
          <w:sz w:val="24"/>
          <w:szCs w:val="24"/>
        </w:rPr>
        <w:t xml:space="preserve">rzędu. </w:t>
      </w:r>
    </w:p>
    <w:p w:rsidR="00D47854" w:rsidRPr="00D47854" w:rsidRDefault="00D47854" w:rsidP="00D4785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7854" w:rsidRDefault="00D47854" w:rsidP="00D4785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  <w:r w:rsidRPr="00D47854">
        <w:rPr>
          <w:rFonts w:ascii="Times New Roman" w:hAnsi="Times New Roman" w:cs="Times New Roman"/>
          <w:sz w:val="24"/>
          <w:szCs w:val="24"/>
        </w:rPr>
        <w:t>Wartość oferty na dostaw</w:t>
      </w:r>
      <w:r>
        <w:rPr>
          <w:rFonts w:ascii="Times New Roman" w:hAnsi="Times New Roman" w:cs="Times New Roman"/>
          <w:sz w:val="24"/>
          <w:szCs w:val="24"/>
        </w:rPr>
        <w:t xml:space="preserve">ę i montaż systemu parkingowego - </w:t>
      </w:r>
      <w:r w:rsidR="001D0DCE">
        <w:rPr>
          <w:rFonts w:ascii="Times New Roman" w:hAnsi="Times New Roman" w:cs="Times New Roman"/>
          <w:sz w:val="24"/>
          <w:szCs w:val="24"/>
        </w:rPr>
        <w:t>67 169,00 zł (</w:t>
      </w:r>
      <w:proofErr w:type="gramStart"/>
      <w:r w:rsidR="001D0DCE">
        <w:rPr>
          <w:rFonts w:ascii="Times New Roman" w:hAnsi="Times New Roman" w:cs="Times New Roman"/>
          <w:sz w:val="24"/>
          <w:szCs w:val="24"/>
        </w:rPr>
        <w:t>o</w:t>
      </w:r>
      <w:r w:rsidRPr="00D47854">
        <w:rPr>
          <w:rFonts w:ascii="Times New Roman" w:hAnsi="Times New Roman" w:cs="Times New Roman"/>
          <w:sz w:val="24"/>
          <w:szCs w:val="24"/>
        </w:rPr>
        <w:t xml:space="preserve">ferta                    </w:t>
      </w:r>
      <w:r w:rsidR="001D0DC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1D0DCE">
        <w:rPr>
          <w:rFonts w:ascii="Times New Roman" w:hAnsi="Times New Roman" w:cs="Times New Roman"/>
          <w:sz w:val="24"/>
          <w:szCs w:val="24"/>
        </w:rPr>
        <w:t xml:space="preserve"> stycznia bieżącego roku)</w:t>
      </w:r>
      <w:r w:rsidRPr="00D47854">
        <w:rPr>
          <w:rFonts w:ascii="Times New Roman" w:hAnsi="Times New Roman" w:cs="Times New Roman"/>
          <w:sz w:val="24"/>
          <w:szCs w:val="24"/>
        </w:rPr>
        <w:t>. Cena nie zawiera kosztów osobowych oraz kosztów obsługi systemu płatności zbliżeniowych.</w:t>
      </w:r>
    </w:p>
    <w:p w:rsidR="00D47854" w:rsidRPr="00D47854" w:rsidRDefault="00D47854" w:rsidP="00D4785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7854" w:rsidRPr="00D47854" w:rsidRDefault="00D47854" w:rsidP="00D4785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 </w:t>
      </w:r>
      <w:r w:rsidRPr="00D47854">
        <w:rPr>
          <w:rFonts w:ascii="Times New Roman" w:hAnsi="Times New Roman" w:cs="Times New Roman"/>
          <w:sz w:val="24"/>
          <w:szCs w:val="24"/>
        </w:rPr>
        <w:t>Potencjalne dofinansowanie remontów elewacji budynków w strefie ochrony konserwatorskiej było przedmiotem ro</w:t>
      </w:r>
      <w:r>
        <w:rPr>
          <w:rFonts w:ascii="Times New Roman" w:hAnsi="Times New Roman" w:cs="Times New Roman"/>
          <w:sz w:val="24"/>
          <w:szCs w:val="24"/>
        </w:rPr>
        <w:t>zmów z samorządowcami, w tym z P</w:t>
      </w:r>
      <w:r w:rsidRPr="00D47854">
        <w:rPr>
          <w:rFonts w:ascii="Times New Roman" w:hAnsi="Times New Roman" w:cs="Times New Roman"/>
          <w:sz w:val="24"/>
          <w:szCs w:val="24"/>
        </w:rPr>
        <w:t xml:space="preserve">anem Przewodniczącym. </w:t>
      </w:r>
    </w:p>
    <w:p w:rsidR="00E903D3" w:rsidRDefault="00E903D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D33FF6" w:rsidRDefault="00D33FF6" w:rsidP="000B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E57622" w:rsidRDefault="00E57622" w:rsidP="00E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</w:t>
      </w:r>
    </w:p>
    <w:p w:rsidR="00E57622" w:rsidRDefault="00E57622" w:rsidP="00E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/-/ Stanisław Glapiak</w:t>
      </w: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D47854" w:rsidRDefault="00D47854">
      <w:pPr>
        <w:rPr>
          <w:rFonts w:ascii="Times New Roman" w:hAnsi="Times New Roman" w:cs="Times New Roman"/>
          <w:sz w:val="24"/>
          <w:szCs w:val="24"/>
        </w:rPr>
      </w:pPr>
    </w:p>
    <w:p w:rsidR="00D47854" w:rsidRDefault="00D47854">
      <w:pPr>
        <w:rPr>
          <w:rFonts w:ascii="Times New Roman" w:hAnsi="Times New Roman" w:cs="Times New Roman"/>
          <w:sz w:val="24"/>
          <w:szCs w:val="24"/>
        </w:rPr>
      </w:pPr>
    </w:p>
    <w:p w:rsidR="00D47854" w:rsidRDefault="00D47854">
      <w:pPr>
        <w:rPr>
          <w:rFonts w:ascii="Times New Roman" w:hAnsi="Times New Roman" w:cs="Times New Roman"/>
          <w:sz w:val="24"/>
          <w:szCs w:val="24"/>
        </w:rPr>
      </w:pPr>
    </w:p>
    <w:p w:rsidR="00D47854" w:rsidRDefault="00D47854">
      <w:pPr>
        <w:rPr>
          <w:rFonts w:ascii="Times New Roman" w:hAnsi="Times New Roman" w:cs="Times New Roman"/>
          <w:sz w:val="24"/>
          <w:szCs w:val="24"/>
        </w:rPr>
      </w:pPr>
    </w:p>
    <w:p w:rsidR="00D47854" w:rsidRDefault="00D47854">
      <w:pPr>
        <w:rPr>
          <w:rFonts w:ascii="Times New Roman" w:hAnsi="Times New Roman" w:cs="Times New Roman"/>
          <w:sz w:val="24"/>
          <w:szCs w:val="24"/>
        </w:rPr>
      </w:pPr>
    </w:p>
    <w:p w:rsidR="005C63B3" w:rsidRPr="000B4353" w:rsidRDefault="005C63B3" w:rsidP="000B4353">
      <w:pPr>
        <w:ind w:left="360"/>
        <w:rPr>
          <w:rFonts w:ascii="Times New Roman" w:hAnsi="Times New Roman" w:cs="Times New Roman"/>
          <w:sz w:val="20"/>
          <w:szCs w:val="20"/>
        </w:rPr>
      </w:pPr>
      <w:r w:rsidRPr="000B4353">
        <w:rPr>
          <w:rFonts w:ascii="Times New Roman" w:hAnsi="Times New Roman" w:cs="Times New Roman"/>
          <w:sz w:val="20"/>
          <w:szCs w:val="20"/>
        </w:rPr>
        <w:tab/>
      </w:r>
      <w:r w:rsidRPr="000B4353">
        <w:rPr>
          <w:rFonts w:ascii="Times New Roman" w:hAnsi="Times New Roman" w:cs="Times New Roman"/>
          <w:sz w:val="20"/>
          <w:szCs w:val="20"/>
        </w:rPr>
        <w:tab/>
      </w:r>
      <w:r w:rsidRPr="000B4353">
        <w:rPr>
          <w:rFonts w:ascii="Times New Roman" w:hAnsi="Times New Roman" w:cs="Times New Roman"/>
          <w:sz w:val="20"/>
          <w:szCs w:val="20"/>
        </w:rPr>
        <w:tab/>
      </w:r>
      <w:r w:rsidRPr="000B4353">
        <w:rPr>
          <w:rFonts w:ascii="Times New Roman" w:hAnsi="Times New Roman" w:cs="Times New Roman"/>
          <w:sz w:val="20"/>
          <w:szCs w:val="20"/>
        </w:rPr>
        <w:tab/>
      </w:r>
    </w:p>
    <w:p w:rsidR="005C63B3" w:rsidRPr="005C63B3" w:rsidRDefault="005C63B3" w:rsidP="005C63B3">
      <w:pPr>
        <w:pStyle w:val="Akapitzlist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6B4D2F" w:rsidRPr="005C63B3" w:rsidRDefault="006B4D2F" w:rsidP="005C63B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Otrzymują:</w:t>
      </w:r>
    </w:p>
    <w:p w:rsidR="006B4D2F" w:rsidRPr="005C63B3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Adresat</w:t>
      </w:r>
    </w:p>
    <w:p w:rsidR="006B4D2F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C63B3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5C63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Pr="003716C8" w:rsidRDefault="00D33FF6" w:rsidP="00D33F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FF6" w:rsidRPr="0037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675C"/>
    <w:multiLevelType w:val="hybridMultilevel"/>
    <w:tmpl w:val="B93C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FC5"/>
    <w:multiLevelType w:val="hybridMultilevel"/>
    <w:tmpl w:val="A610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1"/>
    <w:rsid w:val="0005467D"/>
    <w:rsid w:val="000B4353"/>
    <w:rsid w:val="00112E8B"/>
    <w:rsid w:val="00172070"/>
    <w:rsid w:val="001D0DCE"/>
    <w:rsid w:val="001D5657"/>
    <w:rsid w:val="001F1D18"/>
    <w:rsid w:val="00216E7B"/>
    <w:rsid w:val="00237927"/>
    <w:rsid w:val="00242BCF"/>
    <w:rsid w:val="002A3EB8"/>
    <w:rsid w:val="003716C8"/>
    <w:rsid w:val="0039443F"/>
    <w:rsid w:val="005C63B3"/>
    <w:rsid w:val="00603E0F"/>
    <w:rsid w:val="00633C45"/>
    <w:rsid w:val="00633FDA"/>
    <w:rsid w:val="00697617"/>
    <w:rsid w:val="006A21E7"/>
    <w:rsid w:val="006B4D2F"/>
    <w:rsid w:val="006D1106"/>
    <w:rsid w:val="006D5DC9"/>
    <w:rsid w:val="007301E9"/>
    <w:rsid w:val="007C0D96"/>
    <w:rsid w:val="0085069B"/>
    <w:rsid w:val="008D1041"/>
    <w:rsid w:val="00985C74"/>
    <w:rsid w:val="009A026A"/>
    <w:rsid w:val="00B36A6F"/>
    <w:rsid w:val="00B73064"/>
    <w:rsid w:val="00BD7F7C"/>
    <w:rsid w:val="00C21BE9"/>
    <w:rsid w:val="00C317F4"/>
    <w:rsid w:val="00C344C3"/>
    <w:rsid w:val="00CA01DC"/>
    <w:rsid w:val="00CC7508"/>
    <w:rsid w:val="00CE560F"/>
    <w:rsid w:val="00D21672"/>
    <w:rsid w:val="00D33FF6"/>
    <w:rsid w:val="00D47854"/>
    <w:rsid w:val="00DB261C"/>
    <w:rsid w:val="00DB7D71"/>
    <w:rsid w:val="00DE70C3"/>
    <w:rsid w:val="00E00D28"/>
    <w:rsid w:val="00E57622"/>
    <w:rsid w:val="00E6575F"/>
    <w:rsid w:val="00E903D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EA83-626F-4A3B-B2EC-E4332AB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D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2022-07-11T10:59:00Z</cp:lastPrinted>
  <dcterms:created xsi:type="dcterms:W3CDTF">2022-07-11T10:28:00Z</dcterms:created>
  <dcterms:modified xsi:type="dcterms:W3CDTF">2022-07-11T11:44:00Z</dcterms:modified>
</cp:coreProperties>
</file>