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A4" w:rsidRPr="00785522" w:rsidRDefault="00202322" w:rsidP="0020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>Rada Miejska</w:t>
      </w:r>
      <w:r w:rsidR="00C04889" w:rsidRPr="00785522">
        <w:rPr>
          <w:rFonts w:ascii="Times New Roman" w:hAnsi="Times New Roman" w:cs="Times New Roman"/>
          <w:sz w:val="24"/>
          <w:szCs w:val="24"/>
        </w:rPr>
        <w:tab/>
      </w:r>
      <w:r w:rsidR="00C04889" w:rsidRPr="00785522">
        <w:rPr>
          <w:rFonts w:ascii="Times New Roman" w:hAnsi="Times New Roman" w:cs="Times New Roman"/>
          <w:sz w:val="24"/>
          <w:szCs w:val="24"/>
        </w:rPr>
        <w:tab/>
      </w:r>
      <w:r w:rsidR="00C04889" w:rsidRPr="00785522">
        <w:rPr>
          <w:rFonts w:ascii="Times New Roman" w:hAnsi="Times New Roman" w:cs="Times New Roman"/>
          <w:sz w:val="24"/>
          <w:szCs w:val="24"/>
        </w:rPr>
        <w:tab/>
      </w:r>
      <w:r w:rsidR="00C04889" w:rsidRPr="00785522">
        <w:rPr>
          <w:rFonts w:ascii="Times New Roman" w:hAnsi="Times New Roman" w:cs="Times New Roman"/>
          <w:sz w:val="24"/>
          <w:szCs w:val="24"/>
        </w:rPr>
        <w:tab/>
      </w:r>
      <w:r w:rsidR="00C04889" w:rsidRPr="00785522">
        <w:rPr>
          <w:rFonts w:ascii="Times New Roman" w:hAnsi="Times New Roman" w:cs="Times New Roman"/>
          <w:sz w:val="24"/>
          <w:szCs w:val="24"/>
        </w:rPr>
        <w:tab/>
      </w:r>
      <w:r w:rsidR="00C04889" w:rsidRPr="00785522">
        <w:rPr>
          <w:rFonts w:ascii="Times New Roman" w:hAnsi="Times New Roman" w:cs="Times New Roman"/>
          <w:sz w:val="24"/>
          <w:szCs w:val="24"/>
        </w:rPr>
        <w:tab/>
      </w:r>
      <w:r w:rsidR="00C04889" w:rsidRPr="00785522">
        <w:rPr>
          <w:rFonts w:ascii="Times New Roman" w:hAnsi="Times New Roman" w:cs="Times New Roman"/>
          <w:sz w:val="24"/>
          <w:szCs w:val="24"/>
        </w:rPr>
        <w:tab/>
      </w:r>
      <w:r w:rsidR="00C04889" w:rsidRPr="00785522">
        <w:rPr>
          <w:rFonts w:ascii="Times New Roman" w:hAnsi="Times New Roman" w:cs="Times New Roman"/>
          <w:sz w:val="24"/>
          <w:szCs w:val="24"/>
        </w:rPr>
        <w:tab/>
        <w:t xml:space="preserve">Osieczna, </w:t>
      </w:r>
      <w:r w:rsidR="00924958" w:rsidRPr="00785522">
        <w:rPr>
          <w:rFonts w:ascii="Times New Roman" w:hAnsi="Times New Roman" w:cs="Times New Roman"/>
          <w:sz w:val="24"/>
          <w:szCs w:val="24"/>
        </w:rPr>
        <w:t>30 maja</w:t>
      </w:r>
      <w:r w:rsidR="00C04889" w:rsidRPr="00785522">
        <w:rPr>
          <w:rFonts w:ascii="Times New Roman" w:hAnsi="Times New Roman" w:cs="Times New Roman"/>
          <w:sz w:val="24"/>
          <w:szCs w:val="24"/>
        </w:rPr>
        <w:t xml:space="preserve"> 202</w:t>
      </w:r>
      <w:r w:rsidR="00044123" w:rsidRPr="00785522">
        <w:rPr>
          <w:rFonts w:ascii="Times New Roman" w:hAnsi="Times New Roman" w:cs="Times New Roman"/>
          <w:sz w:val="24"/>
          <w:szCs w:val="24"/>
        </w:rPr>
        <w:t>2</w:t>
      </w:r>
      <w:r w:rsidR="00C04889" w:rsidRPr="0078552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B5470" w:rsidRPr="00785522" w:rsidRDefault="00202322" w:rsidP="0020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>Gminy Osieczna</w:t>
      </w:r>
    </w:p>
    <w:p w:rsidR="00DB5470" w:rsidRPr="00785522" w:rsidRDefault="00DB5470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889" w:rsidRPr="00785522" w:rsidRDefault="00785522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>BR 0004.12.2022</w:t>
      </w:r>
      <w:r w:rsidR="00DB5470" w:rsidRPr="00785522">
        <w:rPr>
          <w:rFonts w:ascii="Times New Roman" w:hAnsi="Times New Roman" w:cs="Times New Roman"/>
          <w:sz w:val="24"/>
          <w:szCs w:val="24"/>
        </w:rPr>
        <w:tab/>
      </w:r>
      <w:r w:rsidR="00DB5470" w:rsidRPr="00785522">
        <w:rPr>
          <w:rFonts w:ascii="Times New Roman" w:hAnsi="Times New Roman" w:cs="Times New Roman"/>
          <w:sz w:val="24"/>
          <w:szCs w:val="24"/>
        </w:rPr>
        <w:tab/>
      </w:r>
      <w:r w:rsidR="00DB5470" w:rsidRPr="00785522">
        <w:rPr>
          <w:rFonts w:ascii="Times New Roman" w:hAnsi="Times New Roman" w:cs="Times New Roman"/>
          <w:sz w:val="24"/>
          <w:szCs w:val="24"/>
        </w:rPr>
        <w:tab/>
      </w:r>
      <w:r w:rsidR="00DB5470" w:rsidRPr="00785522">
        <w:rPr>
          <w:rFonts w:ascii="Times New Roman" w:hAnsi="Times New Roman" w:cs="Times New Roman"/>
          <w:sz w:val="24"/>
          <w:szCs w:val="24"/>
        </w:rPr>
        <w:tab/>
      </w:r>
      <w:r w:rsidR="00DB5470" w:rsidRPr="00785522">
        <w:rPr>
          <w:rFonts w:ascii="Times New Roman" w:hAnsi="Times New Roman" w:cs="Times New Roman"/>
          <w:sz w:val="24"/>
          <w:szCs w:val="24"/>
        </w:rPr>
        <w:tab/>
      </w:r>
    </w:p>
    <w:p w:rsidR="00202322" w:rsidRPr="00785522" w:rsidRDefault="00202322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5522" w:rsidRPr="00785522" w:rsidRDefault="00C04889" w:rsidP="00D22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</w:p>
    <w:p w:rsidR="00C04889" w:rsidRPr="00785522" w:rsidRDefault="00785522" w:rsidP="00D22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="00C04889" w:rsidRPr="00785522">
        <w:rPr>
          <w:rFonts w:ascii="Times New Roman" w:hAnsi="Times New Roman" w:cs="Times New Roman"/>
          <w:sz w:val="24"/>
          <w:szCs w:val="24"/>
        </w:rPr>
        <w:tab/>
      </w:r>
      <w:r w:rsidR="00D22C02" w:rsidRPr="00785522">
        <w:rPr>
          <w:rFonts w:ascii="Times New Roman" w:hAnsi="Times New Roman" w:cs="Times New Roman"/>
          <w:sz w:val="24"/>
          <w:szCs w:val="24"/>
        </w:rPr>
        <w:t>Cech Zdunów Polskich</w:t>
      </w:r>
    </w:p>
    <w:p w:rsidR="00DB5470" w:rsidRPr="00785522" w:rsidRDefault="00C04889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="00D22C02" w:rsidRPr="00785522">
        <w:rPr>
          <w:rFonts w:ascii="Times New Roman" w:hAnsi="Times New Roman" w:cs="Times New Roman"/>
          <w:sz w:val="24"/>
          <w:szCs w:val="24"/>
        </w:rPr>
        <w:t>Rynek 2</w:t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="00D22C02" w:rsidRPr="00785522">
        <w:rPr>
          <w:rFonts w:ascii="Times New Roman" w:hAnsi="Times New Roman" w:cs="Times New Roman"/>
          <w:sz w:val="24"/>
          <w:szCs w:val="24"/>
        </w:rPr>
        <w:tab/>
      </w:r>
      <w:r w:rsidR="00D22C02" w:rsidRPr="00785522">
        <w:rPr>
          <w:rFonts w:ascii="Times New Roman" w:hAnsi="Times New Roman" w:cs="Times New Roman"/>
          <w:sz w:val="24"/>
          <w:szCs w:val="24"/>
        </w:rPr>
        <w:tab/>
      </w:r>
      <w:r w:rsidR="00D22C02" w:rsidRPr="00785522">
        <w:rPr>
          <w:rFonts w:ascii="Times New Roman" w:hAnsi="Times New Roman" w:cs="Times New Roman"/>
          <w:sz w:val="24"/>
          <w:szCs w:val="24"/>
        </w:rPr>
        <w:tab/>
        <w:t>63-760 Zduny</w:t>
      </w:r>
      <w:r w:rsidR="00044123" w:rsidRPr="00785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70" w:rsidRPr="00785522" w:rsidRDefault="00DB5470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5470" w:rsidRPr="00785522" w:rsidRDefault="00DB5470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889" w:rsidRPr="00785522" w:rsidRDefault="00C04889" w:rsidP="00DB5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89" w:rsidRPr="00785522" w:rsidRDefault="00C04889" w:rsidP="00DB5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  <w:t>Na podstawie art. 13 ust. 1 ustawy z dnia 11 lipca 2014 r. o petycjach (</w:t>
      </w:r>
      <w:proofErr w:type="spellStart"/>
      <w:r w:rsidR="00844639" w:rsidRPr="007855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44639" w:rsidRPr="00785522">
        <w:rPr>
          <w:rFonts w:ascii="Times New Roman" w:hAnsi="Times New Roman" w:cs="Times New Roman"/>
          <w:sz w:val="24"/>
          <w:szCs w:val="24"/>
        </w:rPr>
        <w:t xml:space="preserve">. </w:t>
      </w:r>
      <w:r w:rsidRPr="00785522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78552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85522">
        <w:rPr>
          <w:rFonts w:ascii="Times New Roman" w:hAnsi="Times New Roman" w:cs="Times New Roman"/>
          <w:sz w:val="24"/>
          <w:szCs w:val="24"/>
        </w:rPr>
        <w:t xml:space="preserve"> 2018 r. poz. 870) w związku z wniesioną przez</w:t>
      </w:r>
      <w:r w:rsidR="00044123" w:rsidRPr="00785522">
        <w:rPr>
          <w:rFonts w:ascii="Times New Roman" w:hAnsi="Times New Roman" w:cs="Times New Roman"/>
          <w:sz w:val="24"/>
          <w:szCs w:val="24"/>
        </w:rPr>
        <w:t xml:space="preserve"> </w:t>
      </w:r>
      <w:r w:rsidR="003E5B5D" w:rsidRPr="00785522">
        <w:rPr>
          <w:rFonts w:ascii="Times New Roman" w:hAnsi="Times New Roman" w:cs="Times New Roman"/>
          <w:sz w:val="24"/>
          <w:szCs w:val="24"/>
        </w:rPr>
        <w:t xml:space="preserve">Cech Zdunów Polskich 63-760 Zduny, Rynek 2, woj. wielkopolskie </w:t>
      </w:r>
      <w:r w:rsidR="00924958" w:rsidRPr="00785522">
        <w:rPr>
          <w:rFonts w:ascii="Times New Roman" w:hAnsi="Times New Roman" w:cs="Times New Roman"/>
          <w:sz w:val="24"/>
          <w:szCs w:val="24"/>
        </w:rPr>
        <w:t>petycją z dnia</w:t>
      </w:r>
      <w:r w:rsidR="00F20E4B" w:rsidRPr="00785522">
        <w:rPr>
          <w:rFonts w:ascii="Times New Roman" w:hAnsi="Times New Roman" w:cs="Times New Roman"/>
          <w:sz w:val="24"/>
          <w:szCs w:val="24"/>
        </w:rPr>
        <w:t xml:space="preserve"> 8 marca 2022 r.</w:t>
      </w:r>
      <w:r w:rsidR="00924958" w:rsidRPr="00785522">
        <w:rPr>
          <w:rFonts w:ascii="Times New Roman" w:hAnsi="Times New Roman" w:cs="Times New Roman"/>
          <w:sz w:val="24"/>
          <w:szCs w:val="24"/>
        </w:rPr>
        <w:t xml:space="preserve"> (data wpływu</w:t>
      </w:r>
      <w:r w:rsidR="00F20E4B" w:rsidRPr="00785522">
        <w:rPr>
          <w:rFonts w:ascii="Times New Roman" w:hAnsi="Times New Roman" w:cs="Times New Roman"/>
          <w:sz w:val="24"/>
          <w:szCs w:val="24"/>
        </w:rPr>
        <w:t xml:space="preserve"> do Urzędu 9 marca 2022 r.</w:t>
      </w:r>
      <w:r w:rsidR="00924958" w:rsidRPr="00785522">
        <w:rPr>
          <w:rFonts w:ascii="Times New Roman" w:hAnsi="Times New Roman" w:cs="Times New Roman"/>
          <w:sz w:val="24"/>
          <w:szCs w:val="24"/>
        </w:rPr>
        <w:t xml:space="preserve">) </w:t>
      </w:r>
      <w:r w:rsidR="003E5B5D" w:rsidRPr="00785522">
        <w:rPr>
          <w:rFonts w:ascii="Times New Roman" w:hAnsi="Times New Roman" w:cs="Times New Roman"/>
          <w:sz w:val="24"/>
          <w:szCs w:val="24"/>
        </w:rPr>
        <w:t>w sprawie napraw</w:t>
      </w:r>
      <w:r w:rsidR="00F20E4B" w:rsidRPr="00785522">
        <w:rPr>
          <w:rFonts w:ascii="Times New Roman" w:hAnsi="Times New Roman" w:cs="Times New Roman"/>
          <w:sz w:val="24"/>
          <w:szCs w:val="24"/>
        </w:rPr>
        <w:t>y i programów ochrony powietrza</w:t>
      </w:r>
      <w:r w:rsidR="00924958" w:rsidRPr="00785522">
        <w:rPr>
          <w:rFonts w:ascii="Times New Roman" w:hAnsi="Times New Roman" w:cs="Times New Roman"/>
          <w:sz w:val="24"/>
          <w:szCs w:val="24"/>
        </w:rPr>
        <w:t xml:space="preserve"> </w:t>
      </w:r>
      <w:r w:rsidR="00DB5470" w:rsidRPr="00785522">
        <w:rPr>
          <w:rFonts w:ascii="Times New Roman" w:hAnsi="Times New Roman" w:cs="Times New Roman"/>
          <w:sz w:val="24"/>
          <w:szCs w:val="24"/>
        </w:rPr>
        <w:t>w załączen</w:t>
      </w:r>
      <w:r w:rsidR="001A051F">
        <w:rPr>
          <w:rFonts w:ascii="Times New Roman" w:hAnsi="Times New Roman" w:cs="Times New Roman"/>
          <w:sz w:val="24"/>
          <w:szCs w:val="24"/>
        </w:rPr>
        <w:t>iu przesyłam uchwałę</w:t>
      </w:r>
      <w:r w:rsidR="00F20E4B" w:rsidRPr="00785522">
        <w:rPr>
          <w:rFonts w:ascii="Times New Roman" w:hAnsi="Times New Roman" w:cs="Times New Roman"/>
          <w:sz w:val="24"/>
          <w:szCs w:val="24"/>
        </w:rPr>
        <w:t xml:space="preserve"> </w:t>
      </w:r>
      <w:r w:rsidR="00044123" w:rsidRPr="00785522">
        <w:rPr>
          <w:rFonts w:ascii="Times New Roman" w:hAnsi="Times New Roman" w:cs="Times New Roman"/>
          <w:sz w:val="24"/>
          <w:szCs w:val="24"/>
        </w:rPr>
        <w:t>nr X</w:t>
      </w:r>
      <w:r w:rsidR="001113D1" w:rsidRPr="00785522">
        <w:rPr>
          <w:rFonts w:ascii="Times New Roman" w:hAnsi="Times New Roman" w:cs="Times New Roman"/>
          <w:sz w:val="24"/>
          <w:szCs w:val="24"/>
        </w:rPr>
        <w:t>L.282.</w:t>
      </w:r>
      <w:r w:rsidR="00DB5470" w:rsidRPr="00785522">
        <w:rPr>
          <w:rFonts w:ascii="Times New Roman" w:hAnsi="Times New Roman" w:cs="Times New Roman"/>
          <w:sz w:val="24"/>
          <w:szCs w:val="24"/>
        </w:rPr>
        <w:t>202</w:t>
      </w:r>
      <w:r w:rsidR="00044123" w:rsidRPr="00785522">
        <w:rPr>
          <w:rFonts w:ascii="Times New Roman" w:hAnsi="Times New Roman" w:cs="Times New Roman"/>
          <w:sz w:val="24"/>
          <w:szCs w:val="24"/>
        </w:rPr>
        <w:t>2</w:t>
      </w:r>
      <w:r w:rsidR="00DB5470" w:rsidRPr="00785522">
        <w:rPr>
          <w:rFonts w:ascii="Times New Roman" w:hAnsi="Times New Roman" w:cs="Times New Roman"/>
          <w:sz w:val="24"/>
          <w:szCs w:val="24"/>
        </w:rPr>
        <w:t xml:space="preserve"> Rady Miejskiej Gminy Osieczna z dnia </w:t>
      </w:r>
      <w:r w:rsidR="00924958" w:rsidRPr="00785522">
        <w:rPr>
          <w:rFonts w:ascii="Times New Roman" w:hAnsi="Times New Roman" w:cs="Times New Roman"/>
          <w:sz w:val="24"/>
          <w:szCs w:val="24"/>
        </w:rPr>
        <w:t>26 maja</w:t>
      </w:r>
      <w:r w:rsidR="00DB5470" w:rsidRPr="00785522">
        <w:rPr>
          <w:rFonts w:ascii="Times New Roman" w:hAnsi="Times New Roman" w:cs="Times New Roman"/>
          <w:sz w:val="24"/>
          <w:szCs w:val="24"/>
        </w:rPr>
        <w:t xml:space="preserve"> 202</w:t>
      </w:r>
      <w:r w:rsidR="00044123" w:rsidRPr="00785522">
        <w:rPr>
          <w:rFonts w:ascii="Times New Roman" w:hAnsi="Times New Roman" w:cs="Times New Roman"/>
          <w:sz w:val="24"/>
          <w:szCs w:val="24"/>
        </w:rPr>
        <w:t>2</w:t>
      </w:r>
      <w:r w:rsidR="00DB5470" w:rsidRPr="00785522">
        <w:rPr>
          <w:rFonts w:ascii="Times New Roman" w:hAnsi="Times New Roman" w:cs="Times New Roman"/>
          <w:sz w:val="24"/>
          <w:szCs w:val="24"/>
        </w:rPr>
        <w:t xml:space="preserve"> r. stwierdzającą,</w:t>
      </w:r>
      <w:r w:rsidR="001A051F">
        <w:rPr>
          <w:rFonts w:ascii="Times New Roman" w:hAnsi="Times New Roman" w:cs="Times New Roman"/>
          <w:sz w:val="24"/>
          <w:szCs w:val="24"/>
        </w:rPr>
        <w:t xml:space="preserve"> </w:t>
      </w:r>
      <w:r w:rsidR="00DB5470" w:rsidRPr="00785522">
        <w:rPr>
          <w:rFonts w:ascii="Times New Roman" w:hAnsi="Times New Roman" w:cs="Times New Roman"/>
          <w:sz w:val="24"/>
          <w:szCs w:val="24"/>
        </w:rPr>
        <w:t xml:space="preserve">że petycja jest nieuzasadniona. </w:t>
      </w:r>
      <w:r w:rsidRPr="007855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70" w:rsidRPr="00785522" w:rsidRDefault="00C04889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</w:p>
    <w:p w:rsidR="00DB5470" w:rsidRPr="00785522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202322" w:rsidP="00DB54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Przewodniczący </w:t>
      </w: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Rady Miejskiej Gminy Osieczna</w:t>
      </w: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202322" w:rsidP="00202322">
      <w:pPr>
        <w:spacing w:after="0" w:line="36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Roman Lewicki </w:t>
      </w: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Pr="007B5968" w:rsidRDefault="00DB5470" w:rsidP="00202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5968">
        <w:rPr>
          <w:rFonts w:ascii="Times New Roman" w:hAnsi="Times New Roman" w:cs="Times New Roman"/>
          <w:sz w:val="20"/>
          <w:szCs w:val="20"/>
        </w:rPr>
        <w:t>Otrzymują:</w:t>
      </w:r>
    </w:p>
    <w:p w:rsidR="00DB5470" w:rsidRPr="007B5968" w:rsidRDefault="00DB5470" w:rsidP="002023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5968">
        <w:rPr>
          <w:rFonts w:ascii="Times New Roman" w:hAnsi="Times New Roman" w:cs="Times New Roman"/>
          <w:sz w:val="20"/>
          <w:szCs w:val="20"/>
        </w:rPr>
        <w:t>Adresat</w:t>
      </w:r>
    </w:p>
    <w:p w:rsidR="001A051F" w:rsidRPr="001A051F" w:rsidRDefault="00DB5470" w:rsidP="002023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B5968">
        <w:rPr>
          <w:rFonts w:ascii="Times New Roman" w:hAnsi="Times New Roman" w:cs="Times New Roman"/>
          <w:sz w:val="20"/>
          <w:szCs w:val="20"/>
        </w:rPr>
        <w:t xml:space="preserve">Aa. </w:t>
      </w:r>
    </w:p>
    <w:p w:rsidR="001A051F" w:rsidRDefault="001A051F" w:rsidP="001A0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51F" w:rsidRDefault="001A051F" w:rsidP="001A0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51F" w:rsidRDefault="001A051F" w:rsidP="001A0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51F" w:rsidRDefault="001A051F" w:rsidP="001A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1A051F" w:rsidRDefault="001A051F" w:rsidP="001A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1A051F" w:rsidRPr="001A051F" w:rsidRDefault="001A051F" w:rsidP="001A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A05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lastRenderedPageBreak/>
        <w:t>UCHWAŁA NR XL.282.2022</w:t>
      </w:r>
    </w:p>
    <w:p w:rsidR="001A051F" w:rsidRPr="001A051F" w:rsidRDefault="001A051F" w:rsidP="001A051F">
      <w:pPr>
        <w:keepNext/>
        <w:keepLines/>
        <w:widowControl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0" w:name="bookmark0"/>
      <w:r w:rsidRPr="001A05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RADY MIEJSKIEJ GMINY OSIECZNA</w:t>
      </w:r>
      <w:bookmarkEnd w:id="0"/>
      <w:r w:rsidRPr="001A05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br/>
      </w: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>z dnia 26 maja 2022 r.</w:t>
      </w:r>
    </w:p>
    <w:p w:rsidR="001A051F" w:rsidRPr="001A051F" w:rsidRDefault="001A051F" w:rsidP="001A051F">
      <w:pPr>
        <w:keepNext/>
        <w:keepLines/>
        <w:widowControl w:val="0"/>
        <w:spacing w:after="4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1" w:name="bookmark2"/>
      <w:proofErr w:type="gramStart"/>
      <w:r w:rsidRPr="001A05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w</w:t>
      </w:r>
      <w:proofErr w:type="gramEnd"/>
      <w:r w:rsidRPr="001A05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sprawie rozpatrzenia petycji wniesionej przez Cech Zdunów Polskich 63-760 Zduny, Rynek 2, woj.</w:t>
      </w:r>
      <w:r w:rsidRPr="001A05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br/>
        <w:t>wielkopolskie w sprawie naprawy i programów ochrony powietrza</w:t>
      </w:r>
      <w:bookmarkEnd w:id="1"/>
    </w:p>
    <w:p w:rsidR="001A051F" w:rsidRPr="001A051F" w:rsidRDefault="001A051F" w:rsidP="001A051F">
      <w:pPr>
        <w:widowControl w:val="0"/>
        <w:spacing w:after="8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>Na podstawie art. 18 ust. 2 pkt 15 ustawy z dnia 8 marca 1990 r. o samorządzie gminnym (</w:t>
      </w:r>
      <w:proofErr w:type="spellStart"/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>t.j</w:t>
      </w:r>
      <w:proofErr w:type="spellEnd"/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>. Dz. U.</w:t>
      </w: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br/>
      </w:r>
      <w:proofErr w:type="gramStart"/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>z</w:t>
      </w:r>
      <w:proofErr w:type="gramEnd"/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2022 r. poz. 559 ze zmianami) w związku art. 9 ust. 2 i art. 13 ust. 1 ustawy z dnia 11 lipca 2014 r.</w:t>
      </w: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o petycjach (</w:t>
      </w:r>
      <w:proofErr w:type="spellStart"/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>t.j</w:t>
      </w:r>
      <w:proofErr w:type="spellEnd"/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. Dz. U. </w:t>
      </w:r>
      <w:proofErr w:type="gramStart"/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>z</w:t>
      </w:r>
      <w:proofErr w:type="gramEnd"/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2018 r. poz. 870) po zapoznaniu się ze stanowiskiem Komisji Skarg, Wniosków</w:t>
      </w: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i Petycji, Rada Miejska Gminy Osieczna uchwala, co następuje:</w:t>
      </w:r>
    </w:p>
    <w:p w:rsidR="001A051F" w:rsidRPr="001A051F" w:rsidRDefault="001A051F" w:rsidP="001A051F">
      <w:pPr>
        <w:widowControl w:val="0"/>
        <w:numPr>
          <w:ilvl w:val="0"/>
          <w:numId w:val="2"/>
        </w:numPr>
        <w:tabs>
          <w:tab w:val="left" w:pos="862"/>
        </w:tabs>
        <w:spacing w:after="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>Po rozpatrzeniu petycji wniesionej przez Cech Zdunów Polskich 63-760 Zduny, Rynek 2, woj.</w:t>
      </w: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wielkopolskie w sprawie naprawy i programów ochrony powietrza, Rada Miejska Gminy Osieczna uznaje, że</w:t>
      </w: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petycja jest nieuzasadniona z przyczyn przedstawionych w uzasadnieniu stanowiącym załącznik do uchwały.</w:t>
      </w:r>
    </w:p>
    <w:p w:rsidR="001A051F" w:rsidRPr="001A051F" w:rsidRDefault="001A051F" w:rsidP="001A051F">
      <w:pPr>
        <w:widowControl w:val="0"/>
        <w:numPr>
          <w:ilvl w:val="0"/>
          <w:numId w:val="2"/>
        </w:numPr>
        <w:tabs>
          <w:tab w:val="left" w:pos="858"/>
        </w:tabs>
        <w:spacing w:after="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>Powiadomienie wnoszącego petycję o sposobie jej rozpatrzenia, powierza się Przewodniczącemu Rady</w:t>
      </w: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Miejskiej Gminy Osieczna.</w:t>
      </w:r>
    </w:p>
    <w:p w:rsidR="001A051F" w:rsidRPr="001A051F" w:rsidRDefault="001A051F" w:rsidP="001A051F">
      <w:pPr>
        <w:widowControl w:val="0"/>
        <w:numPr>
          <w:ilvl w:val="0"/>
          <w:numId w:val="2"/>
        </w:numPr>
        <w:tabs>
          <w:tab w:val="left" w:pos="851"/>
        </w:tabs>
        <w:spacing w:after="128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>Uchwała wchodzi w życie z dniem podjęcia.</w:t>
      </w:r>
    </w:p>
    <w:p w:rsidR="001A051F" w:rsidRPr="001A051F" w:rsidRDefault="001A051F" w:rsidP="001A051F">
      <w:pPr>
        <w:widowControl w:val="0"/>
        <w:spacing w:after="46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t>Przewodniczący Rady</w:t>
      </w:r>
      <w:r w:rsidRPr="001A051F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Miejskiej Gminy Osieczna</w:t>
      </w:r>
    </w:p>
    <w:p w:rsidR="001A051F" w:rsidRPr="001A051F" w:rsidRDefault="001A051F" w:rsidP="001A051F">
      <w:pPr>
        <w:widowControl w:val="0"/>
        <w:spacing w:after="240" w:line="240" w:lineRule="auto"/>
        <w:ind w:left="3540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  <w:sectPr w:rsidR="001A051F" w:rsidRPr="001A051F" w:rsidSect="001A051F">
          <w:footerReference w:type="default" r:id="rId7"/>
          <w:pgSz w:w="11900" w:h="16840"/>
          <w:pgMar w:top="1393" w:right="992" w:bottom="1393" w:left="987" w:header="965" w:footer="3" w:gutter="0"/>
          <w:pgNumType w:start="1"/>
          <w:cols w:space="720"/>
          <w:noEndnote/>
          <w:titlePg/>
          <w:docGrid w:linePitch="360"/>
        </w:sectPr>
      </w:pPr>
      <w:r w:rsidRPr="001A05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          Roman Lewicki</w:t>
      </w:r>
    </w:p>
    <w:p w:rsidR="001A051F" w:rsidRDefault="00C04889" w:rsidP="001A051F">
      <w:pPr>
        <w:pStyle w:val="Teksttreci0"/>
        <w:jc w:val="center"/>
      </w:pPr>
      <w:r w:rsidRPr="001A051F">
        <w:rPr>
          <w:sz w:val="20"/>
          <w:szCs w:val="20"/>
        </w:rPr>
        <w:lastRenderedPageBreak/>
        <w:tab/>
      </w:r>
      <w:r w:rsidR="001A051F">
        <w:rPr>
          <w:b/>
          <w:bCs/>
        </w:rPr>
        <w:t>Uzasadnienie</w:t>
      </w:r>
    </w:p>
    <w:p w:rsidR="001A051F" w:rsidRDefault="001A051F" w:rsidP="001A051F">
      <w:pPr>
        <w:pStyle w:val="Teksttreci0"/>
        <w:jc w:val="both"/>
      </w:pP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 uchwały nr XL.282.2022 Rady Miejskiej Gminy Osieczna z dnia 26 maja 2022 r. w sprawie</w:t>
      </w:r>
      <w:r>
        <w:rPr>
          <w:b/>
          <w:bCs/>
        </w:rPr>
        <w:br/>
        <w:t>rozpatrzenia petycji wniesionej przez Cech Zdunów Polskich 63-760 Zduny, Rynek 2, woj. wielkopolskie</w:t>
      </w:r>
      <w:r>
        <w:rPr>
          <w:b/>
          <w:bCs/>
        </w:rPr>
        <w:br/>
        <w:t>w sprawie naprawy i programów ochrony powietrza</w:t>
      </w:r>
    </w:p>
    <w:p w:rsidR="001A051F" w:rsidRDefault="001A051F" w:rsidP="001A051F">
      <w:pPr>
        <w:pStyle w:val="Teksttreci0"/>
        <w:jc w:val="both"/>
      </w:pPr>
      <w:r>
        <w:t>Rada Miejska Gminy Osieczna zapoznała się ze stanowiskiem Komisji Skarg, Wniosków i Petycji Rady</w:t>
      </w:r>
      <w:r>
        <w:br/>
        <w:t xml:space="preserve">Miejskiej Gminy Osieczna w sprawie petycji wniesionej przez Cech Zdunów </w:t>
      </w:r>
      <w:r>
        <w:t xml:space="preserve">Polskich 63-760 Zduny, Rynek 2, </w:t>
      </w:r>
      <w:r>
        <w:t>woj. wielkopolskie w sprawie naprawy i programów ochrony powietrza.</w:t>
      </w:r>
    </w:p>
    <w:p w:rsidR="001A051F" w:rsidRDefault="001A051F" w:rsidP="001A051F">
      <w:pPr>
        <w:pStyle w:val="Teksttreci0"/>
        <w:jc w:val="both"/>
      </w:pPr>
      <w:r>
        <w:t xml:space="preserve">Ze stanowiska Komisji Skarg, Wniosków i Petycji wynika, że Cech Zdunów </w:t>
      </w:r>
      <w:r>
        <w:t xml:space="preserve">Polskich 63-760 Zduny, Rynek 2, </w:t>
      </w:r>
      <w:r>
        <w:t>woj. wielkopolskie wniósł petycję w sprawie naprawy i programów oc</w:t>
      </w:r>
      <w:r>
        <w:t xml:space="preserve">hrony powietrza przez podjęcie, </w:t>
      </w:r>
      <w:r>
        <w:t>w ramach dostępnych środków prawnych i kompetencji, wszelkich</w:t>
      </w:r>
      <w:r>
        <w:t xml:space="preserve"> działań niezbędnych do naprawy </w:t>
      </w:r>
      <w:r>
        <w:t>następujących uchwał:</w:t>
      </w:r>
    </w:p>
    <w:p w:rsidR="001A051F" w:rsidRDefault="001A051F" w:rsidP="001A051F">
      <w:pPr>
        <w:pStyle w:val="Teksttreci0"/>
        <w:numPr>
          <w:ilvl w:val="0"/>
          <w:numId w:val="3"/>
        </w:numPr>
        <w:tabs>
          <w:tab w:val="left" w:pos="262"/>
        </w:tabs>
        <w:jc w:val="both"/>
      </w:pPr>
      <w:proofErr w:type="gramStart"/>
      <w:r>
        <w:t>uchwały</w:t>
      </w:r>
      <w:proofErr w:type="gramEnd"/>
      <w:r>
        <w:t xml:space="preserve"> nr XXI/391/20 Sejmiku Województwa Wielkopolskiego z dnia 13 lipca 2020 r. w sprawie określenia</w:t>
      </w:r>
      <w:r>
        <w:br/>
        <w:t>Programu ochrony powietrza dla strefy wielkopolskiej,</w:t>
      </w:r>
    </w:p>
    <w:p w:rsidR="001A051F" w:rsidRDefault="001A051F" w:rsidP="001A051F">
      <w:pPr>
        <w:pStyle w:val="Teksttreci0"/>
        <w:numPr>
          <w:ilvl w:val="0"/>
          <w:numId w:val="3"/>
        </w:numPr>
        <w:tabs>
          <w:tab w:val="left" w:pos="262"/>
        </w:tabs>
        <w:jc w:val="both"/>
      </w:pPr>
      <w:proofErr w:type="gramStart"/>
      <w:r>
        <w:t>uchwały</w:t>
      </w:r>
      <w:proofErr w:type="gramEnd"/>
      <w:r>
        <w:t xml:space="preserve"> nr XXI/392/20 Sejmiku Województwa Wielkopolskiego z dnia 13 lipca 2020 r. w sprawie określenia</w:t>
      </w:r>
      <w:r>
        <w:br/>
        <w:t>Programu ochrony powietrza dla strefy miasto Kalisz,</w:t>
      </w:r>
    </w:p>
    <w:p w:rsidR="001A051F" w:rsidRDefault="001A051F" w:rsidP="001A051F">
      <w:pPr>
        <w:pStyle w:val="Teksttreci0"/>
        <w:numPr>
          <w:ilvl w:val="0"/>
          <w:numId w:val="3"/>
        </w:numPr>
        <w:tabs>
          <w:tab w:val="left" w:pos="262"/>
        </w:tabs>
        <w:jc w:val="both"/>
      </w:pPr>
      <w:proofErr w:type="gramStart"/>
      <w:r>
        <w:t>uchwały</w:t>
      </w:r>
      <w:proofErr w:type="gramEnd"/>
      <w:r>
        <w:t xml:space="preserve"> nr XXI/393/20 Sejmiku Województwa Wielkopolskiego z dnia 13 lipca 2020 r. w sprawie określenia</w:t>
      </w:r>
      <w:r>
        <w:br/>
        <w:t>Programu ochrony powietrza dla strefy aglomeracja poznańska,</w:t>
      </w:r>
    </w:p>
    <w:p w:rsidR="001A051F" w:rsidRDefault="001A051F" w:rsidP="001A051F">
      <w:pPr>
        <w:pStyle w:val="Teksttreci0"/>
        <w:jc w:val="both"/>
      </w:pPr>
      <w:r>
        <w:t xml:space="preserve">tak, by usunąć z uchwał wszelkie ograniczenia eksploatacji urządzeń spełniających wymogi </w:t>
      </w:r>
      <w:proofErr w:type="spellStart"/>
      <w:r>
        <w:t>ekoprojektu</w:t>
      </w:r>
      <w:proofErr w:type="spellEnd"/>
      <w:r>
        <w:br/>
        <w:t xml:space="preserve">i </w:t>
      </w:r>
      <w:proofErr w:type="gramStart"/>
      <w:r>
        <w:t>wykorzystujących jako</w:t>
      </w:r>
      <w:proofErr w:type="gramEnd"/>
      <w:r>
        <w:t xml:space="preserve"> paliwo stałe odnawialne źródła energii (drewno kawałkowe, </w:t>
      </w:r>
      <w:proofErr w:type="spellStart"/>
      <w:r>
        <w:t>pellet</w:t>
      </w:r>
      <w:proofErr w:type="spellEnd"/>
      <w:r>
        <w:t>, brykiet</w:t>
      </w:r>
      <w:r>
        <w:t xml:space="preserve"> drzewny). </w:t>
      </w:r>
      <w:r>
        <w:t>Ponadto wnoszący petycją wnieśli o zniesienie wszelkich zakazów i o</w:t>
      </w:r>
      <w:r>
        <w:t xml:space="preserve">graniczeń eksploatacji kominków </w:t>
      </w:r>
      <w:r>
        <w:t>i pieców na drewno (biopaliwo stałe), w szczególności miejscowych ogrze</w:t>
      </w:r>
      <w:r>
        <w:t xml:space="preserve">waczy pomieszczeń spełniających </w:t>
      </w:r>
      <w:r>
        <w:t xml:space="preserve">wymogi </w:t>
      </w:r>
      <w:proofErr w:type="spellStart"/>
      <w:r>
        <w:t>ekoprojektu</w:t>
      </w:r>
      <w:proofErr w:type="spellEnd"/>
      <w:r>
        <w:t>.</w:t>
      </w:r>
    </w:p>
    <w:p w:rsidR="001A051F" w:rsidRDefault="001A051F" w:rsidP="001A051F">
      <w:pPr>
        <w:pStyle w:val="Teksttreci0"/>
        <w:jc w:val="both"/>
      </w:pPr>
      <w:r>
        <w:t>Komisja Skarg, Wniosków i Petycji zapoznała się z aktami prawnymi dotyczącymi petycji.</w:t>
      </w:r>
    </w:p>
    <w:p w:rsidR="001A051F" w:rsidRDefault="001A051F" w:rsidP="001A051F">
      <w:pPr>
        <w:pStyle w:val="Teksttreci0"/>
        <w:jc w:val="both"/>
      </w:pPr>
      <w:r>
        <w:t>Uchwała antysmogowa obejmująca Gminę Osieczna, o której mowa w petycji, to uchwała Sejmiku</w:t>
      </w:r>
      <w:r>
        <w:br/>
        <w:t>Województwa Wielkopolskiego nr XXXIX/941/17 z dnia 18 grudnia 201</w:t>
      </w:r>
      <w:r>
        <w:t xml:space="preserve">7 r. w sprawie wprowadzenia, na </w:t>
      </w:r>
      <w:r>
        <w:t>obszarze województwa wielkopolskiego (bez Miasta Poznania i Miasta K</w:t>
      </w:r>
      <w:r>
        <w:t xml:space="preserve">alisza), ograniczeń lub zakazów </w:t>
      </w:r>
      <w:r>
        <w:t xml:space="preserve">w zakresie eksploatacji instalacji, w których następuje spalanie paliw. Uchwała </w:t>
      </w:r>
      <w:r>
        <w:t xml:space="preserve">ta została zmieniona uchwałą nr </w:t>
      </w:r>
      <w:r>
        <w:t>XXXVI/700/21 Sejmiku Województwa Wielkopolskiego z dnia 29 listop</w:t>
      </w:r>
      <w:r>
        <w:t xml:space="preserve">ada 2021 r. zmieniającą uchwałę </w:t>
      </w:r>
      <w:r>
        <w:t>Sejmiku Województwa Wielkopolskiego w sprawie wprowa</w:t>
      </w:r>
      <w:r>
        <w:t xml:space="preserve">dzenia, na obszarze województwa </w:t>
      </w:r>
      <w:r>
        <w:t>wielkopolskiego, ograniczeń lub zakazów w zakresie eksploatacji instalacj</w:t>
      </w:r>
      <w:r>
        <w:t xml:space="preserve">i, w których następuje spalanie </w:t>
      </w:r>
      <w:r>
        <w:t>paliw.</w:t>
      </w:r>
    </w:p>
    <w:p w:rsidR="001A051F" w:rsidRDefault="001A051F" w:rsidP="001A051F">
      <w:pPr>
        <w:pStyle w:val="Teksttreci0"/>
        <w:jc w:val="both"/>
      </w:pPr>
      <w:r>
        <w:t>Postanowienia uchwały nr XXXIX/941/17 Sejmiku Województwa Wielkopols</w:t>
      </w:r>
      <w:r>
        <w:t xml:space="preserve">kiego z dnia 18 grudnia 2017 r. </w:t>
      </w:r>
      <w:r>
        <w:t>dotyczą obszaru województwa wielkopolskiego z wyłączeniem Poznania i</w:t>
      </w:r>
      <w:r>
        <w:t xml:space="preserve"> Kalisza nakładają ograniczenia </w:t>
      </w:r>
      <w:r>
        <w:t>w zakresie instalowania i eksploatacji źródeł ciepła na paliwa stałe.</w:t>
      </w:r>
    </w:p>
    <w:p w:rsidR="001A051F" w:rsidRDefault="001A051F" w:rsidP="001A051F">
      <w:pPr>
        <w:pStyle w:val="Teksttreci0"/>
        <w:jc w:val="both"/>
      </w:pPr>
      <w:r>
        <w:t>Docelowo w województwie wielkopolskim eksploatowane mogą być kotły na węgiel i drewno:</w:t>
      </w:r>
    </w:p>
    <w:p w:rsidR="001A051F" w:rsidRDefault="001A051F" w:rsidP="001A051F">
      <w:pPr>
        <w:pStyle w:val="Teksttreci0"/>
        <w:numPr>
          <w:ilvl w:val="0"/>
          <w:numId w:val="4"/>
        </w:numPr>
        <w:tabs>
          <w:tab w:val="left" w:pos="349"/>
        </w:tabs>
        <w:jc w:val="both"/>
      </w:pPr>
      <w:proofErr w:type="gramStart"/>
      <w:r>
        <w:t>spełniające</w:t>
      </w:r>
      <w:proofErr w:type="gramEnd"/>
      <w:r>
        <w:t xml:space="preserve"> wymogi emisji i sprawności, wg </w:t>
      </w:r>
      <w:proofErr w:type="spellStart"/>
      <w:r>
        <w:t>ekoprojektu</w:t>
      </w:r>
      <w:proofErr w:type="spellEnd"/>
      <w:r>
        <w:t xml:space="preserve"> lub klasy 5. </w:t>
      </w:r>
      <w:proofErr w:type="gramStart"/>
      <w:r>
        <w:t>normy</w:t>
      </w:r>
      <w:proofErr w:type="gramEnd"/>
      <w:r>
        <w:t xml:space="preserve"> PN-EN 303-5:2012,</w:t>
      </w:r>
    </w:p>
    <w:p w:rsidR="001A051F" w:rsidRDefault="001A051F" w:rsidP="001A051F">
      <w:pPr>
        <w:pStyle w:val="Teksttreci0"/>
        <w:numPr>
          <w:ilvl w:val="0"/>
          <w:numId w:val="4"/>
        </w:numPr>
        <w:tabs>
          <w:tab w:val="left" w:pos="373"/>
        </w:tabs>
        <w:jc w:val="both"/>
      </w:pPr>
      <w:proofErr w:type="gramStart"/>
      <w:r>
        <w:t>wyłącznie</w:t>
      </w:r>
      <w:proofErr w:type="gramEnd"/>
      <w:r>
        <w:t xml:space="preserve"> z automatycznym podawaniem paliwa lub zgazowujące,</w:t>
      </w:r>
    </w:p>
    <w:p w:rsidR="001A051F" w:rsidRDefault="001A051F" w:rsidP="001A051F">
      <w:pPr>
        <w:pStyle w:val="Teksttreci0"/>
        <w:numPr>
          <w:ilvl w:val="0"/>
          <w:numId w:val="4"/>
        </w:numPr>
        <w:tabs>
          <w:tab w:val="left" w:pos="368"/>
        </w:tabs>
        <w:jc w:val="both"/>
      </w:pPr>
      <w:proofErr w:type="gramStart"/>
      <w:r>
        <w:t>pozbawione</w:t>
      </w:r>
      <w:proofErr w:type="gramEnd"/>
      <w:r>
        <w:t xml:space="preserve"> rusztu awaryjnego i możliwości jego montażu.</w:t>
      </w:r>
    </w:p>
    <w:p w:rsidR="001A051F" w:rsidRDefault="001A051F" w:rsidP="001A051F">
      <w:pPr>
        <w:pStyle w:val="Teksttreci0"/>
        <w:jc w:val="both"/>
      </w:pPr>
      <w:r>
        <w:t xml:space="preserve">Piece i kominki docelowo będą musiały spełniać wymogi i sprawności, wg </w:t>
      </w:r>
      <w:proofErr w:type="spellStart"/>
      <w:r>
        <w:t>ekoprojektu</w:t>
      </w:r>
      <w:proofErr w:type="spellEnd"/>
      <w:r>
        <w:t>. Urządzenia</w:t>
      </w:r>
      <w:r>
        <w:br/>
        <w:t>niespełniające tych wymogów muszą albo osiągać sprawność min. 80%, albo</w:t>
      </w:r>
      <w:r>
        <w:t xml:space="preserve"> zostać doposażone w instalację </w:t>
      </w:r>
      <w:r>
        <w:t xml:space="preserve">odpylającą spaliny do poziomu emisji, wg </w:t>
      </w:r>
      <w:proofErr w:type="spellStart"/>
      <w:r>
        <w:t>ekoprojektu</w:t>
      </w:r>
      <w:proofErr w:type="spellEnd"/>
      <w:r>
        <w:t>.</w:t>
      </w:r>
    </w:p>
    <w:p w:rsidR="001A051F" w:rsidRDefault="001A051F" w:rsidP="001A051F">
      <w:pPr>
        <w:pStyle w:val="Teksttreci0"/>
        <w:jc w:val="both"/>
      </w:pPr>
      <w:r>
        <w:t>Od 1 maja 2018 r. nie można spalać w województwie wielkopolskim:</w:t>
      </w:r>
    </w:p>
    <w:p w:rsidR="001A051F" w:rsidRDefault="001A051F" w:rsidP="001A051F">
      <w:pPr>
        <w:pStyle w:val="Teksttreci0"/>
        <w:numPr>
          <w:ilvl w:val="0"/>
          <w:numId w:val="5"/>
        </w:numPr>
        <w:tabs>
          <w:tab w:val="left" w:pos="349"/>
        </w:tabs>
        <w:jc w:val="both"/>
      </w:pPr>
      <w:proofErr w:type="gramStart"/>
      <w:r>
        <w:t>mułu</w:t>
      </w:r>
      <w:proofErr w:type="gramEnd"/>
      <w:r>
        <w:t xml:space="preserve"> i flotokoncentratu oraz ich mieszanek,</w:t>
      </w:r>
    </w:p>
    <w:p w:rsidR="001A051F" w:rsidRDefault="001A051F" w:rsidP="001A051F">
      <w:pPr>
        <w:pStyle w:val="Teksttreci0"/>
        <w:numPr>
          <w:ilvl w:val="0"/>
          <w:numId w:val="5"/>
        </w:numPr>
        <w:tabs>
          <w:tab w:val="left" w:pos="373"/>
        </w:tabs>
        <w:jc w:val="both"/>
      </w:pPr>
      <w:proofErr w:type="gramStart"/>
      <w:r>
        <w:t>węgla</w:t>
      </w:r>
      <w:proofErr w:type="gramEnd"/>
      <w:r>
        <w:t xml:space="preserve"> brunatnego oraz jego mieszanek,</w:t>
      </w:r>
    </w:p>
    <w:p w:rsidR="001A051F" w:rsidRDefault="001A051F" w:rsidP="001A051F">
      <w:pPr>
        <w:pStyle w:val="Teksttreci0"/>
        <w:numPr>
          <w:ilvl w:val="0"/>
          <w:numId w:val="5"/>
        </w:numPr>
        <w:tabs>
          <w:tab w:val="left" w:pos="368"/>
        </w:tabs>
        <w:jc w:val="both"/>
      </w:pPr>
      <w:proofErr w:type="gramStart"/>
      <w:r>
        <w:t>węgla</w:t>
      </w:r>
      <w:proofErr w:type="gramEnd"/>
      <w:r>
        <w:t xml:space="preserve"> kamiennego, w którym frakcji o uziarnieniu poniżej 3 mm jest więcej niż 15% masowo,</w:t>
      </w:r>
    </w:p>
    <w:p w:rsidR="001A051F" w:rsidRDefault="001A051F" w:rsidP="001A051F">
      <w:pPr>
        <w:pStyle w:val="Teksttreci0"/>
        <w:numPr>
          <w:ilvl w:val="0"/>
          <w:numId w:val="5"/>
        </w:numPr>
        <w:tabs>
          <w:tab w:val="left" w:pos="373"/>
        </w:tabs>
        <w:jc w:val="both"/>
      </w:pPr>
      <w:proofErr w:type="gramStart"/>
      <w:r>
        <w:lastRenderedPageBreak/>
        <w:t>węgla</w:t>
      </w:r>
      <w:proofErr w:type="gramEnd"/>
      <w:r>
        <w:t xml:space="preserve"> kamiennego o wartości opałowej poniżej 23MJ/kg lub zawarto</w:t>
      </w:r>
      <w:r>
        <w:t xml:space="preserve">ści popiołu wyższej niż 10% lub </w:t>
      </w:r>
      <w:r>
        <w:t>zawartości siarki wyższej niż 0,8%,</w:t>
      </w:r>
    </w:p>
    <w:p w:rsidR="001A051F" w:rsidRDefault="001A051F" w:rsidP="001A051F">
      <w:pPr>
        <w:pStyle w:val="Teksttreci0"/>
        <w:numPr>
          <w:ilvl w:val="0"/>
          <w:numId w:val="5"/>
        </w:numPr>
        <w:tabs>
          <w:tab w:val="left" w:pos="363"/>
        </w:tabs>
        <w:jc w:val="both"/>
      </w:pPr>
      <w:proofErr w:type="gramStart"/>
      <w:r>
        <w:t>drewna</w:t>
      </w:r>
      <w:proofErr w:type="gramEnd"/>
      <w:r>
        <w:t xml:space="preserve"> (biomasy) o wilgotności powyżej 20%.</w:t>
      </w:r>
    </w:p>
    <w:p w:rsidR="001A051F" w:rsidRDefault="001A051F" w:rsidP="001A051F">
      <w:pPr>
        <w:pStyle w:val="Teksttreci0"/>
        <w:jc w:val="both"/>
      </w:pPr>
      <w:r>
        <w:t>Terminy wymiany kotłów i pieców na paliwa stałe w województwie wielkopolskim:</w:t>
      </w:r>
    </w:p>
    <w:p w:rsidR="001A051F" w:rsidRDefault="001A051F" w:rsidP="001A051F">
      <w:pPr>
        <w:pStyle w:val="Teksttreci0"/>
        <w:numPr>
          <w:ilvl w:val="0"/>
          <w:numId w:val="6"/>
        </w:numPr>
        <w:tabs>
          <w:tab w:val="left" w:pos="258"/>
        </w:tabs>
        <w:jc w:val="both"/>
      </w:pPr>
      <w:proofErr w:type="gramStart"/>
      <w:r>
        <w:t>od</w:t>
      </w:r>
      <w:proofErr w:type="gramEnd"/>
      <w:r>
        <w:t xml:space="preserve"> 1 maja 2018 r. nie można w nowych budynkach montować ogrzewania niezgodnego z uchwałą,</w:t>
      </w:r>
    </w:p>
    <w:p w:rsidR="001A051F" w:rsidRDefault="001A051F" w:rsidP="001A051F">
      <w:pPr>
        <w:pStyle w:val="Teksttreci0"/>
        <w:numPr>
          <w:ilvl w:val="0"/>
          <w:numId w:val="6"/>
        </w:numPr>
        <w:tabs>
          <w:tab w:val="left" w:pos="262"/>
        </w:tabs>
        <w:jc w:val="both"/>
      </w:pPr>
      <w:proofErr w:type="gramStart"/>
      <w:r>
        <w:t>do</w:t>
      </w:r>
      <w:proofErr w:type="gramEnd"/>
      <w:r>
        <w:t xml:space="preserve"> 1 stycznia 2024 r. mieszkańcy województwa wielkopolskiego będą musieli pozbyć się kotłów</w:t>
      </w:r>
      <w:r>
        <w:br/>
        <w:t>niespełniających wymogów emisyjnych i sprawności żadnej z klas normy PN-EN 303-5:2012,</w:t>
      </w:r>
    </w:p>
    <w:p w:rsidR="001A051F" w:rsidRDefault="001A051F" w:rsidP="001A051F">
      <w:pPr>
        <w:pStyle w:val="Teksttreci0"/>
        <w:numPr>
          <w:ilvl w:val="0"/>
          <w:numId w:val="6"/>
        </w:numPr>
        <w:tabs>
          <w:tab w:val="left" w:pos="262"/>
        </w:tabs>
        <w:jc w:val="both"/>
      </w:pPr>
      <w:r>
        <w:t xml:space="preserve">do 1 stycznia 2026 r. będą mogły być użytkowane piece i kominki niespełniające </w:t>
      </w:r>
      <w:r>
        <w:t xml:space="preserve">docelowych wymogów </w:t>
      </w:r>
      <w:r>
        <w:t>uchwały, po tym terminie albo należy je wymienić, albo doposażyć w instalacj</w:t>
      </w:r>
      <w:r>
        <w:t xml:space="preserve">ę filtrującą spaliny do poziomu </w:t>
      </w:r>
      <w:r>
        <w:t xml:space="preserve">wymaganego przez </w:t>
      </w:r>
      <w:proofErr w:type="spellStart"/>
      <w:r>
        <w:t>ekoprojekt</w:t>
      </w:r>
      <w:proofErr w:type="spellEnd"/>
      <w:r>
        <w:t xml:space="preserve">, </w:t>
      </w:r>
      <w:proofErr w:type="gramStart"/>
      <w:r>
        <w:t>chyba że</w:t>
      </w:r>
      <w:proofErr w:type="gramEnd"/>
      <w:r>
        <w:t xml:space="preserve"> urządzenie osiąga sprawność min. 80%,</w:t>
      </w:r>
    </w:p>
    <w:p w:rsidR="001A051F" w:rsidRDefault="001A051F" w:rsidP="001A051F">
      <w:pPr>
        <w:pStyle w:val="Teksttreci0"/>
        <w:numPr>
          <w:ilvl w:val="0"/>
          <w:numId w:val="6"/>
        </w:numPr>
        <w:tabs>
          <w:tab w:val="left" w:pos="267"/>
        </w:tabs>
        <w:jc w:val="both"/>
      </w:pPr>
      <w:proofErr w:type="gramStart"/>
      <w:r>
        <w:t>od</w:t>
      </w:r>
      <w:proofErr w:type="gramEnd"/>
      <w:r>
        <w:t xml:space="preserve"> 1 stycznia 2028 r. nie będzie już można użytkować kotłó</w:t>
      </w:r>
      <w:r>
        <w:t xml:space="preserve">w i pieców spełniających wymogi emisyjne klas </w:t>
      </w:r>
      <w:r>
        <w:t xml:space="preserve">3 i 4 ww. normy. Od 1 stycznia 2041 r. na terenie na terenie miasta </w:t>
      </w:r>
      <w:r>
        <w:t xml:space="preserve">Konin oraz powiatów: kolskiego, </w:t>
      </w:r>
      <w:r>
        <w:t>konińskiego, słupeckiego i tureckiego zakazuje się stosowania węgl</w:t>
      </w:r>
      <w:r>
        <w:t xml:space="preserve">a kamiennego oraz paliw stałych </w:t>
      </w:r>
      <w:r>
        <w:t>produkowanych z jego wykorzystaniem w kotłach kominkach i piecach.</w:t>
      </w:r>
    </w:p>
    <w:p w:rsidR="001A051F" w:rsidRDefault="001A051F" w:rsidP="001A051F">
      <w:pPr>
        <w:pStyle w:val="Teksttreci0"/>
        <w:jc w:val="both"/>
      </w:pPr>
      <w:r>
        <w:t>Rada Miejska Gminy Osieczna podjęła uchwałę nr XXXVIII/322/2018 z dni</w:t>
      </w:r>
      <w:r>
        <w:t xml:space="preserve">a 21 sierpnia 2018 r. w sprawie </w:t>
      </w:r>
      <w:r>
        <w:t xml:space="preserve">zasad i trybu postępowania przy udzielaniu dotacji celowej z budżetu Gminy Osieczna na wymianę </w:t>
      </w:r>
      <w:r>
        <w:t xml:space="preserve">źródła </w:t>
      </w:r>
      <w:r>
        <w:t>ciepła zmienioną w zakresie terminu jej obowiązywania uchwałą nr XXI</w:t>
      </w:r>
      <w:r>
        <w:t xml:space="preserve">I.157.2020 Rady Miejskiej Gminy </w:t>
      </w:r>
      <w:r>
        <w:t>Osieczna z dnia 7 grudnia 2020 r. w sprawie zmiany uchwały nr XXXVIII/322/</w:t>
      </w:r>
      <w:r>
        <w:t xml:space="preserve">2018 z dnia 21 sierpnia 2018 r. </w:t>
      </w:r>
      <w:r>
        <w:t>w sprawie zasad i trybu postępowania przy udzielaniu dotacji celowej z bu</w:t>
      </w:r>
      <w:r>
        <w:t xml:space="preserve">dżetu Gminy Osieczna na wymianę </w:t>
      </w:r>
      <w:r>
        <w:t>źródła ciepła. Z postanowień § 1 ust. 1 Regulaminu stanowiącego załączn</w:t>
      </w:r>
      <w:r>
        <w:t xml:space="preserve">ik do ww. uchwały wynika, że „z </w:t>
      </w:r>
      <w:r>
        <w:t>budżetu Gminy Osieczna mogą być udzielane dotacje celowe na wymianę źródła ciepła opalanego</w:t>
      </w:r>
      <w:r>
        <w:t xml:space="preserve"> paliwem </w:t>
      </w:r>
      <w:r>
        <w:t>stałym, obejmujące zakup i montaż:</w:t>
      </w:r>
    </w:p>
    <w:p w:rsidR="001A051F" w:rsidRDefault="001A051F" w:rsidP="001A051F">
      <w:pPr>
        <w:pStyle w:val="Teksttreci0"/>
        <w:numPr>
          <w:ilvl w:val="0"/>
          <w:numId w:val="7"/>
        </w:numPr>
        <w:tabs>
          <w:tab w:val="left" w:pos="354"/>
        </w:tabs>
        <w:jc w:val="both"/>
      </w:pPr>
      <w:proofErr w:type="gramStart"/>
      <w:r>
        <w:t>kotłów</w:t>
      </w:r>
      <w:proofErr w:type="gramEnd"/>
      <w:r>
        <w:t xml:space="preserve"> gazowych,</w:t>
      </w:r>
    </w:p>
    <w:p w:rsidR="001A051F" w:rsidRDefault="001A051F" w:rsidP="001A051F">
      <w:pPr>
        <w:pStyle w:val="Teksttreci0"/>
        <w:numPr>
          <w:ilvl w:val="0"/>
          <w:numId w:val="7"/>
        </w:numPr>
        <w:tabs>
          <w:tab w:val="left" w:pos="378"/>
        </w:tabs>
        <w:jc w:val="both"/>
      </w:pPr>
      <w:proofErr w:type="gramStart"/>
      <w:r>
        <w:t>kotłów</w:t>
      </w:r>
      <w:proofErr w:type="gramEnd"/>
      <w:r>
        <w:t xml:space="preserve"> olejowych,</w:t>
      </w:r>
    </w:p>
    <w:p w:rsidR="001A051F" w:rsidRDefault="001A051F" w:rsidP="001A051F">
      <w:pPr>
        <w:pStyle w:val="Teksttreci0"/>
        <w:numPr>
          <w:ilvl w:val="0"/>
          <w:numId w:val="7"/>
        </w:numPr>
        <w:tabs>
          <w:tab w:val="left" w:pos="354"/>
        </w:tabs>
        <w:jc w:val="both"/>
      </w:pPr>
      <w:proofErr w:type="gramStart"/>
      <w:r>
        <w:t>kotłów</w:t>
      </w:r>
      <w:proofErr w:type="gramEnd"/>
      <w:r>
        <w:t xml:space="preserve"> gazowo-olejowych,</w:t>
      </w:r>
    </w:p>
    <w:p w:rsidR="001A051F" w:rsidRDefault="001A051F" w:rsidP="001A051F">
      <w:pPr>
        <w:pStyle w:val="Teksttreci0"/>
        <w:numPr>
          <w:ilvl w:val="0"/>
          <w:numId w:val="7"/>
        </w:numPr>
        <w:tabs>
          <w:tab w:val="left" w:pos="368"/>
        </w:tabs>
        <w:jc w:val="both"/>
      </w:pPr>
      <w:proofErr w:type="gramStart"/>
      <w:r>
        <w:t>ogrzewania</w:t>
      </w:r>
      <w:proofErr w:type="gramEnd"/>
      <w:r>
        <w:t xml:space="preserve"> elektrycznego,</w:t>
      </w:r>
    </w:p>
    <w:p w:rsidR="001A051F" w:rsidRDefault="001A051F" w:rsidP="001A051F">
      <w:pPr>
        <w:pStyle w:val="Teksttreci0"/>
        <w:numPr>
          <w:ilvl w:val="0"/>
          <w:numId w:val="7"/>
        </w:numPr>
        <w:tabs>
          <w:tab w:val="left" w:pos="354"/>
        </w:tabs>
        <w:jc w:val="both"/>
      </w:pPr>
      <w:proofErr w:type="gramStart"/>
      <w:r>
        <w:t>wymiennika</w:t>
      </w:r>
      <w:proofErr w:type="gramEnd"/>
      <w:r>
        <w:t xml:space="preserve"> ciepła,</w:t>
      </w:r>
    </w:p>
    <w:p w:rsidR="001A051F" w:rsidRDefault="001A051F" w:rsidP="001A051F">
      <w:pPr>
        <w:pStyle w:val="Teksttreci0"/>
        <w:numPr>
          <w:ilvl w:val="0"/>
          <w:numId w:val="7"/>
        </w:numPr>
        <w:tabs>
          <w:tab w:val="left" w:pos="330"/>
        </w:tabs>
        <w:jc w:val="both"/>
      </w:pPr>
      <w:proofErr w:type="gramStart"/>
      <w:r>
        <w:t>pomp</w:t>
      </w:r>
      <w:proofErr w:type="gramEnd"/>
      <w:r>
        <w:t xml:space="preserve"> ciepła,</w:t>
      </w:r>
    </w:p>
    <w:p w:rsidR="001A051F" w:rsidRDefault="001A051F" w:rsidP="001A051F">
      <w:pPr>
        <w:pStyle w:val="Teksttreci0"/>
        <w:numPr>
          <w:ilvl w:val="0"/>
          <w:numId w:val="7"/>
        </w:numPr>
        <w:tabs>
          <w:tab w:val="left" w:pos="368"/>
        </w:tabs>
        <w:jc w:val="both"/>
      </w:pPr>
      <w:r>
        <w:t xml:space="preserve">kotłów na paliwa stałe, przy czym, kotły te muszą spełniać wymogi rozporządzeń komisji (UE) </w:t>
      </w:r>
      <w:r>
        <w:t xml:space="preserve">2015/1189 </w:t>
      </w:r>
      <w:bookmarkStart w:id="2" w:name="_GoBack"/>
      <w:bookmarkEnd w:id="2"/>
      <w:r>
        <w:t xml:space="preserve">oraz 2015/1185 (tzw. </w:t>
      </w:r>
      <w:proofErr w:type="gramStart"/>
      <w:r>
        <w:t>,,</w:t>
      </w:r>
      <w:proofErr w:type="spellStart"/>
      <w:proofErr w:type="gramEnd"/>
      <w:r>
        <w:t>ekoprojekt</w:t>
      </w:r>
      <w:proofErr w:type="spellEnd"/>
      <w:r>
        <w:t>” lub ,,</w:t>
      </w:r>
      <w:proofErr w:type="spellStart"/>
      <w:r>
        <w:t>ecodesign</w:t>
      </w:r>
      <w:proofErr w:type="spellEnd"/>
      <w:r>
        <w:t>”)”.</w:t>
      </w:r>
    </w:p>
    <w:p w:rsidR="001A051F" w:rsidRDefault="001A051F" w:rsidP="001A051F">
      <w:pPr>
        <w:pStyle w:val="Teksttreci0"/>
        <w:jc w:val="both"/>
      </w:pPr>
      <w:r>
        <w:t>Z ww. uchwały wynika, że z dofinansowania mogą korzystać kominki z płaszczem wodnym spełniające</w:t>
      </w:r>
      <w:r>
        <w:br/>
        <w:t>wymogi uchwały.</w:t>
      </w:r>
    </w:p>
    <w:p w:rsidR="001A051F" w:rsidRDefault="001A051F" w:rsidP="001A051F">
      <w:pPr>
        <w:pStyle w:val="Teksttreci0"/>
        <w:jc w:val="both"/>
      </w:pPr>
      <w:r>
        <w:t>W opinii Komisji Skarg Wniosków i Petycji, z uwagi na działania Gminy w zakresi</w:t>
      </w:r>
      <w:r>
        <w:t xml:space="preserve">e ochrony powietrza przed </w:t>
      </w:r>
      <w:r>
        <w:t>zanieczyszczeniami i cele realizowane na podstawie uchwały Rady Miejskiej Gminy Osieczna nr</w:t>
      </w:r>
      <w:r>
        <w:br/>
        <w:t>XXXVIII/322/2018 z dnia 21 sierpnia 2018 r. w sprawie zasad i trybu postę</w:t>
      </w:r>
      <w:r>
        <w:t xml:space="preserve">powania przy udzielaniu dotacji </w:t>
      </w:r>
      <w:r>
        <w:t>celowej z budżetu Gminy Osieczna na wymianę źródła należy uznać pety</w:t>
      </w:r>
      <w:r>
        <w:t xml:space="preserve">cję wniesioną przez Cech Zdunów </w:t>
      </w:r>
      <w:r>
        <w:t>Polskich 63-760 Zduny, Rynek 2, woj. wielkopolskie w sprawie naprawy i</w:t>
      </w:r>
      <w:r>
        <w:t xml:space="preserve"> programów ochrony powietrza za </w:t>
      </w:r>
      <w:r>
        <w:t>nieuzasadnioną.</w:t>
      </w:r>
    </w:p>
    <w:p w:rsidR="001A051F" w:rsidRDefault="001A051F" w:rsidP="001A051F">
      <w:pPr>
        <w:pStyle w:val="Teksttreci0"/>
        <w:spacing w:after="900"/>
        <w:jc w:val="both"/>
      </w:pPr>
      <w:r>
        <w:t>Z uwagi na powyższe Rada Miejska Gminy Osieczna uznaje, że petycja jest nieuzasadniona.</w:t>
      </w:r>
    </w:p>
    <w:p w:rsidR="001A051F" w:rsidRDefault="001A051F" w:rsidP="001A051F">
      <w:pPr>
        <w:pStyle w:val="Teksttreci0"/>
        <w:ind w:left="2832"/>
        <w:jc w:val="center"/>
      </w:pPr>
      <w:r>
        <w:t>Przewodniczący Rady</w:t>
      </w:r>
      <w:r>
        <w:br/>
        <w:t>Miejskiej Gminy Osieczna</w:t>
      </w:r>
    </w:p>
    <w:p w:rsidR="001A051F" w:rsidRDefault="001A051F" w:rsidP="001A051F">
      <w:pPr>
        <w:pStyle w:val="Teksttreci0"/>
        <w:spacing w:after="0"/>
        <w:ind w:left="2124" w:firstLine="708"/>
        <w:jc w:val="center"/>
        <w:rPr>
          <w:b/>
          <w:bCs/>
        </w:rPr>
      </w:pPr>
    </w:p>
    <w:p w:rsidR="001A051F" w:rsidRDefault="001A051F" w:rsidP="001A051F">
      <w:pPr>
        <w:pStyle w:val="Teksttreci0"/>
        <w:spacing w:after="0"/>
        <w:ind w:left="2124" w:firstLine="708"/>
        <w:jc w:val="center"/>
      </w:pPr>
      <w:r>
        <w:rPr>
          <w:b/>
          <w:bCs/>
        </w:rPr>
        <w:t>Roman Lewicki</w:t>
      </w:r>
    </w:p>
    <w:p w:rsidR="00C04889" w:rsidRPr="001A051F" w:rsidRDefault="00C04889" w:rsidP="001A051F">
      <w:pPr>
        <w:spacing w:after="0" w:line="240" w:lineRule="auto"/>
        <w:rPr>
          <w:rFonts w:ascii="Times New Roman" w:hAnsi="Times New Roman" w:cs="Times New Roman"/>
        </w:rPr>
      </w:pPr>
      <w:r w:rsidRPr="001A051F">
        <w:rPr>
          <w:rFonts w:ascii="Times New Roman" w:hAnsi="Times New Roman" w:cs="Times New Roman"/>
        </w:rPr>
        <w:tab/>
      </w:r>
      <w:r w:rsidRPr="001A051F">
        <w:rPr>
          <w:rFonts w:ascii="Times New Roman" w:hAnsi="Times New Roman" w:cs="Times New Roman"/>
        </w:rPr>
        <w:tab/>
      </w:r>
      <w:r w:rsidRPr="001A051F">
        <w:rPr>
          <w:rFonts w:ascii="Times New Roman" w:hAnsi="Times New Roman" w:cs="Times New Roman"/>
        </w:rPr>
        <w:tab/>
      </w:r>
      <w:r w:rsidRPr="001A051F">
        <w:rPr>
          <w:rFonts w:ascii="Times New Roman" w:hAnsi="Times New Roman" w:cs="Times New Roman"/>
        </w:rPr>
        <w:tab/>
      </w:r>
      <w:r w:rsidRPr="001A051F">
        <w:rPr>
          <w:rFonts w:ascii="Times New Roman" w:hAnsi="Times New Roman" w:cs="Times New Roman"/>
        </w:rPr>
        <w:tab/>
      </w:r>
      <w:r w:rsidRPr="001A051F">
        <w:rPr>
          <w:rFonts w:ascii="Times New Roman" w:hAnsi="Times New Roman" w:cs="Times New Roman"/>
        </w:rPr>
        <w:tab/>
      </w:r>
    </w:p>
    <w:sectPr w:rsidR="00C04889" w:rsidRPr="001A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1A" w:rsidRDefault="00BD341A" w:rsidP="001A051F">
      <w:pPr>
        <w:spacing w:after="0" w:line="240" w:lineRule="auto"/>
      </w:pPr>
      <w:r>
        <w:separator/>
      </w:r>
    </w:p>
  </w:endnote>
  <w:endnote w:type="continuationSeparator" w:id="0">
    <w:p w:rsidR="00BD341A" w:rsidRDefault="00BD341A" w:rsidP="001A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34" w:rsidRDefault="00BD34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72C4DE0" wp14:editId="09B462CB">
              <wp:simplePos x="0" y="0"/>
              <wp:positionH relativeFrom="page">
                <wp:posOffset>632460</wp:posOffset>
              </wp:positionH>
              <wp:positionV relativeFrom="page">
                <wp:posOffset>10471150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4B34" w:rsidRDefault="00BD341A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4FB62534-A376-4666-B6FC-</w:t>
                          </w:r>
                          <w:r w:rsidR="001A051F">
                            <w:rPr>
                              <w:sz w:val="18"/>
                              <w:szCs w:val="18"/>
                            </w:rPr>
                            <w:t>665C2685CA67. Podpisany</w:t>
                          </w:r>
                          <w:r w:rsidR="001A051F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C4DE0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8pt;margin-top:824.5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" filled="f" stroked="f">
              <v:textbox style="mso-fit-shape-to-text:t" inset="0,0,0,0">
                <w:txbxContent>
                  <w:p w:rsidR="00B34B34" w:rsidRDefault="00BD341A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4FB62534-A376-4666-B6FC-</w:t>
                    </w:r>
                    <w:r w:rsidR="001A051F">
                      <w:rPr>
                        <w:sz w:val="18"/>
                        <w:szCs w:val="18"/>
                      </w:rPr>
                      <w:t>665C2685CA67. Podpisany</w:t>
                    </w:r>
                    <w:r w:rsidR="001A051F"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3EC61B" wp14:editId="4B42FB22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F36642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49.8pt;margin-top:816.75pt;width:495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1A" w:rsidRDefault="00BD341A" w:rsidP="001A051F">
      <w:pPr>
        <w:spacing w:after="0" w:line="240" w:lineRule="auto"/>
      </w:pPr>
      <w:r>
        <w:separator/>
      </w:r>
    </w:p>
  </w:footnote>
  <w:footnote w:type="continuationSeparator" w:id="0">
    <w:p w:rsidR="00BD341A" w:rsidRDefault="00BD341A" w:rsidP="001A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CB0"/>
    <w:multiLevelType w:val="multilevel"/>
    <w:tmpl w:val="662E5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B2B7A"/>
    <w:multiLevelType w:val="multilevel"/>
    <w:tmpl w:val="5CE4E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15016"/>
    <w:multiLevelType w:val="hybridMultilevel"/>
    <w:tmpl w:val="A756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118B"/>
    <w:multiLevelType w:val="multilevel"/>
    <w:tmpl w:val="4D8A0F86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6C0AD6"/>
    <w:multiLevelType w:val="multilevel"/>
    <w:tmpl w:val="B51C7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0E008F"/>
    <w:multiLevelType w:val="multilevel"/>
    <w:tmpl w:val="19CCE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CE6775"/>
    <w:multiLevelType w:val="multilevel"/>
    <w:tmpl w:val="83BC3A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96"/>
    <w:rsid w:val="00044123"/>
    <w:rsid w:val="00095BE4"/>
    <w:rsid w:val="001113D1"/>
    <w:rsid w:val="001A051F"/>
    <w:rsid w:val="00202322"/>
    <w:rsid w:val="0025652A"/>
    <w:rsid w:val="003102D6"/>
    <w:rsid w:val="003E5B5D"/>
    <w:rsid w:val="00445DA4"/>
    <w:rsid w:val="00501C96"/>
    <w:rsid w:val="00785522"/>
    <w:rsid w:val="007B5968"/>
    <w:rsid w:val="00844639"/>
    <w:rsid w:val="00924958"/>
    <w:rsid w:val="00A42765"/>
    <w:rsid w:val="00AC0847"/>
    <w:rsid w:val="00BC3086"/>
    <w:rsid w:val="00BD341A"/>
    <w:rsid w:val="00C04889"/>
    <w:rsid w:val="00D22C02"/>
    <w:rsid w:val="00DB5470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70E618-3A0A-4A40-9B08-BF17FA4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70"/>
    <w:rPr>
      <w:rFonts w:ascii="Segoe UI" w:hAnsi="Segoe UI" w:cs="Segoe UI"/>
      <w:sz w:val="18"/>
      <w:szCs w:val="18"/>
    </w:rPr>
  </w:style>
  <w:style w:type="character" w:customStyle="1" w:styleId="Nagweklubstopka2">
    <w:name w:val="Nagłówek lub stopka (2)_"/>
    <w:basedOn w:val="Domylnaczcionkaakapitu"/>
    <w:link w:val="Nagweklubstopka20"/>
    <w:rsid w:val="001A051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A05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F"/>
  </w:style>
  <w:style w:type="paragraph" w:styleId="Stopka">
    <w:name w:val="footer"/>
    <w:basedOn w:val="Normalny"/>
    <w:link w:val="StopkaZnak"/>
    <w:uiPriority w:val="99"/>
    <w:unhideWhenUsed/>
    <w:rsid w:val="001A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F"/>
  </w:style>
  <w:style w:type="character" w:customStyle="1" w:styleId="Teksttreci">
    <w:name w:val="Tekst treści_"/>
    <w:basedOn w:val="Domylnaczcionkaakapitu"/>
    <w:link w:val="Teksttreci0"/>
    <w:rsid w:val="001A051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A051F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8</cp:revision>
  <cp:lastPrinted>2021-04-01T09:12:00Z</cp:lastPrinted>
  <dcterms:created xsi:type="dcterms:W3CDTF">2022-05-25T07:15:00Z</dcterms:created>
  <dcterms:modified xsi:type="dcterms:W3CDTF">2022-06-02T05:17:00Z</dcterms:modified>
</cp:coreProperties>
</file>