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103DC6" w:rsidRDefault="00103DC6" w:rsidP="0033794D">
      <w:pPr>
        <w:jc w:val="center"/>
      </w:pPr>
      <w:r>
        <w:t>og</w:t>
      </w:r>
      <w:r w:rsidR="000773F8">
        <w:t xml:space="preserve">łasza nabór na wolne stanowisko </w:t>
      </w:r>
      <w:r w:rsidR="00B52C00">
        <w:t xml:space="preserve">urzędnicze </w:t>
      </w:r>
      <w:r w:rsidR="007A20E1">
        <w:t>ds. remontów i nadzoru budowlanego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103DC6" w:rsidRDefault="00103DC6" w:rsidP="00103DC6">
      <w:r>
        <w:t xml:space="preserve">c) brak skazania prawomocnym wyrokiem sądu za przestępstwo ścigane z oskarżenia  publicznego lub umyślne przestępstwo skarbowe, </w:t>
      </w:r>
    </w:p>
    <w:p w:rsidR="00103DC6" w:rsidRDefault="00103DC6" w:rsidP="00103DC6">
      <w:r>
        <w:t xml:space="preserve">d) nieposzlakowana opinia,                                                                        </w:t>
      </w:r>
    </w:p>
    <w:p w:rsidR="00103DC6" w:rsidRDefault="00103DC6" w:rsidP="00103DC6">
      <w:r>
        <w:t xml:space="preserve">e) </w:t>
      </w:r>
      <w:r w:rsidR="009F0259">
        <w:t>wykształcenie wyższe lub średnie</w:t>
      </w:r>
      <w:r>
        <w:t xml:space="preserve">. 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103DC6">
      <w:r>
        <w:t>d) znajomość p</w:t>
      </w:r>
      <w:r w:rsidR="009F0259">
        <w:t>rzepisów: Ustawa prawo budowlane, Ustawa kodeks postępowania administracyjnego</w:t>
      </w:r>
      <w:r>
        <w:t xml:space="preserve">,    </w:t>
      </w:r>
    </w:p>
    <w:p w:rsidR="00103DC6" w:rsidRDefault="00103DC6" w:rsidP="00103DC6">
      <w:r>
        <w:t xml:space="preserve">e) bardzo dobra obsługa komputera, urządzeń biurowych. </w:t>
      </w:r>
    </w:p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9F0259" w:rsidRDefault="009F0259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przygotowanie wniosków dot. </w:t>
      </w:r>
      <w:r w:rsidR="00AD6025">
        <w:rPr>
          <w:sz w:val="23"/>
          <w:szCs w:val="23"/>
        </w:rPr>
        <w:t xml:space="preserve">ustalenia warunków zabudowy lub </w:t>
      </w:r>
      <w:r>
        <w:rPr>
          <w:sz w:val="23"/>
          <w:szCs w:val="23"/>
        </w:rPr>
        <w:t xml:space="preserve">realizacji inwestycji celu publicznego, </w:t>
      </w:r>
    </w:p>
    <w:p w:rsidR="009F0259" w:rsidRDefault="009F0259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b) koordynacja opracowań geodez</w:t>
      </w:r>
      <w:r w:rsidR="00AD6025">
        <w:rPr>
          <w:sz w:val="23"/>
          <w:szCs w:val="23"/>
        </w:rPr>
        <w:t>yjnych i projektowych planowanych do realizacji zadań</w:t>
      </w:r>
      <w:r>
        <w:rPr>
          <w:sz w:val="23"/>
          <w:szCs w:val="23"/>
        </w:rPr>
        <w:t xml:space="preserve"> wraz </w:t>
      </w:r>
      <w:r w:rsidR="00AD6025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z uzyskaniem stosownych pozwoleń budowlanych, </w:t>
      </w:r>
    </w:p>
    <w:p w:rsidR="009F0259" w:rsidRDefault="0033794D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c) kontrola prawidłowości realizowanych</w:t>
      </w:r>
      <w:r w:rsidR="009F0259">
        <w:rPr>
          <w:sz w:val="23"/>
          <w:szCs w:val="23"/>
        </w:rPr>
        <w:t xml:space="preserve"> </w:t>
      </w:r>
      <w:r w:rsidR="00AD6025">
        <w:rPr>
          <w:sz w:val="23"/>
          <w:szCs w:val="23"/>
        </w:rPr>
        <w:t>remontów i robót budowlanych</w:t>
      </w:r>
      <w:r w:rsidR="009F0259">
        <w:rPr>
          <w:sz w:val="23"/>
          <w:szCs w:val="23"/>
        </w:rPr>
        <w:t xml:space="preserve">, </w:t>
      </w:r>
    </w:p>
    <w:p w:rsidR="0033794D" w:rsidRDefault="0033794D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d) rozliczenie</w:t>
      </w:r>
      <w:r w:rsidR="00AD6025">
        <w:rPr>
          <w:sz w:val="23"/>
          <w:szCs w:val="23"/>
        </w:rPr>
        <w:t xml:space="preserve"> wykonanych remontów i zadań</w:t>
      </w:r>
      <w:r>
        <w:rPr>
          <w:sz w:val="23"/>
          <w:szCs w:val="23"/>
        </w:rPr>
        <w:t xml:space="preserve"> </w:t>
      </w:r>
      <w:r w:rsidR="00AD6025">
        <w:rPr>
          <w:sz w:val="23"/>
          <w:szCs w:val="23"/>
        </w:rPr>
        <w:t>inwestycyjnych</w:t>
      </w:r>
      <w:r>
        <w:rPr>
          <w:sz w:val="23"/>
          <w:szCs w:val="23"/>
        </w:rPr>
        <w:t>.</w:t>
      </w:r>
    </w:p>
    <w:p w:rsidR="00103DC6" w:rsidRDefault="00103DC6" w:rsidP="00103DC6">
      <w:r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IV. Informacja o warunkach pracy na danym stanowisku: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Stanowisko pracy usytuowane w budynku Urzędu Gminy Osieczna – ul. Powstańców Wlkp. 6, 64-113 Osieczna, I piętro, brak windy – budynek nie przystosowany do</w:t>
      </w:r>
      <w:r w:rsidR="00AA4D6A">
        <w:rPr>
          <w:rFonts w:eastAsia="Times New Roman"/>
          <w:color w:val="212529"/>
          <w:lang w:eastAsia="pl-PL"/>
        </w:rPr>
        <w:t xml:space="preserve"> potrzeb osób niepełnosprawnych,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Praca jednozmianowa w pełny</w:t>
      </w:r>
      <w:r w:rsidR="00AA4D6A">
        <w:rPr>
          <w:rFonts w:eastAsia="Times New Roman"/>
          <w:color w:val="212529"/>
          <w:lang w:eastAsia="pl-PL"/>
        </w:rPr>
        <w:t>m wymiarze czasu pracy – 1 etat,</w:t>
      </w:r>
    </w:p>
    <w:p w:rsidR="00103DC6" w:rsidRPr="00103DC6" w:rsidRDefault="0078660D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Praca biurowa</w:t>
      </w:r>
      <w:r w:rsidR="00103DC6" w:rsidRPr="00103DC6">
        <w:rPr>
          <w:rFonts w:eastAsia="Times New Roman"/>
          <w:color w:val="212529"/>
          <w:lang w:eastAsia="pl-PL"/>
        </w:rPr>
        <w:t>, przy komp</w:t>
      </w:r>
      <w:r>
        <w:rPr>
          <w:rFonts w:eastAsia="Times New Roman"/>
          <w:color w:val="212529"/>
          <w:lang w:eastAsia="pl-PL"/>
        </w:rPr>
        <w:t xml:space="preserve">uterze powyżej 4 godzin </w:t>
      </w:r>
      <w:r w:rsidR="00AA4D6A">
        <w:rPr>
          <w:rFonts w:eastAsia="Times New Roman"/>
          <w:color w:val="212529"/>
          <w:lang w:eastAsia="pl-PL"/>
        </w:rPr>
        <w:t>dziennie, praca także w terenie,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012124">
        <w:rPr>
          <w:rFonts w:eastAsia="Times New Roman"/>
          <w:bCs/>
          <w:color w:val="212529"/>
          <w:lang w:eastAsia="pl-PL"/>
        </w:rPr>
        <w:t xml:space="preserve">lipiec </w:t>
      </w:r>
      <w:r w:rsidR="007A20E1">
        <w:rPr>
          <w:rFonts w:eastAsia="Times New Roman"/>
          <w:color w:val="212529"/>
          <w:lang w:eastAsia="pl-PL"/>
        </w:rPr>
        <w:t>2022</w:t>
      </w:r>
      <w:r w:rsidRPr="00103DC6">
        <w:rPr>
          <w:rFonts w:eastAsia="Times New Roman"/>
          <w:color w:val="212529"/>
          <w:lang w:eastAsia="pl-PL"/>
        </w:rPr>
        <w:t xml:space="preserve">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012124">
        <w:rPr>
          <w:rFonts w:eastAsia="Times New Roman"/>
          <w:color w:val="212529"/>
          <w:lang w:eastAsia="pl-PL"/>
        </w:rPr>
        <w:t>kwietniu</w:t>
      </w:r>
      <w:bookmarkStart w:id="0" w:name="_GoBack"/>
      <w:bookmarkEnd w:id="0"/>
      <w:r w:rsidR="007A20E1">
        <w:rPr>
          <w:rFonts w:eastAsia="Times New Roman"/>
          <w:color w:val="212529"/>
          <w:lang w:eastAsia="pl-PL"/>
        </w:rPr>
        <w:t xml:space="preserve"> 2022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CV z prze</w:t>
      </w:r>
      <w:r w:rsidR="00AA4D6A">
        <w:rPr>
          <w:rFonts w:eastAsia="Times New Roman"/>
          <w:color w:val="212529"/>
          <w:lang w:eastAsia="pl-PL"/>
        </w:rPr>
        <w:t>biegiem nauki i pracy zawodowej,</w:t>
      </w:r>
    </w:p>
    <w:p w:rsidR="00103DC6" w:rsidRPr="00103DC6" w:rsidRDefault="00AA4D6A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kwestionariusz osoby ubiegającej się o z</w:t>
      </w:r>
      <w:r w:rsidR="00AA4D6A">
        <w:rPr>
          <w:rFonts w:eastAsia="Times New Roman"/>
          <w:color w:val="212529"/>
          <w:lang w:eastAsia="pl-PL"/>
        </w:rPr>
        <w:t>atrudnienie (wzór w załączeniu),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kopie dokumentów potwierd</w:t>
      </w:r>
      <w:r w:rsidR="00AA4D6A">
        <w:rPr>
          <w:rFonts w:eastAsia="Times New Roman"/>
          <w:color w:val="212529"/>
          <w:lang w:eastAsia="pl-PL"/>
        </w:rPr>
        <w:t>zających wymagane wykształcenie,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kopie dokumentów potwierdzających wymagane doświadczenie zawodowe (dodatkowo w przypadku pozostawania w stosunku pracy – zaświadczenie                           o zatrudnieniu, </w:t>
      </w:r>
      <w:r w:rsidR="00AA4D6A">
        <w:rPr>
          <w:rFonts w:eastAsia="Times New Roman"/>
          <w:color w:val="212529"/>
          <w:lang w:eastAsia="pl-PL"/>
        </w:rPr>
        <w:t>zawierające okres zatrudnienia),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lastRenderedPageBreak/>
        <w:t>oświadczenie o pełnej zdolności do czynności prawnych oraz korzystaniu z pełni praw publi</w:t>
      </w:r>
      <w:r w:rsidR="00AA4D6A">
        <w:rPr>
          <w:rFonts w:eastAsia="Times New Roman"/>
          <w:color w:val="212529"/>
          <w:lang w:eastAsia="pl-PL"/>
        </w:rPr>
        <w:t>cznych,</w:t>
      </w:r>
    </w:p>
    <w:p w:rsidR="00103DC6" w:rsidRPr="004044C1" w:rsidRDefault="004044C1" w:rsidP="004044C1">
      <w:pPr>
        <w:pStyle w:val="Akapitzlist"/>
        <w:numPr>
          <w:ilvl w:val="0"/>
          <w:numId w:val="2"/>
        </w:numPr>
      </w:pPr>
      <w:r>
        <w:t xml:space="preserve">oświadczenie kandydata o braku skazania prawomocnym wyrokiem sądu za   przestępstwo ścigane z oskarżenia publicznego lub umyślne przestępstwo skarbowe, 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oświadczenie o stanie zdrowia pozwalającym na</w:t>
      </w:r>
      <w:r w:rsidR="00AA4D6A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AA4D6A">
        <w:rPr>
          <w:rFonts w:eastAsia="Times New Roman"/>
          <w:color w:val="212529"/>
          <w:lang w:eastAsia="pl-PL"/>
        </w:rPr>
        <w:t>r. o pracownikach samorządowych,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oświadczenie kandydata o wyrażeniu zgody na przetwarzanie danych osobowych do celów rekrutacji (wzór w załączeniu).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0773F8">
        <w:rPr>
          <w:rFonts w:eastAsia="Times New Roman"/>
          <w:b/>
          <w:bCs/>
          <w:color w:val="212529"/>
          <w:lang w:eastAsia="pl-PL"/>
        </w:rPr>
        <w:t>kiem „Nabór na wolne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stanowisko urzęd</w:t>
      </w:r>
      <w:r w:rsidR="000773F8">
        <w:rPr>
          <w:rFonts w:eastAsia="Times New Roman"/>
          <w:b/>
          <w:bCs/>
          <w:color w:val="212529"/>
          <w:lang w:eastAsia="pl-PL"/>
        </w:rPr>
        <w:t>nicz</w:t>
      </w:r>
      <w:r w:rsidR="00AA4D6A">
        <w:rPr>
          <w:rFonts w:eastAsia="Times New Roman"/>
          <w:b/>
          <w:bCs/>
          <w:color w:val="212529"/>
          <w:lang w:eastAsia="pl-PL"/>
        </w:rPr>
        <w:t>e ds. remontów i nadzoru budowlanego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”                    </w:t>
      </w:r>
      <w:r w:rsidR="000773F8">
        <w:rPr>
          <w:rFonts w:eastAsia="Times New Roman"/>
          <w:b/>
          <w:bCs/>
          <w:color w:val="212529"/>
          <w:lang w:eastAsia="pl-PL"/>
        </w:rPr>
        <w:t xml:space="preserve">                                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w n</w:t>
      </w:r>
      <w:r w:rsidR="000773F8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012124">
        <w:rPr>
          <w:rFonts w:eastAsia="Times New Roman"/>
          <w:b/>
          <w:bCs/>
          <w:color w:val="212529"/>
          <w:lang w:eastAsia="pl-PL"/>
        </w:rPr>
        <w:t>8 czerwca</w:t>
      </w:r>
      <w:r w:rsidR="005C2006">
        <w:rPr>
          <w:rFonts w:eastAsia="Times New Roman"/>
          <w:b/>
          <w:bCs/>
          <w:color w:val="212529"/>
          <w:lang w:eastAsia="pl-PL"/>
        </w:rPr>
        <w:t xml:space="preserve"> 2022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roku 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1) osobiście w siedzibie Urzędu Gminy </w:t>
      </w:r>
      <w:r w:rsidR="00AA4D6A">
        <w:rPr>
          <w:rFonts w:eastAsia="Times New Roman"/>
          <w:color w:val="212529"/>
          <w:lang w:eastAsia="pl-PL"/>
        </w:rPr>
        <w:t>Osieczna sekretariat (I piętro)</w:t>
      </w:r>
      <w:r w:rsidRPr="00103DC6">
        <w:rPr>
          <w:rFonts w:eastAsia="Times New Roman"/>
          <w:color w:val="212529"/>
          <w:lang w:eastAsia="pl-PL"/>
        </w:rPr>
        <w:t xml:space="preserve">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</w:t>
      </w:r>
      <w:r w:rsidR="00AA4D6A">
        <w:rPr>
          <w:rFonts w:eastAsia="Times New Roman"/>
          <w:color w:val="212529"/>
          <w:lang w:eastAsia="pl-PL"/>
        </w:rPr>
        <w:t>tańców Wlkp. 6, 64-113 Osieczna,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C54F78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</w:t>
      </w:r>
      <w:r w:rsidR="00D230DC">
        <w:t xml:space="preserve">  </w:t>
      </w:r>
      <w:r>
        <w:t xml:space="preserve">                  </w:t>
      </w:r>
      <w:r w:rsidR="00103DC6">
        <w:t xml:space="preserve">Burmistrz </w:t>
      </w:r>
    </w:p>
    <w:p w:rsidR="00103DC6" w:rsidRDefault="00103DC6" w:rsidP="00103DC6">
      <w:r>
        <w:t xml:space="preserve"> </w:t>
      </w:r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                                       </w:t>
      </w:r>
      <w:r w:rsidR="00D230D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43F5"/>
    <w:multiLevelType w:val="multilevel"/>
    <w:tmpl w:val="75F4B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12124"/>
    <w:rsid w:val="000773F8"/>
    <w:rsid w:val="00103DC6"/>
    <w:rsid w:val="001625FC"/>
    <w:rsid w:val="0033794D"/>
    <w:rsid w:val="003C2BF1"/>
    <w:rsid w:val="004044C1"/>
    <w:rsid w:val="005C2006"/>
    <w:rsid w:val="0078660D"/>
    <w:rsid w:val="007A20E1"/>
    <w:rsid w:val="007D2FD8"/>
    <w:rsid w:val="00877F3B"/>
    <w:rsid w:val="009F0259"/>
    <w:rsid w:val="00AA4D6A"/>
    <w:rsid w:val="00AD6025"/>
    <w:rsid w:val="00B52C00"/>
    <w:rsid w:val="00C54F78"/>
    <w:rsid w:val="00D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2</cp:revision>
  <cp:lastPrinted>2022-03-07T10:52:00Z</cp:lastPrinted>
  <dcterms:created xsi:type="dcterms:W3CDTF">2022-05-24T07:18:00Z</dcterms:created>
  <dcterms:modified xsi:type="dcterms:W3CDTF">2022-05-24T07:18:00Z</dcterms:modified>
</cp:coreProperties>
</file>