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008"/>
        <w:gridCol w:w="3120"/>
        <w:gridCol w:w="3677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Przedszkole Samorządowe w Drzeczkowie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Drzeczkowo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 /</w:t>
              <w:br/>
              <w:t>na dzień 31-12-202^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23424F2FAEA6740F</w:t>
              <w:br/>
              <w:t>niiiiiiiiiiiiiiiiiiH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2035"/>
        <w:gridCol w:w="1709"/>
        <w:gridCol w:w="1699"/>
        <w:gridCol w:w="1987"/>
        <w:gridCol w:w="1690"/>
        <w:gridCol w:w="173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56 689,93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48 986,86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44 317,00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298 956,55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269 501,80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^trwałe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56 689,93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56 689,93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46 591,97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44 703,85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4 750,08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71" w:lineRule="auto"/>
              <w:ind w:left="280" w:right="0" w:hanging="1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11 185,69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13 892,02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4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11 185,69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13 892,02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25,73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o.ooj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1 805,34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2 309,71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9 344,67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11 517,49</w:t>
            </w:r>
          </w:p>
        </w:tc>
      </w:tr>
    </w:tbl>
    <w:p>
      <w:pPr>
        <w:widowControl w:val="0"/>
        <w:spacing w:after="39" w:line="1" w:lineRule="exact"/>
      </w:pPr>
    </w:p>
    <w:tbl>
      <w:tblPr>
        <w:tblOverlap w:val="never"/>
        <w:jc w:val="center"/>
        <w:tblLayout w:type="fixed"/>
      </w:tblPr>
      <w:tblGrid>
        <w:gridCol w:w="3696"/>
        <w:gridCol w:w="6029"/>
      </w:tblGrid>
      <w:tr>
        <w:trPr>
          <w:trHeight w:val="1344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2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D89CC6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GŁ(\VNY tylCOWY</w:t>
              <w:br/>
              <w:t>mgr Rcnaia^lgj^L^sz-Mróz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4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Corbel" w:eastAsia="Corbel" w:hAnsi="Corbel" w:cs="Corbel"/>
                <w:smallCaps/>
                <w:color w:val="F48C9D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80" w:firstLine="0"/>
              <w:jc w:val="right"/>
              <w:rPr>
                <w:sz w:val="20"/>
                <w:szCs w:val="20"/>
              </w:rPr>
            </w:pPr>
            <w:r>
              <w:rPr>
                <w:smallCaps/>
                <w:color w:val="8681A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399" w:val="left"/>
                <w:tab w:leader="underscore" w:pos="4710" w:val="left"/>
                <w:tab w:leader="dot" w:pos="5588" w:val="left"/>
              </w:tabs>
              <w:bidi w:val="0"/>
              <w:spacing w:before="0" w:after="0" w:line="240" w:lineRule="auto"/>
              <w:ind w:left="11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ab/>
              <w:tab/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183" w:val="left"/>
              </w:tabs>
              <w:bidi w:val="0"/>
              <w:spacing w:before="0" w:after="6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23424F2FAEA6740F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845" w:right="591" w:bottom="1159" w:left="433" w:header="417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054"/>
        <w:gridCol w:w="1709"/>
        <w:gridCol w:w="1699"/>
        <w:gridCol w:w="1987"/>
        <w:gridCol w:w="1675"/>
        <w:gridCol w:w="1762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</w:r>
          </w:p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hanging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o.oc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8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1 519,09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’ II Należności</w:t>
              <w:br/>
              <w:t>.rótkoterminowe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8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</w:r>
          </w:p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886" w:h="13421" w:wrap="none" w:hAnchor="page" w:x="41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886" w:h="13421" w:wrap="none" w:hAnchor="page" w:x="416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886" w:h="13421" w:wrap="none" w:hAnchor="page" w:x="416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979"/>
        <w:gridCol w:w="2736"/>
      </w:tblGrid>
      <w:tr>
        <w:trPr>
          <w:trHeight w:val="146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bidi w:val="0"/>
              <w:spacing w:before="0" w:after="80" w:line="240" w:lineRule="auto"/>
              <w:ind w:left="1080" w:right="0" w:firstLine="0"/>
              <w:jc w:val="left"/>
              <w:rPr>
                <w:sz w:val="16"/>
                <w:szCs w:val="16"/>
              </w:rPr>
            </w:pPr>
            <w:r>
              <w:rPr>
                <w:i/>
                <w:iCs/>
                <w:color w:val="D89CC6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GtÓ^NY^-lĘCOWY</w:t>
            </w:r>
          </w:p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tabs>
                <w:tab w:pos="4788" w:val="left"/>
              </w:tabs>
              <w:bidi w:val="0"/>
              <w:spacing w:before="0" w:after="4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D89CC6"/>
                <w:spacing w:val="0"/>
                <w:w w:val="100"/>
                <w:position w:val="0"/>
                <w:sz w:val="16"/>
                <w:szCs w:val="16"/>
                <w:u w:val="single"/>
                <w:shd w:val="clear" w:color="auto" w:fill="auto"/>
                <w:lang w:val="pl-PL" w:eastAsia="pl-PL" w:bidi="pl-PL"/>
              </w:rPr>
              <w:t>mgr RenahrWisĄsz-Mróz</w:t>
            </w:r>
            <w:r>
              <w:rPr>
                <w:color w:val="D89CC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2022-03-31</w:t>
            </w:r>
          </w:p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tabs>
                <w:tab w:pos="4361" w:val="left"/>
              </w:tabs>
              <w:bidi w:val="0"/>
              <w:spacing w:before="0" w:after="4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</w:r>
          </w:p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tabs>
                <w:tab w:pos="3922" w:val="left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  <w:tab/>
              <w:t>23424F2FAEA6740F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48C9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DYREKTOR</w:t>
            </w:r>
          </w:p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tabs>
                <w:tab w:leader="underscore" w:pos="1344" w:val="left"/>
                <w:tab w:leader="underscore" w:pos="2587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fcj</w:t>
            </w: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framePr w:w="9715" w:h="1464" w:wrap="none" w:hAnchor="page" w:x="680" w:y="134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8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^r^wnii|^p^tki)</w:t>
            </w:r>
          </w:p>
        </w:tc>
      </w:tr>
    </w:tbl>
    <w:p>
      <w:pPr>
        <w:framePr w:w="9715" w:h="1464" w:wrap="none" w:hAnchor="page" w:x="680" w:y="13436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1007110</wp:posOffset>
            </wp:positionH>
            <wp:positionV relativeFrom="margin">
              <wp:posOffset>8424545</wp:posOffset>
            </wp:positionV>
            <wp:extent cx="1268095" cy="6337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1268095" cy="633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99" w:right="598" w:bottom="1165" w:left="415" w:header="171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16"/>
        <w:gridCol w:w="1704"/>
        <w:gridCol w:w="1699"/>
        <w:gridCol w:w="1987"/>
        <w:gridCol w:w="1694"/>
        <w:gridCol w:w="170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B,IV Rozliczenia</w:t>
              <w:br/>
              <w:t>" 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60 172,55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58 209,02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60 172,55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58 209,02</w:t>
            </w:r>
          </w:p>
        </w:tc>
      </w:tr>
    </w:tbl>
    <w:p>
      <w:pPr>
        <w:widowControl w:val="0"/>
        <w:spacing w:after="1159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1000" w:firstLine="0"/>
        <w:jc w:val="righ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120" w:line="360" w:lineRule="auto"/>
        <w:ind w:left="124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139700</wp:posOffset>
                </wp:positionV>
                <wp:extent cx="1073150" cy="1587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1.69999999999999pt;margin-top:11.pt;width:84.5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26" w:lineRule="auto"/>
        <w:ind w:left="1120" w:right="0" w:hanging="80"/>
        <w:jc w:val="left"/>
        <w:rPr>
          <w:sz w:val="19"/>
          <w:szCs w:val="19"/>
        </w:rPr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670" w:right="590" w:bottom="1272" w:left="506" w:header="242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16"/>
          <w:szCs w:val="16"/>
          <w:u w:val="single"/>
          <w:shd w:val="clear" w:color="auto" w:fill="auto"/>
          <w:lang w:val="pl-PL" w:eastAsia="pl-PL" w:bidi="pl-PL"/>
        </w:rPr>
        <w:t>m&lt;/r Renatb-ffustoy-Mróz</w:t>
        <w:br/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(główny księgowy)</w:t>
      </w:r>
    </w:p>
    <w:p>
      <w:pPr>
        <w:pStyle w:val="Style33"/>
        <w:keepNext w:val="0"/>
        <w:keepLines w:val="0"/>
        <w:framePr w:w="2189" w:h="245" w:wrap="none" w:hAnchor="page" w:x="61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27"/>
        <w:keepNext/>
        <w:keepLines/>
        <w:framePr w:w="1291" w:h="298" w:wrap="none" w:hAnchor="page" w:x="8774" w:y="13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20"/>
        <w:keepNext w:val="0"/>
        <w:keepLines w:val="0"/>
        <w:framePr w:w="1694" w:h="264" w:wrap="none" w:hAnchor="page" w:x="1603" w:y="13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mallCaps/>
          <w:color w:val="D89CC6"/>
          <w:spacing w:val="0"/>
          <w:w w:val="100"/>
          <w:position w:val="0"/>
          <w:shd w:val="clear" w:color="auto" w:fill="auto"/>
          <w:lang w:val="pl-PL" w:eastAsia="pl-PL" w:bidi="pl-PL"/>
        </w:rPr>
        <w:t>główny biegowy</w:t>
      </w:r>
    </w:p>
    <w:p>
      <w:pPr>
        <w:pStyle w:val="Style29"/>
        <w:keepNext w:val="0"/>
        <w:keepLines w:val="0"/>
        <w:framePr w:w="2107" w:h="648" w:wrap="none" w:hAnchor="page" w:x="1401" w:y="1398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18" w:lineRule="auto"/>
        <w:ind w:left="0" w:right="0" w:firstLine="0"/>
        <w:jc w:val="center"/>
        <w:rPr>
          <w:sz w:val="19"/>
          <w:szCs w:val="19"/>
        </w:rPr>
      </w:pPr>
      <w:r>
        <w:rPr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mgr Renat&amp;Łiustow-Mróz</w:t>
        <w:br/>
      </w:r>
      <w:r>
        <w:rPr>
          <w:i w:val="0"/>
          <w:iCs w:val="0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(główny księgowy)</w:t>
      </w:r>
    </w:p>
    <w:p>
      <w:pPr>
        <w:pStyle w:val="Style20"/>
        <w:keepNext w:val="0"/>
        <w:keepLines w:val="0"/>
        <w:framePr w:w="1675" w:h="288" w:wrap="none" w:hAnchor="page" w:x="8544" w:y="1380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1" w:line="1" w:lineRule="exact"/>
      </w:pPr>
    </w:p>
    <w:p>
      <w:pPr>
        <w:widowControl w:val="0"/>
        <w:spacing w:line="1" w:lineRule="exact"/>
      </w:pP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760" w:right="731" w:bottom="1878" w:left="613" w:header="33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9890125</wp:posOffset>
              </wp:positionV>
              <wp:extent cx="399415" cy="609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35000000000002pt;margin-top:778.75pt;width:31.449999999999999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2963545</wp:posOffset>
              </wp:positionH>
              <wp:positionV relativeFrom="page">
                <wp:posOffset>9420225</wp:posOffset>
              </wp:positionV>
              <wp:extent cx="1402080" cy="4298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429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23424F2FAEA6740F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3.34999999999999pt;margin-top:741.75pt;width:110.40000000000001pt;height:33.85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23424F2FAEA6740F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5487670</wp:posOffset>
              </wp:positionH>
              <wp:positionV relativeFrom="page">
                <wp:posOffset>9566910</wp:posOffset>
              </wp:positionV>
              <wp:extent cx="1124585" cy="1250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(kierownik jednostki)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32.10000000000002pt;margin-top:753.30000000000007pt;width:88.549999999999997pt;height:9.8499999999999996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(kierownik jednostki)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9782810</wp:posOffset>
              </wp:positionV>
              <wp:extent cx="362585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7.050000000000004pt;margin-top:770.30000000000007pt;width:28.550000000000001pt;height:6.7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6697345</wp:posOffset>
              </wp:positionH>
              <wp:positionV relativeFrom="page">
                <wp:posOffset>9919970</wp:posOffset>
              </wp:positionV>
              <wp:extent cx="399415" cy="6731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27.35000000000002pt;margin-top:781.10000000000002pt;width:31.449999999999999pt;height:5.2999999999999998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2959100</wp:posOffset>
              </wp:positionH>
              <wp:positionV relativeFrom="page">
                <wp:posOffset>9437370</wp:posOffset>
              </wp:positionV>
              <wp:extent cx="1402080" cy="42672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4267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2022-03-31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23424F2FAEA6740F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3.pt;margin-top:743.10000000000002pt;width:110.40000000000001pt;height:33.600000000000001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pl-PL" w:eastAsia="pl-PL" w:bidi="pl-PL"/>
                      </w:rPr>
                      <w:t>2022-03-31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23424F2FAEA6740F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5485765</wp:posOffset>
              </wp:positionH>
              <wp:positionV relativeFrom="page">
                <wp:posOffset>9586595</wp:posOffset>
              </wp:positionV>
              <wp:extent cx="112141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14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(kierownik jednostki)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31.94999999999999pt;margin-top:754.85000000000002pt;width:88.299999999999997pt;height:9.5999999999999996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(kierownik jednostki)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471805</wp:posOffset>
              </wp:positionH>
              <wp:positionV relativeFrom="page">
                <wp:posOffset>9794240</wp:posOffset>
              </wp:positionV>
              <wp:extent cx="362585" cy="8826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7.149999999999999pt;margin-top:771.20000000000005pt;width:28.550000000000001pt;height:6.95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6695440</wp:posOffset>
              </wp:positionH>
              <wp:positionV relativeFrom="page">
                <wp:posOffset>9943465</wp:posOffset>
              </wp:positionV>
              <wp:extent cx="396240" cy="6413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624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27.20000000000005pt;margin-top:782.95000000000005pt;width:31.199999999999999pt;height:5.0499999999999998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Tekst treści (2)_"/>
    <w:basedOn w:val="DefaultParagraphFont"/>
    <w:link w:val="Style20"/>
    <w:rPr>
      <w:rFonts w:ascii="Arial" w:eastAsia="Arial" w:hAnsi="Arial" w:cs="Arial"/>
      <w:b w:val="0"/>
      <w:bCs w:val="0"/>
      <w:i/>
      <w:iCs/>
      <w:smallCaps w:val="0"/>
      <w:strike w:val="0"/>
      <w:color w:val="F48C9D"/>
      <w:sz w:val="20"/>
      <w:szCs w:val="20"/>
      <w:u w:val="none"/>
    </w:rPr>
  </w:style>
  <w:style w:type="character" w:customStyle="1" w:styleId="CharStyle28">
    <w:name w:val="Nagłówek #1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color w:val="F48C9D"/>
      <w:sz w:val="22"/>
      <w:szCs w:val="22"/>
      <w:u w:val="none"/>
    </w:rPr>
  </w:style>
  <w:style w:type="character" w:customStyle="1" w:styleId="CharStyle30">
    <w:name w:val="Tekst treści_"/>
    <w:basedOn w:val="DefaultParagraphFont"/>
    <w:link w:val="Style29"/>
    <w:rPr>
      <w:rFonts w:ascii="Arial" w:eastAsia="Arial" w:hAnsi="Arial" w:cs="Arial"/>
      <w:b w:val="0"/>
      <w:bCs w:val="0"/>
      <w:i/>
      <w:iCs/>
      <w:smallCaps w:val="0"/>
      <w:strike w:val="0"/>
      <w:color w:val="D89CC6"/>
      <w:sz w:val="16"/>
      <w:szCs w:val="16"/>
      <w:u w:val="none"/>
    </w:rPr>
  </w:style>
  <w:style w:type="character" w:customStyle="1" w:styleId="CharStyle34">
    <w:name w:val="Tekst treści (3)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Tekst treści (2)"/>
    <w:basedOn w:val="Normal"/>
    <w:link w:val="CharStyle21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color w:val="F48C9D"/>
      <w:sz w:val="20"/>
      <w:szCs w:val="20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after="60"/>
      <w:ind w:right="5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F48C9D"/>
      <w:sz w:val="22"/>
      <w:szCs w:val="22"/>
      <w:u w:val="none"/>
    </w:rPr>
  </w:style>
  <w:style w:type="paragraph" w:customStyle="1" w:styleId="Style29">
    <w:name w:val="Tekst treści"/>
    <w:basedOn w:val="Normal"/>
    <w:link w:val="CharStyle30"/>
    <w:pPr>
      <w:widowControl w:val="0"/>
      <w:shd w:val="clear" w:color="auto" w:fill="auto"/>
      <w:spacing w:line="389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D89CC6"/>
      <w:sz w:val="16"/>
      <w:szCs w:val="16"/>
      <w:u w:val="none"/>
    </w:rPr>
  </w:style>
  <w:style w:type="paragraph" w:customStyle="1" w:styleId="Style33">
    <w:name w:val="Tekst treści (3)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S25C-922040713220</dc:title>
  <dc:subject/>
  <dc:creator/>
  <cp:keywords/>
</cp:coreProperties>
</file>