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1349" w:h="394" w:wrap="none" w:hAnchor="page" w:x="5252" w:y="11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  <w:bookmarkEnd w:id="0"/>
    </w:p>
    <w:p>
      <w:pPr>
        <w:pStyle w:val="Style4"/>
        <w:keepNext/>
        <w:keepLines/>
        <w:framePr w:w="3710" w:h="350" w:wrap="none" w:hAnchor="page" w:x="4052" w:y="1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  <w:bookmarkEnd w:id="2"/>
    </w:p>
    <w:p>
      <w:pPr>
        <w:pStyle w:val="Style6"/>
        <w:keepNext w:val="0"/>
        <w:keepLines w:val="0"/>
        <w:framePr w:w="2482" w:h="331" w:wrap="none" w:hAnchor="page" w:x="7767" w:y="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Świerczyna 29.03.2022 r.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853440</wp:posOffset>
            </wp:positionH>
            <wp:positionV relativeFrom="margin">
              <wp:posOffset>0</wp:posOffset>
            </wp:positionV>
            <wp:extent cx="1322705" cy="10426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22705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2215515</wp:posOffset>
            </wp:positionH>
            <wp:positionV relativeFrom="margin">
              <wp:posOffset>15240</wp:posOffset>
            </wp:positionV>
            <wp:extent cx="585470" cy="95694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85470" cy="956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76" w:right="1653" w:bottom="2352" w:left="1344" w:header="848" w:footer="1924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1" w:right="0" w:bottom="234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 stycznia 2020 r. rozpoczął działalność Gminny Zakład Komunalny Sp. z o. 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Osiecznej. 31 grudnia 2021r minął 2 rok jego działalności.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 dochód uzyskał w drugim roku swojej działalności z wyszczególnieniem z jakich</w:t>
        <w:br/>
        <w:t>źródeł Zakład Komunalny ?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Jakie wydatki poniósł w drugim roku działalności Zakład Komunalny z</w:t>
        <w:br/>
        <w:t>wyszczególnieniem na następujące grupy: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energia elektryczna,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wynagrodzenia,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czynsz,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chemia do uzdatniania ścieków,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sprzęt BHP,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szkolenie BHP pracowników,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odzież roboczą,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oprogramowanie księgowe,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artykuły biurowo-papiernicze,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kosiarkę i kosę spalinową,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drobne narzędzia i urządzenia,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wynajęcie wozu asenizacyjnego,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odczyt wodomierzy,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wysyłanie faktur i korespondencji papierowej,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monitoring pracy pompowni,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naprawę pompy,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ubezpieczenie pojazdu służbowego - Bus,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podatek od nieruchomości,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do Wód Polskich,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58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serwis oprogramowania + strona internetowa,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skarbowa,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opłata sądowa,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wynajem narzędzi,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telefony służbowe,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prowizja bankowa,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odsetki,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paliwo,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badanie ścieków i osadu,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7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wywóz nieczystości,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oraz inne jeżeli takowe występują.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98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 Jakie kwoty stanowią przychody i koszty w roku 2021 z działalności Gminnego Zakładu</w:t>
        <w:br/>
        <w:t>Komunalnego 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993390" cy="227965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993390" cy="22796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41" w:right="1832" w:bottom="2346" w:left="1481" w:header="1113" w:footer="191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Nagłówek #2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Tekst treści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Nagłówek #2"/>
    <w:basedOn w:val="Normal"/>
    <w:link w:val="CharStyle5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180" w:line="25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S25C-922033014131</dc:title>
  <dc:subject/>
  <dc:creator/>
  <cp:keywords/>
</cp:coreProperties>
</file>