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DE" w:rsidRDefault="00DB18FC" w:rsidP="006C66A0">
      <w:pPr>
        <w:pStyle w:val="Nagwek10"/>
        <w:keepNext/>
        <w:keepLines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330200</wp:posOffset>
                </wp:positionV>
                <wp:extent cx="1743710" cy="1917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19DE" w:rsidRDefault="00DB18FC">
                            <w:pPr>
                              <w:pStyle w:val="Teksttreci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Osieczna, 3 stycznia 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1.94999999999999pt;margin-top:26.pt;width:137.30000000000001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3 stycznia 2022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BURMISTRZ</w:t>
      </w:r>
      <w:r>
        <w:br/>
      </w:r>
      <w:r w:rsidR="006C66A0">
        <w:t xml:space="preserve">     </w:t>
      </w:r>
      <w:bookmarkStart w:id="1" w:name="_GoBack"/>
      <w:bookmarkEnd w:id="1"/>
      <w:r>
        <w:t>Gminy</w:t>
      </w:r>
      <w:r>
        <w:br/>
        <w:t>OSIECZNA</w:t>
      </w:r>
      <w:bookmarkEnd w:id="0"/>
    </w:p>
    <w:p w:rsidR="00AE19DE" w:rsidRDefault="00DB18FC">
      <w:pPr>
        <w:pStyle w:val="Teksttreci0"/>
        <w:spacing w:after="820"/>
        <w:rPr>
          <w:sz w:val="24"/>
          <w:szCs w:val="24"/>
        </w:rPr>
      </w:pPr>
      <w:r>
        <w:rPr>
          <w:sz w:val="24"/>
          <w:szCs w:val="24"/>
        </w:rPr>
        <w:t>BR. 003.46.2022</w:t>
      </w:r>
    </w:p>
    <w:p w:rsidR="00AE19DE" w:rsidRDefault="00DB18FC">
      <w:pPr>
        <w:pStyle w:val="Teksttreci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</w:t>
      </w:r>
    </w:p>
    <w:p w:rsidR="00AE19DE" w:rsidRDefault="00DB18FC">
      <w:pPr>
        <w:pStyle w:val="Teksttreci0"/>
        <w:spacing w:after="0"/>
        <w:ind w:left="4300"/>
        <w:rPr>
          <w:sz w:val="24"/>
          <w:szCs w:val="24"/>
        </w:rPr>
      </w:pPr>
      <w:r>
        <w:rPr>
          <w:sz w:val="24"/>
          <w:szCs w:val="24"/>
        </w:rPr>
        <w:t>Roman Lewicki</w:t>
      </w:r>
    </w:p>
    <w:p w:rsidR="00AE19DE" w:rsidRDefault="00DB18FC">
      <w:pPr>
        <w:pStyle w:val="Teksttreci0"/>
        <w:spacing w:after="820"/>
        <w:ind w:left="4300"/>
        <w:rPr>
          <w:sz w:val="24"/>
          <w:szCs w:val="24"/>
        </w:rPr>
      </w:pPr>
      <w:r>
        <w:rPr>
          <w:sz w:val="24"/>
          <w:szCs w:val="24"/>
        </w:rPr>
        <w:t>Przewodniczący Rady Miejskiej Gminy Osieczna</w:t>
      </w:r>
      <w:r>
        <w:rPr>
          <w:sz w:val="24"/>
          <w:szCs w:val="24"/>
        </w:rPr>
        <w:br/>
        <w:t>64-113 Osieczna</w:t>
      </w:r>
    </w:p>
    <w:p w:rsidR="00AE19DE" w:rsidRDefault="00DB18FC">
      <w:pPr>
        <w:pStyle w:val="Teksttreci0"/>
        <w:spacing w:after="1960"/>
        <w:ind w:firstLine="740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3855720</wp:posOffset>
            </wp:positionH>
            <wp:positionV relativeFrom="paragraph">
              <wp:posOffset>1485900</wp:posOffset>
            </wp:positionV>
            <wp:extent cx="1572895" cy="94488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289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Działając w oparciu o art. 24 ust. 6 ustawy z dnia 8 marca 1990 r. o samorządzie</w:t>
      </w:r>
      <w:r>
        <w:rPr>
          <w:sz w:val="24"/>
          <w:szCs w:val="24"/>
        </w:rPr>
        <w:br/>
        <w:t xml:space="preserve">gminnym (t.j. Dz. U. </w:t>
      </w:r>
      <w:r>
        <w:rPr>
          <w:sz w:val="24"/>
          <w:szCs w:val="24"/>
        </w:rPr>
        <w:t>z 2021 r. poz. 1372 ze zm.) w załączeniu przesyłam odpowiedź</w:t>
      </w:r>
      <w:r>
        <w:rPr>
          <w:sz w:val="24"/>
          <w:szCs w:val="24"/>
        </w:rPr>
        <w:br/>
        <w:t>Dyrektora Centrum Kultury i Biblioteki w Osiecznej na zapytanie o koszty zorganizowanych</w:t>
      </w:r>
      <w:r>
        <w:rPr>
          <w:sz w:val="24"/>
          <w:szCs w:val="24"/>
        </w:rPr>
        <w:br/>
        <w:t>w 2021 roku koncertów zgłoszone w dniu 21 grudnia 2021 roku.</w:t>
      </w:r>
    </w:p>
    <w:p w:rsidR="00AE19DE" w:rsidRDefault="00DB18FC">
      <w:pPr>
        <w:pStyle w:val="Teksttreci50"/>
      </w:pPr>
      <w:r>
        <w:t>Otrzymują:</w:t>
      </w:r>
    </w:p>
    <w:p w:rsidR="00AE19DE" w:rsidRDefault="00DB18FC">
      <w:pPr>
        <w:pStyle w:val="Teksttreci50"/>
        <w:numPr>
          <w:ilvl w:val="0"/>
          <w:numId w:val="1"/>
        </w:numPr>
        <w:tabs>
          <w:tab w:val="left" w:pos="291"/>
        </w:tabs>
      </w:pPr>
      <w:r>
        <w:t>Adresat</w:t>
      </w:r>
    </w:p>
    <w:p w:rsidR="00AE19DE" w:rsidRDefault="006C66A0">
      <w:pPr>
        <w:pStyle w:val="Teksttreci50"/>
        <w:numPr>
          <w:ilvl w:val="0"/>
          <w:numId w:val="1"/>
        </w:numPr>
        <w:tabs>
          <w:tab w:val="left" w:pos="306"/>
        </w:tabs>
        <w:sectPr w:rsidR="00AE19DE">
          <w:pgSz w:w="11900" w:h="16840"/>
          <w:pgMar w:top="903" w:right="1234" w:bottom="903" w:left="1498" w:header="475" w:footer="475" w:gutter="0"/>
          <w:pgNumType w:start="1"/>
          <w:cols w:space="720"/>
          <w:noEndnote/>
          <w:docGrid w:linePitch="360"/>
        </w:sectPr>
      </w:pPr>
      <w:r>
        <w:t>As</w:t>
      </w:r>
    </w:p>
    <w:p w:rsidR="00AE19DE" w:rsidRDefault="00DB18FC" w:rsidP="006C66A0">
      <w:pPr>
        <w:pStyle w:val="Nagwek20"/>
        <w:keepNext/>
        <w:keepLines/>
        <w:jc w:val="left"/>
        <w:rPr>
          <w:sz w:val="19"/>
          <w:szCs w:val="19"/>
        </w:rPr>
      </w:pPr>
      <w:bookmarkStart w:id="2" w:name="bookmark2"/>
      <w:r>
        <w:lastRenderedPageBreak/>
        <w:t>Centrum Kultury i Biblioteka</w:t>
      </w:r>
      <w:r>
        <w:br/>
      </w:r>
      <w:r w:rsidR="006C66A0">
        <w:rPr>
          <w:sz w:val="19"/>
          <w:szCs w:val="19"/>
        </w:rPr>
        <w:t xml:space="preserve">               </w:t>
      </w:r>
      <w:r>
        <w:rPr>
          <w:sz w:val="19"/>
          <w:szCs w:val="19"/>
        </w:rPr>
        <w:t>w Osiecznej</w:t>
      </w:r>
      <w:bookmarkEnd w:id="2"/>
    </w:p>
    <w:p w:rsidR="00AE19DE" w:rsidRDefault="00DB18FC" w:rsidP="006C66A0">
      <w:pPr>
        <w:pStyle w:val="Teksttreci20"/>
        <w:spacing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4879975</wp:posOffset>
                </wp:positionH>
                <wp:positionV relativeFrom="paragraph">
                  <wp:posOffset>50800</wp:posOffset>
                </wp:positionV>
                <wp:extent cx="1637030" cy="1828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19DE" w:rsidRDefault="00DB18FC">
                            <w:pPr>
                              <w:pStyle w:val="Teksttreci0"/>
                              <w:spacing w:after="0"/>
                            </w:pPr>
                            <w:r>
                              <w:t>Osieczna, 30 grudnia 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4.25pt;margin-top:4.pt;width:128.90000000000001pt;height:14.4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30 grudnia 2021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ul Krzywińska 4, 64-113 Osieczna</w:t>
      </w:r>
      <w:r>
        <w:br/>
      </w:r>
      <w:r w:rsidR="006C66A0">
        <w:t xml:space="preserve">                </w:t>
      </w:r>
      <w:r>
        <w:t>tel. 885 775 155</w:t>
      </w:r>
    </w:p>
    <w:p w:rsidR="00AE19DE" w:rsidRDefault="006C66A0">
      <w:pPr>
        <w:pStyle w:val="Teksttreci40"/>
      </w:pPr>
      <w:r>
        <w:t xml:space="preserve">           </w:t>
      </w:r>
      <w:r w:rsidR="00DB18FC">
        <w:t>NIP 697-232-05-34 REGON 363399110</w:t>
      </w:r>
    </w:p>
    <w:p w:rsidR="00AE19DE" w:rsidRDefault="00DB18FC">
      <w:pPr>
        <w:pStyle w:val="Teksttreci0"/>
        <w:spacing w:after="160"/>
        <w:ind w:left="4980"/>
      </w:pPr>
      <w:r>
        <w:t>Burmistrz</w:t>
      </w:r>
    </w:p>
    <w:p w:rsidR="00AE19DE" w:rsidRDefault="00DB18FC">
      <w:pPr>
        <w:pStyle w:val="Teksttreci0"/>
        <w:spacing w:after="160"/>
        <w:ind w:left="4980"/>
      </w:pPr>
      <w:r>
        <w:t>Gminy Osieczna</w:t>
      </w:r>
    </w:p>
    <w:p w:rsidR="00AE19DE" w:rsidRDefault="00DB18FC">
      <w:pPr>
        <w:pStyle w:val="Teksttreci0"/>
        <w:spacing w:after="1460"/>
        <w:ind w:left="4980"/>
      </w:pPr>
      <w:r>
        <w:t>Stanisław Glapiak</w:t>
      </w:r>
    </w:p>
    <w:p w:rsidR="00AE19DE" w:rsidRDefault="00DB18FC">
      <w:pPr>
        <w:pStyle w:val="Teksttreci0"/>
        <w:spacing w:after="580" w:line="259" w:lineRule="auto"/>
        <w:ind w:firstLine="1720"/>
      </w:pPr>
      <w:r>
        <w:t xml:space="preserve">W odpowiedzi na pismo </w:t>
      </w:r>
      <w:r>
        <w:t>z dnia 21.12.2021r. podaję koszty wydarzeń</w:t>
      </w:r>
      <w:r>
        <w:br/>
        <w:t>zorganizowanych w CKiB Osieczna.</w:t>
      </w:r>
    </w:p>
    <w:p w:rsidR="00AE19DE" w:rsidRDefault="00DB18FC">
      <w:pPr>
        <w:pStyle w:val="Teksttreci0"/>
        <w:spacing w:after="160" w:line="259" w:lineRule="auto"/>
      </w:pPr>
      <w:r>
        <w:t>6 listopada - 103. Rocznica Odzyskania Niepodległości</w:t>
      </w:r>
    </w:p>
    <w:p w:rsidR="00AE19DE" w:rsidRDefault="00DB18FC">
      <w:pPr>
        <w:pStyle w:val="Teksttreci0"/>
        <w:spacing w:after="160" w:line="259" w:lineRule="auto"/>
        <w:ind w:left="1220"/>
      </w:pPr>
      <w:r>
        <w:t>koncert Orkiestry Reprezentacyjnej Sił Powietrznych z Poznania - bezpłatnie</w:t>
      </w:r>
    </w:p>
    <w:p w:rsidR="00AE19DE" w:rsidRDefault="00DB18FC">
      <w:pPr>
        <w:pStyle w:val="Teksttreci0"/>
        <w:spacing w:after="160" w:line="259" w:lineRule="auto"/>
      </w:pPr>
      <w:r>
        <w:t>11 listopada - Narodowe Święto Niepodległości</w:t>
      </w:r>
    </w:p>
    <w:p w:rsidR="00AE19DE" w:rsidRDefault="00DB18FC">
      <w:pPr>
        <w:pStyle w:val="Teksttreci0"/>
        <w:spacing w:after="160" w:line="259" w:lineRule="auto"/>
        <w:ind w:left="1340"/>
      </w:pPr>
      <w:r>
        <w:t>koncert Mariusz Kalagi z zespołem - 9000,00 zł.</w:t>
      </w:r>
    </w:p>
    <w:p w:rsidR="00AE19DE" w:rsidRDefault="00DB18FC">
      <w:pPr>
        <w:pStyle w:val="Teksttreci0"/>
        <w:spacing w:after="160" w:line="259" w:lineRule="auto"/>
      </w:pPr>
      <w:r>
        <w:t>27 grudnia - Narodowy Dzień Zwycięskiego Powstania Wielkopolskiego</w:t>
      </w:r>
    </w:p>
    <w:p w:rsidR="00AE19DE" w:rsidRDefault="00DB18FC">
      <w:pPr>
        <w:pStyle w:val="Teksttreci0"/>
        <w:spacing w:after="580" w:line="259" w:lineRule="auto"/>
        <w:ind w:left="1220"/>
      </w:pPr>
      <w:r>
        <w:t>koncert Felicjana Andrzejczaka z zespołem - 11000,00 zł.</w:t>
      </w:r>
    </w:p>
    <w:p w:rsidR="00AE19DE" w:rsidRDefault="00DB18FC">
      <w:pPr>
        <w:pStyle w:val="Teksttreci0"/>
        <w:spacing w:after="1260" w:line="25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4602480</wp:posOffset>
                </wp:positionH>
                <wp:positionV relativeFrom="paragraph">
                  <wp:posOffset>876300</wp:posOffset>
                </wp:positionV>
                <wp:extent cx="426720" cy="3441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19DE" w:rsidRDefault="00DB18FC">
                            <w:pPr>
                              <w:pStyle w:val="Teksttreci20"/>
                              <w:spacing w:after="12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38ABB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AE19DE" w:rsidRDefault="00DB18FC">
                            <w:pPr>
                              <w:pStyle w:val="Teksttreci30"/>
                              <w:jc w:val="right"/>
                            </w:pPr>
                            <w:r>
                              <w:t>Centrui 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2.40000000000003pt;margin-top:69.pt;width:33.600000000000001pt;height:27.10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938ABB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r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Centrui 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Koszt powyższych koncertów wynosi: 20 000,00 zł. słownie: dwadzieścia</w:t>
      </w:r>
      <w:r>
        <w:t>tysięcyzłotych</w:t>
      </w:r>
    </w:p>
    <w:p w:rsidR="00AE19DE" w:rsidRDefault="00DB18FC">
      <w:pPr>
        <w:pStyle w:val="Teksttreci3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139700</wp:posOffset>
                </wp:positionV>
                <wp:extent cx="286385" cy="13398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19DE" w:rsidRDefault="00DB18FC">
                            <w:pPr>
                              <w:pStyle w:val="Teksttreci30"/>
                            </w:pPr>
                            <w:r>
                              <w:t>lioteki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44999999999999pt;margin-top:11.pt;width:22.550000000000001pt;height:10.550000000000001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lioteki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Dyrektor </w:t>
      </w:r>
      <w:r>
        <w:rPr>
          <w:color w:val="938ABB"/>
        </w:rPr>
        <w:t>|</w:t>
      </w:r>
    </w:p>
    <w:p w:rsidR="00AE19DE" w:rsidRDefault="00DB18FC">
      <w:pPr>
        <w:pStyle w:val="Teksttreci30"/>
        <w:spacing w:after="340" w:line="160" w:lineRule="atLeast"/>
      </w:pPr>
      <w:r>
        <w:rPr>
          <w:color w:val="000000"/>
          <w:position w:val="-13"/>
          <w:sz w:val="28"/>
          <w:szCs w:val="28"/>
        </w:rPr>
        <w:t>S</w:t>
      </w:r>
      <w:r>
        <w:t>iicl</w:t>
      </w:r>
    </w:p>
    <w:p w:rsidR="00AE19DE" w:rsidRDefault="00DB18FC">
      <w:pPr>
        <w:pStyle w:val="Teksttreci60"/>
      </w:pPr>
      <w:r>
        <w:t>tulz</w:t>
      </w:r>
    </w:p>
    <w:sectPr w:rsidR="00AE19DE">
      <w:pgSz w:w="11900" w:h="16840"/>
      <w:pgMar w:top="843" w:right="2473" w:bottom="843" w:left="1330" w:header="415" w:footer="4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FC" w:rsidRDefault="00DB18FC">
      <w:r>
        <w:separator/>
      </w:r>
    </w:p>
  </w:endnote>
  <w:endnote w:type="continuationSeparator" w:id="0">
    <w:p w:rsidR="00DB18FC" w:rsidRDefault="00DB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FC" w:rsidRDefault="00DB18FC"/>
  </w:footnote>
  <w:footnote w:type="continuationSeparator" w:id="0">
    <w:p w:rsidR="00DB18FC" w:rsidRDefault="00DB18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3D58"/>
    <w:multiLevelType w:val="multilevel"/>
    <w:tmpl w:val="2AE4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E"/>
    <w:rsid w:val="006C66A0"/>
    <w:rsid w:val="00AE19DE"/>
    <w:rsid w:val="00D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AA21-95DB-4256-8404-481D2DB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96A5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FB96A5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FB96A5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color w:val="FB96A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B96A5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B96A5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4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80" w:line="226" w:lineRule="auto"/>
      <w:jc w:val="center"/>
      <w:outlineLvl w:val="0"/>
    </w:pPr>
    <w:rPr>
      <w:rFonts w:ascii="Times New Roman" w:eastAsia="Times New Roman" w:hAnsi="Times New Roman" w:cs="Times New Roman"/>
      <w:color w:val="FB96A5"/>
      <w:sz w:val="26"/>
      <w:szCs w:val="26"/>
    </w:rPr>
  </w:style>
  <w:style w:type="paragraph" w:customStyle="1" w:styleId="Teksttreci50">
    <w:name w:val="Tekst treści (5)"/>
    <w:basedOn w:val="Normalny"/>
    <w:link w:val="Teksttreci5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pacing w:after="60"/>
      <w:jc w:val="center"/>
    </w:pPr>
    <w:rPr>
      <w:rFonts w:ascii="Arial" w:eastAsia="Arial" w:hAnsi="Arial" w:cs="Arial"/>
      <w:color w:val="FB96A5"/>
      <w:sz w:val="19"/>
      <w:szCs w:val="19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b/>
      <w:bCs/>
      <w:color w:val="FB96A5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line="218" w:lineRule="auto"/>
      <w:jc w:val="center"/>
      <w:outlineLvl w:val="1"/>
    </w:pPr>
    <w:rPr>
      <w:rFonts w:ascii="Arial" w:eastAsia="Arial" w:hAnsi="Arial" w:cs="Arial"/>
      <w:color w:val="FB96A5"/>
    </w:rPr>
  </w:style>
  <w:style w:type="paragraph" w:customStyle="1" w:styleId="Teksttreci40">
    <w:name w:val="Tekst treści (4)"/>
    <w:basedOn w:val="Normalny"/>
    <w:link w:val="Teksttreci4"/>
    <w:pPr>
      <w:spacing w:after="1120"/>
      <w:ind w:hanging="480"/>
    </w:pPr>
    <w:rPr>
      <w:rFonts w:ascii="Arial" w:eastAsia="Arial" w:hAnsi="Arial" w:cs="Arial"/>
      <w:color w:val="FB96A5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pacing w:after="160"/>
      <w:ind w:left="7380"/>
    </w:pPr>
    <w:rPr>
      <w:rFonts w:ascii="Times New Roman" w:eastAsia="Times New Roman" w:hAnsi="Times New Roman" w:cs="Times New Roman"/>
      <w:i/>
      <w:iCs/>
      <w:color w:val="FB96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S25C-922010313140</dc:title>
  <dc:subject/>
  <dc:creator/>
  <cp:keywords/>
  <cp:lastModifiedBy>Marta Skorupka</cp:lastModifiedBy>
  <cp:revision>2</cp:revision>
  <dcterms:created xsi:type="dcterms:W3CDTF">2022-01-03T14:12:00Z</dcterms:created>
  <dcterms:modified xsi:type="dcterms:W3CDTF">2022-01-03T14:14:00Z</dcterms:modified>
</cp:coreProperties>
</file>