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97501E" w:rsidRDefault="00D14B2A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3B79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wrzesień 2021</w:t>
      </w:r>
      <w:r w:rsidR="0097501E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7501E" w:rsidRDefault="00A10EE5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</w:t>
      </w:r>
      <w:r w:rsidR="00D14B2A">
        <w:rPr>
          <w:rFonts w:ascii="Times New Roman" w:hAnsi="Times New Roman" w:cs="Times New Roman"/>
          <w:sz w:val="24"/>
          <w:szCs w:val="24"/>
        </w:rPr>
        <w:t>.6220.6</w:t>
      </w:r>
      <w:r w:rsidR="00F33AFE">
        <w:rPr>
          <w:rFonts w:ascii="Times New Roman" w:hAnsi="Times New Roman" w:cs="Times New Roman"/>
          <w:sz w:val="24"/>
          <w:szCs w:val="24"/>
        </w:rPr>
        <w:t>.</w:t>
      </w:r>
      <w:r w:rsidR="00D14B2A">
        <w:rPr>
          <w:rFonts w:ascii="Times New Roman" w:hAnsi="Times New Roman" w:cs="Times New Roman"/>
          <w:sz w:val="24"/>
          <w:szCs w:val="24"/>
        </w:rPr>
        <w:t>2021</w:t>
      </w:r>
    </w:p>
    <w:p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501E" w:rsidRDefault="00F442E0" w:rsidP="00F442E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D9D" w:rsidRDefault="0097501E" w:rsidP="009750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442E0">
        <w:rPr>
          <w:rFonts w:ascii="Times New Roman" w:hAnsi="Times New Roman" w:cs="Times New Roman"/>
          <w:sz w:val="24"/>
          <w:szCs w:val="24"/>
        </w:rPr>
        <w:t xml:space="preserve">Działając w oparciu o art. 21 ust. 1 i ust. 2 pkt 9 </w:t>
      </w:r>
      <w:r w:rsidR="004137CF">
        <w:rPr>
          <w:rFonts w:ascii="Times New Roman" w:hAnsi="Times New Roman" w:cs="Times New Roman"/>
          <w:sz w:val="24"/>
          <w:szCs w:val="24"/>
        </w:rPr>
        <w:t>ustawy z dnia 3 października</w:t>
      </w:r>
      <w:r>
        <w:rPr>
          <w:rFonts w:ascii="Times New Roman" w:hAnsi="Times New Roman" w:cs="Times New Roman"/>
          <w:sz w:val="24"/>
          <w:szCs w:val="24"/>
        </w:rPr>
        <w:t xml:space="preserve"> 2008 r. </w:t>
      </w:r>
      <w:r w:rsidR="00F442E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ochronie środowiska oraz o ocenach</w:t>
      </w:r>
      <w:r w:rsidR="008521A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8521A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8521AD">
        <w:rPr>
          <w:rFonts w:ascii="Times New Roman" w:hAnsi="Times New Roman" w:cs="Times New Roman"/>
          <w:sz w:val="24"/>
          <w:szCs w:val="24"/>
        </w:rPr>
        <w:t>.</w:t>
      </w:r>
      <w:r w:rsidR="00D14B2A">
        <w:rPr>
          <w:rFonts w:ascii="Times New Roman" w:hAnsi="Times New Roman" w:cs="Times New Roman"/>
          <w:sz w:val="24"/>
          <w:szCs w:val="24"/>
        </w:rPr>
        <w:t xml:space="preserve"> Dz. U. z 2021 r. poz. 247</w:t>
      </w:r>
      <w:r w:rsidR="000A2E4B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442E0" w:rsidRDefault="00F442E0" w:rsidP="00625D9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D9D" w:rsidRPr="00770759" w:rsidRDefault="00625D9D" w:rsidP="00625D9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Default="00D14B2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w dniu </w:t>
      </w:r>
      <w:r w:rsidR="003B79C1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września 2021</w:t>
      </w:r>
      <w:r w:rsidR="00F442E0">
        <w:rPr>
          <w:rFonts w:ascii="Times New Roman" w:hAnsi="Times New Roman" w:cs="Times New Roman"/>
          <w:sz w:val="24"/>
          <w:szCs w:val="24"/>
        </w:rPr>
        <w:t xml:space="preserve"> r. został wpisany do publicznie dostępnego</w:t>
      </w:r>
      <w:r w:rsidR="000A2E4B">
        <w:rPr>
          <w:rFonts w:ascii="Times New Roman" w:hAnsi="Times New Roman" w:cs="Times New Roman"/>
          <w:sz w:val="24"/>
          <w:szCs w:val="24"/>
        </w:rPr>
        <w:t xml:space="preserve"> wykazu, wniosek </w:t>
      </w:r>
      <w:r>
        <w:rPr>
          <w:rFonts w:ascii="Times New Roman" w:hAnsi="Times New Roman" w:cs="Times New Roman"/>
          <w:sz w:val="24"/>
          <w:szCs w:val="24"/>
        </w:rPr>
        <w:t xml:space="preserve">Gminy Osieczna ul. Powstańców Wielkopolskich 6, 64-113 Osieczna działającej przez pełnomocnika Pana Przemysława </w:t>
      </w:r>
      <w:proofErr w:type="spellStart"/>
      <w:r>
        <w:rPr>
          <w:rFonts w:ascii="Times New Roman" w:hAnsi="Times New Roman" w:cs="Times New Roman"/>
          <w:sz w:val="24"/>
          <w:szCs w:val="24"/>
        </w:rPr>
        <w:t>Kubsika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Usługi Geologiczne i Handlowe Przemysław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Kubsik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siedzibą </w:t>
      </w:r>
      <w:r w:rsidR="00CE49F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ul. Gruszkowa 12/18, 62-050 Mosina</w:t>
      </w:r>
      <w:r w:rsidR="00F442E0">
        <w:rPr>
          <w:rFonts w:ascii="Times New Roman" w:hAnsi="Times New Roman" w:cs="Times New Roman"/>
          <w:sz w:val="24"/>
          <w:szCs w:val="24"/>
        </w:rPr>
        <w:t>, w sprawie wyd</w:t>
      </w:r>
      <w:r w:rsidR="000A2E4B">
        <w:rPr>
          <w:rFonts w:ascii="Times New Roman" w:hAnsi="Times New Roman" w:cs="Times New Roman"/>
          <w:sz w:val="24"/>
          <w:szCs w:val="24"/>
        </w:rPr>
        <w:t>ania decyzji</w:t>
      </w:r>
      <w:r w:rsidR="00F442E0">
        <w:rPr>
          <w:rFonts w:ascii="Times New Roman" w:hAnsi="Times New Roman" w:cs="Times New Roman"/>
          <w:sz w:val="24"/>
          <w:szCs w:val="24"/>
        </w:rPr>
        <w:t xml:space="preserve"> o środowisko</w:t>
      </w:r>
      <w:r w:rsidR="000A2E4B">
        <w:rPr>
          <w:rFonts w:ascii="Times New Roman" w:hAnsi="Times New Roman" w:cs="Times New Roman"/>
          <w:sz w:val="24"/>
          <w:szCs w:val="24"/>
        </w:rPr>
        <w:t>wych uwarunkowaniach dla przedsięwzięcia</w:t>
      </w:r>
      <w:r>
        <w:rPr>
          <w:rFonts w:ascii="Times New Roman" w:hAnsi="Times New Roman" w:cs="Times New Roman"/>
          <w:sz w:val="24"/>
          <w:szCs w:val="24"/>
        </w:rPr>
        <w:t xml:space="preserve"> polegającego na</w:t>
      </w:r>
      <w:r w:rsidR="00F442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,,Wykonaniu poszukiwawczo-rozpoznawczych otworów studziennych nr 1 i 2 wraz z uzbrojeniem ich w urządzenia umożliwiające pobór wód podziemnych, wchodzących w skład nowego ujęcia wód podziemnych z utworów czwartorzędowych</w:t>
      </w:r>
      <w:r w:rsidR="00AF765A">
        <w:rPr>
          <w:rFonts w:ascii="Times New Roman" w:hAnsi="Times New Roman" w:cs="Times New Roman"/>
          <w:sz w:val="24"/>
          <w:szCs w:val="24"/>
        </w:rPr>
        <w:t>”.</w:t>
      </w:r>
      <w:r w:rsidR="000A2E4B">
        <w:rPr>
          <w:rFonts w:ascii="Times New Roman" w:hAnsi="Times New Roman" w:cs="Times New Roman"/>
          <w:sz w:val="24"/>
          <w:szCs w:val="24"/>
        </w:rPr>
        <w:t xml:space="preserve"> </w:t>
      </w:r>
      <w:r w:rsidR="00AF765A">
        <w:rPr>
          <w:rFonts w:ascii="Times New Roman" w:hAnsi="Times New Roman" w:cs="Times New Roman"/>
          <w:sz w:val="24"/>
          <w:szCs w:val="24"/>
        </w:rPr>
        <w:t>Inwestycja realizowana będzie na dzia</w:t>
      </w:r>
      <w:r w:rsidR="005A7C20">
        <w:rPr>
          <w:rFonts w:ascii="Times New Roman" w:hAnsi="Times New Roman" w:cs="Times New Roman"/>
          <w:sz w:val="24"/>
          <w:szCs w:val="24"/>
        </w:rPr>
        <w:t>łce                            o numerze ewidencyjnym 1441/2 w miejscowości Osieczna, gmina Osieczna</w:t>
      </w:r>
      <w:r w:rsidR="00AF765A">
        <w:rPr>
          <w:rFonts w:ascii="Times New Roman" w:hAnsi="Times New Roman" w:cs="Times New Roman"/>
          <w:sz w:val="24"/>
          <w:szCs w:val="24"/>
        </w:rPr>
        <w:t>.</w:t>
      </w:r>
    </w:p>
    <w:p w:rsidR="00F442E0" w:rsidRDefault="00F442E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70759" w:rsidRDefault="00A210B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4817" w:rsidRPr="00254817" w:rsidRDefault="00254817" w:rsidP="0025481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4817" w:rsidRPr="00254817" w:rsidRDefault="00254817" w:rsidP="0025481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54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254817" w:rsidRPr="00254817" w:rsidRDefault="00254817" w:rsidP="0025481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54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91241A" w:rsidRDefault="00254817" w:rsidP="0025481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54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  <w:bookmarkStart w:id="0" w:name="_GoBack"/>
      <w:bookmarkEnd w:id="0"/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P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5"/>
    <w:rsid w:val="00013428"/>
    <w:rsid w:val="000A2E4B"/>
    <w:rsid w:val="001F3F79"/>
    <w:rsid w:val="00254817"/>
    <w:rsid w:val="003B79C1"/>
    <w:rsid w:val="00404219"/>
    <w:rsid w:val="004137CF"/>
    <w:rsid w:val="005A7C20"/>
    <w:rsid w:val="00625D9D"/>
    <w:rsid w:val="00770759"/>
    <w:rsid w:val="008521AD"/>
    <w:rsid w:val="0091241A"/>
    <w:rsid w:val="0097501E"/>
    <w:rsid w:val="00A10EE5"/>
    <w:rsid w:val="00A210BF"/>
    <w:rsid w:val="00AF765A"/>
    <w:rsid w:val="00B80E25"/>
    <w:rsid w:val="00CE49FC"/>
    <w:rsid w:val="00CF039E"/>
    <w:rsid w:val="00D14B2A"/>
    <w:rsid w:val="00D51B80"/>
    <w:rsid w:val="00DD1B59"/>
    <w:rsid w:val="00EF5CE5"/>
    <w:rsid w:val="00F33AFE"/>
    <w:rsid w:val="00F4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17</cp:revision>
  <dcterms:created xsi:type="dcterms:W3CDTF">2020-03-26T09:30:00Z</dcterms:created>
  <dcterms:modified xsi:type="dcterms:W3CDTF">2021-09-01T12:44:00Z</dcterms:modified>
</cp:coreProperties>
</file>