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139"/>
        <w:gridCol w:w="936"/>
        <w:gridCol w:w="710"/>
        <w:gridCol w:w="1829"/>
        <w:gridCol w:w="226"/>
        <w:gridCol w:w="1805"/>
        <w:gridCol w:w="1982"/>
      </w:tblGrid>
      <w:tr>
        <w:trPr>
          <w:trHeight w:val="1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4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Zespół Szkół w Świerczynie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4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 43a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0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9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Zestawienie zmian w funduszu jednostk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160" w:val="left"/>
              </w:tabs>
              <w:bidi w:val="0"/>
              <w:spacing w:before="0" w:after="0" w:line="240" w:lineRule="auto"/>
              <w:ind w:left="0" w:right="220" w:firstLine="0"/>
              <w:jc w:val="right"/>
              <w:rPr>
                <w:sz w:val="19"/>
                <w:szCs w:val="19"/>
              </w:rPr>
            </w:pPr>
            <w:r>
              <w:rPr>
                <w:smallCaps/>
                <w:color w:val="F8AABA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sckr</w:t>
            </w:r>
            <w:r>
              <w:rPr>
                <w:color w:val="F8AABA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FA819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2® </w:t>
            </w:r>
            <w:r>
              <w:rPr>
                <w:color w:val="F8AABA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MAR. 2021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sporządzone</w:t>
              <w:tab/>
            </w:r>
            <w:r>
              <w:rPr>
                <w:color w:val="7E72BB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31-12-2^20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Wysłać bez pisma przev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66E8494€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center"/>
              <w:rPr>
                <w:sz w:val="60"/>
                <w:szCs w:val="60"/>
              </w:rPr>
            </w:pPr>
            <w:r>
              <w:rPr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■UH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rodniego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JF3F63D8F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■miiim</w:t>
            </w:r>
          </w:p>
        </w:tc>
      </w:tr>
      <w:tr>
        <w:trPr>
          <w:trHeight w:val="17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7E72BB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■s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/V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E72B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 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Olali lid KUfllCrG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roku poprzedniego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4 426 565,72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4 562 426,86</w:t>
            </w:r>
          </w:p>
        </w:tc>
      </w:tr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8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  <w:tab/>
              <w:t>Zwiększeń ie fu nd uszu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1 737 545,05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1 748 280,66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  <w:tab/>
              <w:t>Zysk bilansowy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  <w:tab/>
              <w:t>Zrealizowane wydatki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1 699 294,65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1 748 280,66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  <w:tab/>
              <w:t>Zrealizowane płatności ze środków europejskich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  <w:tab/>
              <w:t>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0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  <w:tab/>
              <w:t>Aktualizacja wyceny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g</w:t>
              <w:tab/>
              <w:t>Nieodpłatnie otrzymane środki trwałe i środki trwałe w budowie oraz wartości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38 250,40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  <w:tab/>
              <w:t>Aktywa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  <w:tab/>
              <w:t>Aktywa otrzymane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9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  <w:tab/>
              <w:t>Pozostałe odpisy z wyniku finansowego za rok bieżący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 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  <w:tab/>
              <w:t>Zmniejszenia funduszu jednostki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1 601 683,91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1 803 868,30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  <w:tab/>
              <w:t>Strata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1 592 161,39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1 798 217,82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  <w:tab/>
              <w:t>Zrealizowane dochody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9 522,52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5 650,48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  <w:tab/>
              <w:t>Rozliczenie wyniku finansowego i środków obrotowych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  <w:tab/>
              <w:t>Dotacje i 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  <w:tab/>
              <w:t>Aktualizacja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2 g</w:t>
              <w:tab/>
              <w:t>Wartość sprzedanych i nieodpłatnie przekazanych środków trwałych i środków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  <w:tab/>
              <w:t>Pasywa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  <w:tab/>
              <w:t>Aktywa przekazane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  <w:tab/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  <w:tab/>
              <w:t>Fundusz jednostki na koniec okresu (BZ)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4 562 426,86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4 506 839,22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4554855" simplePos="0" relativeHeight="125829378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margin">
                  <wp:posOffset>8373110</wp:posOffset>
                </wp:positionV>
                <wp:extent cx="1118870" cy="6673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870" cy="667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mallCaps/>
                                <w:color w:val="7E72BB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pl-PL" w:eastAsia="pl-PL" w:bidi="pl-PL"/>
                              </w:rPr>
                              <w:t>Qj</w:t>
                            </w:r>
                            <w:r>
                              <w:rPr>
                                <w:b/>
                                <w:bCs/>
                                <w:color w:val="7E72B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 xml:space="preserve"> wj v»' -s&lt;C£_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8AAB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6.799999999999997pt;margin-top:659.30000000000007pt;width:88.100000000000009pt;height:52.550000000000004pt;z-index:-125829375;mso-wrap-distance-left:9.pt;mso-wrap-distance-right:358.65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mallCaps/>
                          <w:color w:val="7E72BB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pl-PL" w:eastAsia="pl-PL" w:bidi="pl-PL"/>
                        </w:rPr>
                        <w:t>Qj</w:t>
                      </w:r>
                      <w:r>
                        <w:rPr>
                          <w:b/>
                          <w:bCs/>
                          <w:color w:val="7E72BB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 xml:space="preserve"> wj v»' -s&lt;C£_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8AAB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Gimzińska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Helena Gimzińska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3690" distB="40005" distL="2369820" distR="2357755" simplePos="0" relativeHeight="125829380" behindDoc="0" locked="0" layoutInCell="1" allowOverlap="1">
                <wp:simplePos x="0" y="0"/>
                <wp:positionH relativeFrom="page">
                  <wp:posOffset>3357880</wp:posOffset>
                </wp:positionH>
                <wp:positionV relativeFrom="margin">
                  <wp:posOffset>8686800</wp:posOffset>
                </wp:positionV>
                <wp:extent cx="1060450" cy="3136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2021-03-29</w:t>
                            </w:r>
                            <w:bookmarkEnd w:id="0"/>
                          </w:p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4.39999999999998pt;margin-top:684.pt;width:83.5pt;height:24.699999999999999pt;z-index:-125829373;mso-wrap-distance-left:186.59999999999999pt;mso-wrap-distance-top:24.699999999999999pt;mso-wrap-distance-right:185.65000000000001pt;mso-wrap-distance-bottom:3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2021-03-29</w:t>
                      </w:r>
                      <w:bookmarkEnd w:id="0"/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" distB="3175" distL="4561205" distR="114300" simplePos="0" relativeHeight="125829382" behindDoc="0" locked="0" layoutInCell="1" allowOverlap="1">
                <wp:simplePos x="0" y="0"/>
                <wp:positionH relativeFrom="page">
                  <wp:posOffset>5549265</wp:posOffset>
                </wp:positionH>
                <wp:positionV relativeFrom="margin">
                  <wp:posOffset>8388350</wp:posOffset>
                </wp:positionV>
                <wp:extent cx="1112520" cy="6489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648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324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BF99A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t^EKT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Jacekroatecki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6.94999999999999pt;margin-top:660.5pt;width:87.600000000000009pt;height:51.100000000000001pt;z-index:-125829371;mso-wrap-distance-left:359.15000000000003pt;mso-wrap-distance-top:1.2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BF99A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t^EKT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single"/>
                          <w:shd w:val="clear" w:color="auto" w:fill="auto"/>
                          <w:lang w:val="pl-PL" w:eastAsia="pl-PL" w:bidi="pl-PL"/>
                        </w:rPr>
                        <w:t>Jacekroatecki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091"/>
        <w:gridCol w:w="1819"/>
        <w:gridCol w:w="1939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-1 798 217,82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-1 798 217,82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 2 764 209,04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2 657 597,27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39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36" w:right="497" w:bottom="1672" w:left="776" w:header="308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6129655</wp:posOffset>
                </wp:positionH>
                <wp:positionV relativeFrom="paragraph">
                  <wp:posOffset>12700</wp:posOffset>
                </wp:positionV>
                <wp:extent cx="868680" cy="23177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82.65000000000003pt;margin-top:1.pt;width:68.400000000000006pt;height:18.2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" w:name="bookmark6"/>
      <w:r>
        <w:rPr>
          <w:color w:val="F8AABA"/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</w:r>
      <w:bookmarkEnd w:id="6"/>
    </w:p>
    <w:p>
      <w:pPr>
        <w:pStyle w:val="Style37"/>
        <w:keepNext/>
        <w:keepLines/>
        <w:framePr w:w="341" w:h="245" w:wrap="none" w:vAnchor="text" w:hAnchor="page" w:x="181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He.</w:t>
      </w:r>
      <w:bookmarkEnd w:id="8"/>
    </w:p>
    <w:p>
      <w:pPr>
        <w:pStyle w:val="Style37"/>
        <w:keepNext/>
        <w:keepLines/>
        <w:framePr w:w="888" w:h="240" w:wrap="none" w:vAnchor="text" w:hAnchor="page" w:x="259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'jimzinska</w:t>
      </w:r>
      <w:bookmarkEnd w:id="10"/>
    </w:p>
    <w:p>
      <w:pPr>
        <w:pStyle w:val="Style8"/>
        <w:keepNext/>
        <w:keepLines/>
        <w:framePr w:w="1627" w:h="538" w:wrap="none" w:vAnchor="text" w:hAnchor="page" w:x="1715" w:y="27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Helena Gimzińska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12"/>
    </w:p>
    <w:p>
      <w:pPr>
        <w:pStyle w:val="Style8"/>
        <w:keepNext/>
        <w:keepLines/>
        <w:framePr w:w="1685" w:h="494" w:wrap="none" w:vAnchor="text" w:hAnchor="page" w:x="5262" w:y="275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7"/>
          <w:szCs w:val="17"/>
        </w:rPr>
      </w:pPr>
      <w:bookmarkStart w:id="14" w:name="bookmark14"/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2021-03-29</w:t>
      </w:r>
      <w:bookmarkEnd w:id="14"/>
    </w:p>
    <w:p>
      <w:pPr>
        <w:pStyle w:val="Style8"/>
        <w:keepNext/>
        <w:keepLines/>
        <w:framePr w:w="1685" w:h="494" w:wrap="none" w:vAnchor="text" w:hAnchor="page" w:x="5262" w:y="2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16"/>
    </w:p>
    <w:p>
      <w:pPr>
        <w:pStyle w:val="Style8"/>
        <w:keepNext/>
        <w:keepLines/>
        <w:framePr w:w="2486" w:h="547" w:wrap="none" w:vAnchor="text" w:hAnchor="page" w:x="8723" w:y="217"/>
        <w:widowControl w:val="0"/>
        <w:pBdr>
          <w:bottom w:val="single" w:sz="4" w:space="0" w:color="auto"/>
        </w:pBdr>
        <w:shd w:val="clear" w:color="auto" w:fill="auto"/>
        <w:tabs>
          <w:tab w:leader="underscore" w:pos="2434" w:val="left"/>
        </w:tabs>
        <w:bidi w:val="0"/>
        <w:spacing w:before="0" w:after="0" w:line="240" w:lineRule="auto"/>
        <w:ind w:left="0" w:right="0" w:firstLine="260"/>
        <w:jc w:val="left"/>
      </w:pPr>
      <w:bookmarkStart w:id="18" w:name="bookmark18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Jacek Matepki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bookmarkEnd w:id="18"/>
    </w:p>
    <w:p>
      <w:pPr>
        <w:pStyle w:val="Style8"/>
        <w:keepNext/>
        <w:keepLines/>
        <w:framePr w:w="2486" w:h="547" w:wrap="none" w:vAnchor="text" w:hAnchor="page" w:x="8723" w:y="2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20"/>
    </w:p>
    <w:p>
      <w:pPr>
        <w:widowControl w:val="0"/>
        <w:spacing w:line="360" w:lineRule="exact"/>
      </w:pP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8" w:right="529" w:bottom="1141" w:left="80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30" w:right="8175" w:bottom="1572" w:left="932" w:header="302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5" w:after="1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30" w:right="0" w:bottom="123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12700</wp:posOffset>
                </wp:positionV>
                <wp:extent cx="1246505" cy="83185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6505" cy="831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8AAB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,GWNA KSIĘGOWA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8AAB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Gimzinska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2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7.150000000000006pt;margin-top:1.pt;width:98.150000000000006pt;height:65.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/>
                        <w:ind w:left="0" w:right="0" w:firstLine="0"/>
                        <w:jc w:val="left"/>
                      </w:pPr>
                      <w:r>
                        <w:rPr>
                          <w:color w:val="F8AAB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,GWNA KSIĘGOWA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8AAB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Gimzinska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Helena Gimzińska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pl-PL" w:eastAsia="pl-PL" w:bidi="pl-PL"/>
        </w:rPr>
        <w:t>2021-03-29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2" w:name="bookmark2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dla</w:t>
      </w:r>
      <w:bookmarkEnd w:id="22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43840" cy="25019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43840" cy="250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73" w:val="left"/>
        </w:tabs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, 1, u ,</w:t>
        <w:tab/>
        <w:t>, ■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Jac ek Małecki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30" w:right="1378" w:bottom="1234" w:left="5309" w:header="0" w:footer="3" w:gutter="0"/>
      <w:cols w:num="2" w:space="1709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9970770</wp:posOffset>
              </wp:positionV>
              <wp:extent cx="3749040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490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66E84948F3F63D8F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2.149999999999999pt;margin-top:785.10000000000002pt;width:295.19999999999999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66E84948F3F63D8F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10119995</wp:posOffset>
              </wp:positionV>
              <wp:extent cx="402590" cy="6096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30.04999999999995pt;margin-top:796.85000000000002pt;width:31.69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Nagłówek #3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/>
      <w:strike w:val="0"/>
      <w:color w:val="F8AABA"/>
      <w:sz w:val="30"/>
      <w:szCs w:val="30"/>
      <w:u w:val="none"/>
    </w:rPr>
  </w:style>
  <w:style w:type="character" w:customStyle="1" w:styleId="CharStyle16">
    <w:name w:val="Inne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3">
    <w:name w:val="Nagłówek lub stopka (2)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8">
    <w:name w:val="Nagłówek #2_"/>
    <w:basedOn w:val="DefaultParagraphFont"/>
    <w:link w:val="Style37"/>
    <w:rPr>
      <w:rFonts w:ascii="Arial" w:eastAsia="Arial" w:hAnsi="Arial" w:cs="Arial"/>
      <w:b w:val="0"/>
      <w:bCs w:val="0"/>
      <w:i/>
      <w:iCs/>
      <w:smallCaps w:val="0"/>
      <w:strike w:val="0"/>
      <w:color w:val="F8AABA"/>
      <w:sz w:val="18"/>
      <w:szCs w:val="18"/>
      <w:u w:val="none"/>
    </w:rPr>
  </w:style>
  <w:style w:type="character" w:customStyle="1" w:styleId="CharStyle45">
    <w:name w:val="Nagłówek #1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/>
      <w:strike w:val="0"/>
      <w:color w:val="BF99A4"/>
      <w:sz w:val="30"/>
      <w:szCs w:val="3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Nagłówek #3"/>
    <w:basedOn w:val="Normal"/>
    <w:link w:val="CharStyle9"/>
    <w:pPr>
      <w:widowControl w:val="0"/>
      <w:shd w:val="clear" w:color="auto" w:fill="auto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/>
      <w:strike w:val="0"/>
      <w:color w:val="F8AABA"/>
      <w:sz w:val="30"/>
      <w:szCs w:val="30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32">
    <w:name w:val="Nagłówek lub stopka (2)"/>
    <w:basedOn w:val="Normal"/>
    <w:link w:val="CharStyle3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7">
    <w:name w:val="Nagłówek #2"/>
    <w:basedOn w:val="Normal"/>
    <w:link w:val="CharStyle38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color w:val="F8AABA"/>
      <w:sz w:val="18"/>
      <w:szCs w:val="18"/>
      <w:u w:val="none"/>
    </w:rPr>
  </w:style>
  <w:style w:type="paragraph" w:customStyle="1" w:styleId="Style44">
    <w:name w:val="Nagłówek #1"/>
    <w:basedOn w:val="Normal"/>
    <w:link w:val="CharStyle45"/>
    <w:pPr>
      <w:widowControl w:val="0"/>
      <w:shd w:val="clear" w:color="auto" w:fill="auto"/>
      <w:ind w:firstLine="300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color w:val="BF99A4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S25C-921041910401</dc:title>
  <dc:subject/>
  <dc:creator/>
  <cp:keywords/>
</cp:coreProperties>
</file>