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3115"/>
        <w:gridCol w:w="3682"/>
      </w:tblGrid>
      <w:tr w:rsidR="00A34D2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after="480" w:line="17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Nazwa i adres jednostki sprawozdawczej</w:t>
            </w:r>
          </w:p>
          <w:p w:rsidR="00A34D2F" w:rsidRDefault="000C5495" w:rsidP="00570FCC">
            <w:pPr>
              <w:pStyle w:val="Inne0"/>
              <w:spacing w:after="100" w:line="170" w:lineRule="auto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>64-113 OSIECZNA, ul. Kopernika 4</w:t>
            </w:r>
          </w:p>
          <w:p w:rsidR="00A34D2F" w:rsidRDefault="00A34D2F">
            <w:pPr>
              <w:pStyle w:val="Inne0"/>
              <w:ind w:firstLine="560"/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after="960" w:line="26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BILANS</w:t>
            </w:r>
            <w:r>
              <w:rPr>
                <w:b/>
                <w:bCs/>
                <w:sz w:val="18"/>
                <w:szCs w:val="18"/>
              </w:rPr>
              <w:br/>
              <w:t>jednostki budżetowej</w:t>
            </w:r>
          </w:p>
          <w:p w:rsidR="00A34D2F" w:rsidRDefault="000C5495">
            <w:pPr>
              <w:pStyle w:val="Inne0"/>
              <w:spacing w:line="295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sporządzony</w:t>
            </w:r>
            <w:r>
              <w:rPr>
                <w:b/>
                <w:bCs/>
                <w:sz w:val="18"/>
                <w:szCs w:val="18"/>
              </w:rPr>
              <w:br/>
              <w:t>na dzień 31-12-2020 r.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after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Adresat:</w:t>
            </w:r>
          </w:p>
          <w:p w:rsidR="00A34D2F" w:rsidRDefault="000C5495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Burmistrz Gminy Osieczna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4D2F" w:rsidRDefault="00A34D2F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4D2F" w:rsidRDefault="00A34D2F"/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331" w:lineRule="auto"/>
              <w:ind w:left="920" w:hanging="9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Wysłać bez pisma przewodniego</w:t>
            </w:r>
            <w:r>
              <w:rPr>
                <w:sz w:val="19"/>
                <w:szCs w:val="19"/>
              </w:rPr>
              <w:br/>
              <w:t>0F788B07D53F9502</w:t>
            </w:r>
          </w:p>
          <w:p w:rsidR="00A34D2F" w:rsidRDefault="00A34D2F">
            <w:pPr>
              <w:pStyle w:val="Inne0"/>
              <w:spacing w:line="192" w:lineRule="auto"/>
              <w:ind w:firstLine="220"/>
              <w:rPr>
                <w:sz w:val="56"/>
                <w:szCs w:val="56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after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Numer identyfikacyjny REGON</w:t>
            </w:r>
          </w:p>
          <w:p w:rsidR="00A34D2F" w:rsidRDefault="000C5495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411102372</w:t>
            </w: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4D2F" w:rsidRDefault="00A34D2F"/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/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</w:tbl>
    <w:p w:rsidR="00A34D2F" w:rsidRDefault="00A34D2F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709"/>
        <w:gridCol w:w="1699"/>
        <w:gridCol w:w="1982"/>
        <w:gridCol w:w="1680"/>
        <w:gridCol w:w="1738"/>
      </w:tblGrid>
      <w:tr w:rsidR="00A34D2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6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AKTYWA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początek</w:t>
            </w:r>
            <w:r>
              <w:rPr>
                <w:b/>
                <w:bCs/>
                <w:sz w:val="18"/>
                <w:szCs w:val="18"/>
              </w:rPr>
              <w:br/>
              <w:t>roku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tabs>
                <w:tab w:val="left" w:pos="2278"/>
              </w:tabs>
              <w:ind w:firstLine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^"raku</w:t>
            </w:r>
            <w:r>
              <w:rPr>
                <w:b/>
                <w:bCs/>
                <w:sz w:val="18"/>
                <w:szCs w:val="18"/>
                <w:vertAlign w:val="superscript"/>
              </w:rPr>
              <w:t>0</w:t>
            </w:r>
            <w:r>
              <w:rPr>
                <w:b/>
                <w:bCs/>
                <w:sz w:val="18"/>
                <w:szCs w:val="18"/>
              </w:rPr>
              <w:t>"'"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  <w:vertAlign w:val="superscript"/>
              </w:rPr>
              <w:t>PASYWA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początek</w:t>
            </w:r>
            <w:r>
              <w:rPr>
                <w:b/>
                <w:bCs/>
                <w:sz w:val="18"/>
                <w:szCs w:val="18"/>
              </w:rPr>
              <w:br/>
              <w:t>roku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koniec</w:t>
            </w:r>
            <w:r>
              <w:rPr>
                <w:b/>
                <w:bCs/>
                <w:sz w:val="18"/>
                <w:szCs w:val="18"/>
              </w:rPr>
              <w:br/>
              <w:t>roku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A Aktywa 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840"/>
            </w:pPr>
            <w:r>
              <w:t>285 949,45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271 158,35 A Fundusz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272 069,97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260 792,17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6" w:lineRule="auto"/>
              <w:ind w:left="140" w:firstLine="20"/>
            </w:pPr>
            <w:proofErr w:type="spellStart"/>
            <w:r>
              <w:t>A.l</w:t>
            </w:r>
            <w:proofErr w:type="spellEnd"/>
            <w:r>
              <w:t xml:space="preserve"> Wartości</w:t>
            </w:r>
            <w:r>
              <w:br/>
              <w:t>niematerialne i prawne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</w:pPr>
            <w:proofErr w:type="spellStart"/>
            <w:r>
              <w:t>A.l</w:t>
            </w:r>
            <w:proofErr w:type="spellEnd"/>
            <w:r>
              <w:t xml:space="preserve"> Fundusz jednostki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403 964,36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422 889,17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20"/>
            </w:pPr>
            <w:r>
              <w:t>A. II Rzeczowe aktywa</w:t>
            </w:r>
            <w:r>
              <w:br/>
              <w:t>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840"/>
            </w:pPr>
            <w:r>
              <w:t>285 949,45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840"/>
            </w:pPr>
            <w:r>
              <w:t>271 158,35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</w:pPr>
            <w:proofErr w:type="spellStart"/>
            <w:r>
              <w:t>A.ll</w:t>
            </w:r>
            <w:proofErr w:type="spellEnd"/>
            <w:r>
              <w:t xml:space="preserve"> Wynik finansowy</w:t>
            </w:r>
            <w:r>
              <w:br/>
              <w:t>netto (+,-)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-131 894,39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-162 097,00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A.II.1 Środki 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840"/>
            </w:pPr>
            <w:r>
              <w:t>285 949,45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271 158,35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</w:pPr>
            <w:r>
              <w:t>A.II.1 Zysk netto (+)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A.ll.1.1 Grunty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040"/>
              <w:jc w:val="both"/>
            </w:pPr>
            <w:r>
              <w:t>3 280,50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3 280,50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</w:pPr>
            <w:r>
              <w:t>A.II.2 Strata netto (-)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-131 894,39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-162 097,00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6" w:lineRule="auto"/>
              <w:ind w:left="140" w:firstLine="20"/>
            </w:pPr>
            <w:r>
              <w:t>A.ll.1.1.1 Grunty</w:t>
            </w:r>
            <w:r>
              <w:br/>
              <w:t>stanowiące własność</w:t>
            </w:r>
            <w:r>
              <w:br/>
              <w:t>jednostki samorządu</w:t>
            </w:r>
            <w:r>
              <w:br/>
              <w:t>terytorialnego,</w:t>
            </w:r>
            <w:r>
              <w:br/>
              <w:t>przekazane w</w:t>
            </w:r>
            <w:r>
              <w:br/>
              <w:t>użytkowanie wieczyste</w:t>
            </w:r>
            <w:r>
              <w:br/>
              <w:t>innym podmiotom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</w:pPr>
            <w:proofErr w:type="spellStart"/>
            <w:r>
              <w:t>A.lll</w:t>
            </w:r>
            <w:proofErr w:type="spellEnd"/>
            <w:r>
              <w:t xml:space="preserve"> Odpisy z wyniku</w:t>
            </w:r>
            <w:r>
              <w:br/>
              <w:t>finansowego (nadwyżka</w:t>
            </w:r>
            <w:r>
              <w:br/>
              <w:t xml:space="preserve">środków </w:t>
            </w:r>
            <w:r>
              <w:t>obrotowych) (-)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6" w:lineRule="auto"/>
              <w:ind w:left="140" w:firstLine="20"/>
            </w:pPr>
            <w:r>
              <w:t>A.ll.1.2 Budynki, lokale i</w:t>
            </w:r>
            <w:r>
              <w:br/>
              <w:t>obiekty inżynierii lądowej</w:t>
            </w:r>
            <w:r>
              <w:br/>
              <w:t>i wodnej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840"/>
            </w:pPr>
            <w:r>
              <w:t>282 668,95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267 877,85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6" w:lineRule="auto"/>
            </w:pPr>
            <w:r>
              <w:t>A.IV Fundusz mienia</w:t>
            </w:r>
            <w:r>
              <w:br/>
              <w:t>zlikwidowanych</w:t>
            </w:r>
            <w:r>
              <w:br/>
              <w:t>jednostek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20"/>
            </w:pPr>
            <w:r>
              <w:t>A.ll.1.3 Urządzenia</w:t>
            </w:r>
            <w:r>
              <w:br/>
              <w:t>techniczne i maszyny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0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</w:pPr>
            <w:r>
              <w:t>B Fundusze placówek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6" w:lineRule="auto"/>
              <w:ind w:left="140" w:firstLine="20"/>
            </w:pPr>
            <w:r>
              <w:t>A.ll.1.4 Środki</w:t>
            </w:r>
            <w:r>
              <w:br/>
              <w:t>transportu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0" w:hanging="80"/>
            </w:pPr>
            <w:r>
              <w:rPr>
                <w:vertAlign w:val="subscript"/>
              </w:rPr>
              <w:t>0 00</w:t>
            </w:r>
            <w:r>
              <w:t xml:space="preserve"> C Państwowe fundusze</w:t>
            </w:r>
            <w:r>
              <w:br/>
              <w:t>’ celowe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before="80" w:line="276" w:lineRule="auto"/>
              <w:ind w:left="140" w:firstLine="20"/>
            </w:pPr>
            <w:r>
              <w:t>A.ll.1.5 Inne środki</w:t>
            </w:r>
            <w:r>
              <w:br/>
              <w:t>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0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line="276" w:lineRule="auto"/>
            </w:pPr>
            <w:r>
              <w:t>D Zobowiązania i</w:t>
            </w:r>
            <w:r>
              <w:br/>
              <w:t>rezerwy na</w:t>
            </w:r>
            <w:r>
              <w:br/>
              <w:t>zobowiązania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14 740,50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10 537,34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20"/>
            </w:pPr>
            <w:r>
              <w:t>A.ll.2 Środki trwałe w</w:t>
            </w:r>
            <w:r>
              <w:br/>
              <w:t>budowie (inwestycje)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jc w:val="center"/>
            </w:pPr>
            <w:r>
              <w:rPr>
                <w:vertAlign w:val="subscript"/>
              </w:rPr>
              <w:t>0 Q0</w:t>
            </w:r>
            <w:r>
              <w:t xml:space="preserve"> </w:t>
            </w:r>
            <w:proofErr w:type="spellStart"/>
            <w:r>
              <w:t>D.l</w:t>
            </w:r>
            <w:proofErr w:type="spellEnd"/>
            <w:r>
              <w:t xml:space="preserve"> Zobowiązania</w:t>
            </w:r>
            <w:r>
              <w:br/>
              <w:t xml:space="preserve">’ </w:t>
            </w:r>
            <w:r>
              <w:t>długoterminowe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line="276" w:lineRule="auto"/>
              <w:ind w:left="140" w:firstLine="20"/>
            </w:pPr>
            <w:r>
              <w:t>A.ll.3 Zaliczka na środki</w:t>
            </w:r>
            <w:r>
              <w:br/>
              <w:t>trwałe w budowie</w:t>
            </w:r>
            <w:r>
              <w:br/>
              <w:t>(inwestycje)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64" w:lineRule="auto"/>
              <w:jc w:val="center"/>
            </w:pPr>
            <w:r>
              <w:rPr>
                <w:vertAlign w:val="subscript"/>
              </w:rPr>
              <w:t>0 Q0</w:t>
            </w:r>
            <w:r>
              <w:t xml:space="preserve"> </w:t>
            </w:r>
            <w:proofErr w:type="spellStart"/>
            <w:r>
              <w:t>D.ll</w:t>
            </w:r>
            <w:proofErr w:type="spellEnd"/>
            <w:r>
              <w:t xml:space="preserve"> Zobowiązania</w:t>
            </w:r>
            <w:r>
              <w:br/>
              <w:t>’ krótkoterminowe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14 740,50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10 537,34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20"/>
            </w:pPr>
            <w:proofErr w:type="spellStart"/>
            <w:r>
              <w:t>A.lll</w:t>
            </w:r>
            <w:proofErr w:type="spellEnd"/>
            <w:r>
              <w:t xml:space="preserve"> Należności</w:t>
            </w:r>
            <w:r>
              <w:br/>
              <w:t>długoterminowe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64" w:lineRule="auto"/>
              <w:jc w:val="center"/>
            </w:pPr>
            <w:r>
              <w:rPr>
                <w:vertAlign w:val="subscript"/>
              </w:rPr>
              <w:t>000</w:t>
            </w:r>
            <w:r>
              <w:t xml:space="preserve"> D.11.1 Zobowiązania z</w:t>
            </w:r>
            <w:r>
              <w:br/>
              <w:t>' tytułu dostaw i usług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3 883,14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39,64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64" w:lineRule="auto"/>
              <w:ind w:left="140" w:firstLine="20"/>
            </w:pPr>
            <w:r>
              <w:t>A.IV</w:t>
            </w:r>
            <w:r>
              <w:t xml:space="preserve"> Długoterminowe</w:t>
            </w:r>
            <w:r>
              <w:br/>
              <w:t>aktywa finansowe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0" w:hanging="80"/>
            </w:pPr>
            <w:r>
              <w:t xml:space="preserve">„ </w:t>
            </w:r>
            <w:r>
              <w:rPr>
                <w:vertAlign w:val="subscript"/>
              </w:rPr>
              <w:t>0(</w:t>
            </w:r>
            <w:r>
              <w:t>. D. 11.2 Zobowiązania</w:t>
            </w:r>
            <w:r>
              <w:br/>
              <w:t>' wobec budżetów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A.IV.1 Akcje i udziały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0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line="269" w:lineRule="auto"/>
            </w:pPr>
            <w:r>
              <w:t>D.ll.3 Zobowiązania z</w:t>
            </w:r>
            <w:r>
              <w:br/>
              <w:t>tytułu ubezpieczeń i</w:t>
            </w:r>
            <w:r>
              <w:br/>
              <w:t>innych świadczeń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1 681,44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1 632,86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6" w:lineRule="auto"/>
              <w:ind w:left="140" w:firstLine="20"/>
            </w:pPr>
            <w:r>
              <w:t>A.IV.2 Inne papiery</w:t>
            </w:r>
            <w:r>
              <w:br/>
              <w:t>wartościowe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0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64" w:lineRule="auto"/>
            </w:pPr>
            <w:r>
              <w:t xml:space="preserve">D.II.4 </w:t>
            </w:r>
            <w:r>
              <w:t>Zobowiązania z</w:t>
            </w:r>
            <w:r>
              <w:br/>
              <w:t>tytułu wynagrodzeń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9 008,27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8 696,62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tabs>
                <w:tab w:val="left" w:pos="8816"/>
              </w:tabs>
              <w:spacing w:after="340"/>
              <w:ind w:left="1280"/>
              <w:rPr>
                <w:sz w:val="19"/>
                <w:szCs w:val="19"/>
              </w:rPr>
            </w:pPr>
            <w:r>
              <w:rPr>
                <w:color w:val="FCADBD"/>
                <w:sz w:val="19"/>
                <w:szCs w:val="19"/>
              </w:rPr>
              <w:t>Skarbnik. Gminy</w:t>
            </w:r>
            <w:r>
              <w:rPr>
                <w:color w:val="FCADBD"/>
                <w:sz w:val="19"/>
                <w:szCs w:val="19"/>
              </w:rPr>
              <w:tab/>
            </w:r>
            <w:r>
              <w:rPr>
                <w:color w:val="928BAF"/>
                <w:sz w:val="19"/>
                <w:szCs w:val="19"/>
              </w:rPr>
              <w:t>.</w:t>
            </w:r>
          </w:p>
          <w:p w:rsidR="00A34D2F" w:rsidRDefault="000C5495">
            <w:pPr>
              <w:pStyle w:val="Inne0"/>
              <w:ind w:left="50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2021-03-31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tabs>
                <w:tab w:val="left" w:pos="4626"/>
                <w:tab w:val="left" w:pos="8150"/>
              </w:tabs>
              <w:ind w:left="1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(główny księgowy)</w:t>
            </w:r>
            <w:r w:rsidR="00570FCC">
              <w:rPr>
                <w:sz w:val="19"/>
                <w:szCs w:val="19"/>
              </w:rPr>
              <w:tab/>
              <w:t>(rok, miesiąc, dzień)</w:t>
            </w:r>
            <w:r w:rsidR="00570FCC">
              <w:rPr>
                <w:sz w:val="19"/>
                <w:szCs w:val="19"/>
              </w:rPr>
              <w:tab/>
            </w:r>
            <w:bookmarkStart w:id="0" w:name="_GoBack"/>
            <w:bookmarkEnd w:id="0"/>
          </w:p>
          <w:p w:rsidR="00A34D2F" w:rsidRDefault="000C5495">
            <w:pPr>
              <w:pStyle w:val="Inne0"/>
              <w:tabs>
                <w:tab w:val="left" w:pos="4182"/>
                <w:tab w:val="left" w:pos="7710"/>
              </w:tabs>
              <w:ind w:firstLine="26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BeSTia</w:t>
            </w:r>
            <w:proofErr w:type="spellEnd"/>
            <w:r>
              <w:rPr>
                <w:sz w:val="19"/>
                <w:szCs w:val="19"/>
              </w:rPr>
              <w:tab/>
              <w:t>0F788B07D53F9502</w:t>
            </w:r>
            <w:r>
              <w:rPr>
                <w:sz w:val="19"/>
                <w:szCs w:val="19"/>
              </w:rPr>
              <w:tab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16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</w:tr>
    </w:tbl>
    <w:p w:rsidR="00A34D2F" w:rsidRDefault="00A34D2F">
      <w:pPr>
        <w:sectPr w:rsidR="00A34D2F">
          <w:footerReference w:type="even" r:id="rId6"/>
          <w:footerReference w:type="default" r:id="rId7"/>
          <w:pgSz w:w="11900" w:h="16840"/>
          <w:pgMar w:top="1008" w:right="613" w:bottom="944" w:left="424" w:header="0" w:footer="3" w:gutter="0"/>
          <w:pgNumType w:start="1"/>
          <w:cols w:space="720"/>
          <w:noEndnote/>
          <w:docGrid w:linePitch="360"/>
        </w:sectPr>
      </w:pPr>
    </w:p>
    <w:p w:rsidR="00A34D2F" w:rsidRDefault="000C5495">
      <w:pPr>
        <w:spacing w:line="1" w:lineRule="exact"/>
      </w:pPr>
      <w:r>
        <w:rPr>
          <w:noProof/>
          <w:lang w:bidi="ar-SA"/>
        </w:rPr>
        <w:lastRenderedPageBreak/>
        <w:drawing>
          <wp:anchor distT="33655" distB="85090" distL="5131435" distR="803275" simplePos="0" relativeHeight="125829378" behindDoc="0" locked="0" layoutInCell="1" allowOverlap="1">
            <wp:simplePos x="0" y="0"/>
            <wp:positionH relativeFrom="page">
              <wp:posOffset>5448300</wp:posOffset>
            </wp:positionH>
            <wp:positionV relativeFrom="margin">
              <wp:posOffset>8564880</wp:posOffset>
            </wp:positionV>
            <wp:extent cx="956945" cy="95123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694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13030" distB="0" distL="114300" distR="114300" simplePos="0" relativeHeight="125829379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margin">
                  <wp:posOffset>8644255</wp:posOffset>
                </wp:positionV>
                <wp:extent cx="6659880" cy="956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956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2"/>
                              <w:gridCol w:w="7186"/>
                            </w:tblGrid>
                            <w:tr w:rsidR="00A34D2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07"/>
                                <w:tblHeader/>
                              </w:trPr>
                              <w:tc>
                                <w:tcPr>
                                  <w:tcW w:w="3302" w:type="dxa"/>
                                  <w:shd w:val="clear" w:color="auto" w:fill="auto"/>
                                  <w:vAlign w:val="center"/>
                                </w:tcPr>
                                <w:p w:rsidR="00A34D2F" w:rsidRDefault="000C5495">
                                  <w:pPr>
                                    <w:pStyle w:val="Inne0"/>
                                    <w:spacing w:after="140"/>
                                    <w:ind w:firstLine="78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CADBD"/>
                                      <w:sz w:val="19"/>
                                      <w:szCs w:val="19"/>
                                    </w:rPr>
                                    <w:t>Bogna</w:t>
                                  </w:r>
                                </w:p>
                                <w:p w:rsidR="00A34D2F" w:rsidRDefault="000C5495">
                                  <w:pPr>
                                    <w:pStyle w:val="Inne0"/>
                                    <w:spacing w:after="80"/>
                                    <w:ind w:firstLine="9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(główny księgowy)</w:t>
                                  </w:r>
                                </w:p>
                                <w:p w:rsidR="00A34D2F" w:rsidRDefault="000C5495">
                                  <w:pPr>
                                    <w:pStyle w:val="Inne0"/>
                                    <w:spacing w:after="12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BeSTia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86" w:type="dxa"/>
                                  <w:shd w:val="clear" w:color="auto" w:fill="auto"/>
                                  <w:vAlign w:val="bottom"/>
                                </w:tcPr>
                                <w:p w:rsidR="00A34D2F" w:rsidRDefault="000C5495">
                                  <w:pPr>
                                    <w:pStyle w:val="Inne0"/>
                                    <w:spacing w:after="180"/>
                                    <w:ind w:left="500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Dynę'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xtj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&gt;r</w:t>
                                  </w:r>
                                </w:p>
                                <w:p w:rsidR="00A34D2F" w:rsidRDefault="000C5495">
                                  <w:pPr>
                                    <w:pStyle w:val="Inne0"/>
                                    <w:tabs>
                                      <w:tab w:val="left" w:leader="underscore" w:pos="1482"/>
                                      <w:tab w:val="left" w:leader="underscore" w:pos="3099"/>
                                      <w:tab w:val="left" w:leader="underscore" w:pos="4611"/>
                                    </w:tabs>
                                    <w:ind w:firstLine="68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ab/>
                                    <w:t>2021-03-31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  <w:u w:val="single"/>
                                    </w:rPr>
                                    <w:t>,</w:t>
                                  </w:r>
                                </w:p>
                                <w:p w:rsidR="00A34D2F" w:rsidRDefault="000C5495">
                                  <w:pPr>
                                    <w:pStyle w:val="Inne0"/>
                                    <w:spacing w:after="6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(rok, miesiąc, dzień)</w:t>
                                  </w:r>
                                </w:p>
                                <w:p w:rsidR="00A34D2F" w:rsidRDefault="000C5495">
                                  <w:pPr>
                                    <w:pStyle w:val="Inne0"/>
                                    <w:spacing w:after="60"/>
                                    <w:ind w:firstLine="62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0F788B07D53F9502</w:t>
                                  </w:r>
                                </w:p>
                                <w:p w:rsidR="00A34D2F" w:rsidRDefault="000C5495">
                                  <w:pPr>
                                    <w:pStyle w:val="Inne0"/>
                                    <w:tabs>
                                      <w:tab w:val="left" w:pos="5326"/>
                                      <w:tab w:val="left" w:pos="5830"/>
                                      <w:tab w:val="left" w:pos="6469"/>
                                    </w:tabs>
                                    <w:spacing w:after="120"/>
                                    <w:ind w:left="500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color w:val="928BAF"/>
                                      <w:sz w:val="11"/>
                                      <w:szCs w:val="11"/>
                                    </w:rPr>
                                    <w:t>\</w:t>
                                  </w:r>
                                  <w:r>
                                    <w:rPr>
                                      <w:color w:val="928BAF"/>
                                      <w:sz w:val="11"/>
                                      <w:szCs w:val="11"/>
                                    </w:rPr>
                                    <w:tab/>
                                    <w:t>|</w:t>
                                  </w:r>
                                  <w:r>
                                    <w:rPr>
                                      <w:color w:val="928BAF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*</w:t>
                                  </w: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ab/>
                                    <w:t>Strona 2 z 4</w:t>
                                  </w:r>
                                </w:p>
                              </w:tc>
                            </w:tr>
                          </w:tbl>
                          <w:p w:rsidR="00A34D2F" w:rsidRDefault="00A34D2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3.95pt;margin-top:680.65pt;width:524.4pt;height:75.35pt;z-index:125829379;visibility:visible;mso-wrap-style:square;mso-wrap-distance-left:9pt;mso-wrap-distance-top:8.9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2"/>
                        <w:gridCol w:w="7186"/>
                      </w:tblGrid>
                      <w:tr w:rsidR="00A34D2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07"/>
                          <w:tblHeader/>
                        </w:trPr>
                        <w:tc>
                          <w:tcPr>
                            <w:tcW w:w="3302" w:type="dxa"/>
                            <w:shd w:val="clear" w:color="auto" w:fill="auto"/>
                            <w:vAlign w:val="center"/>
                          </w:tcPr>
                          <w:p w:rsidR="00A34D2F" w:rsidRDefault="000C5495">
                            <w:pPr>
                              <w:pStyle w:val="Inne0"/>
                              <w:spacing w:after="140"/>
                              <w:ind w:firstLine="78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CADBD"/>
                                <w:sz w:val="19"/>
                                <w:szCs w:val="19"/>
                              </w:rPr>
                              <w:t>Bogna</w:t>
                            </w:r>
                          </w:p>
                          <w:p w:rsidR="00A34D2F" w:rsidRDefault="000C5495">
                            <w:pPr>
                              <w:pStyle w:val="Inne0"/>
                              <w:spacing w:after="80"/>
                              <w:ind w:firstLine="9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(główny księgowy)</w:t>
                            </w:r>
                          </w:p>
                          <w:p w:rsidR="00A34D2F" w:rsidRDefault="000C5495">
                            <w:pPr>
                              <w:pStyle w:val="Inne0"/>
                              <w:spacing w:after="12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BeSTia</w:t>
                            </w:r>
                            <w:proofErr w:type="spellEnd"/>
                          </w:p>
                        </w:tc>
                        <w:tc>
                          <w:tcPr>
                            <w:tcW w:w="7186" w:type="dxa"/>
                            <w:shd w:val="clear" w:color="auto" w:fill="auto"/>
                            <w:vAlign w:val="bottom"/>
                          </w:tcPr>
                          <w:p w:rsidR="00A34D2F" w:rsidRDefault="000C5495">
                            <w:pPr>
                              <w:pStyle w:val="Inne0"/>
                              <w:spacing w:after="180"/>
                              <w:ind w:left="50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Dynę'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xtj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&gt;r</w:t>
                            </w:r>
                          </w:p>
                          <w:p w:rsidR="00A34D2F" w:rsidRDefault="000C5495">
                            <w:pPr>
                              <w:pStyle w:val="Inne0"/>
                              <w:tabs>
                                <w:tab w:val="left" w:leader="underscore" w:pos="1482"/>
                                <w:tab w:val="left" w:leader="underscore" w:pos="3099"/>
                                <w:tab w:val="left" w:leader="underscore" w:pos="4611"/>
                              </w:tabs>
                              <w:ind w:firstLine="6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  <w:t>2021-03-31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>,</w:t>
                            </w:r>
                          </w:p>
                          <w:p w:rsidR="00A34D2F" w:rsidRDefault="000C5495">
                            <w:pPr>
                              <w:pStyle w:val="Inne0"/>
                              <w:spacing w:after="6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(rok, miesiąc, dzień)</w:t>
                            </w:r>
                          </w:p>
                          <w:p w:rsidR="00A34D2F" w:rsidRDefault="000C5495">
                            <w:pPr>
                              <w:pStyle w:val="Inne0"/>
                              <w:spacing w:after="60"/>
                              <w:ind w:firstLine="6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0F788B07D53F9502</w:t>
                            </w:r>
                          </w:p>
                          <w:p w:rsidR="00A34D2F" w:rsidRDefault="000C5495">
                            <w:pPr>
                              <w:pStyle w:val="Inne0"/>
                              <w:tabs>
                                <w:tab w:val="left" w:pos="5326"/>
                                <w:tab w:val="left" w:pos="5830"/>
                                <w:tab w:val="left" w:pos="6469"/>
                              </w:tabs>
                              <w:spacing w:after="120"/>
                              <w:ind w:left="500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928BAF"/>
                                <w:sz w:val="11"/>
                                <w:szCs w:val="11"/>
                              </w:rPr>
                              <w:t>\</w:t>
                            </w:r>
                            <w:r>
                              <w:rPr>
                                <w:color w:val="928BAF"/>
                                <w:sz w:val="11"/>
                                <w:szCs w:val="11"/>
                              </w:rPr>
                              <w:tab/>
                              <w:t>|</w:t>
                            </w:r>
                            <w:r>
                              <w:rPr>
                                <w:color w:val="928BAF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*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ab/>
                              <w:t>Strona 2 z 4</w:t>
                            </w:r>
                          </w:p>
                        </w:tc>
                      </w:tr>
                    </w:tbl>
                    <w:p w:rsidR="00A34D2F" w:rsidRDefault="00A34D2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margin">
                  <wp:posOffset>8531225</wp:posOffset>
                </wp:positionV>
                <wp:extent cx="1085215" cy="1917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4D2F" w:rsidRDefault="000C5495">
                            <w:pPr>
                              <w:pStyle w:val="Podpistabeli0"/>
                            </w:pPr>
                            <w:r>
                              <w:t>Skarbnik Gminy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8.100000000000009pt;margin-top:671.75pt;width:85.450000000000003pt;height:15.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Skarbnik Gminy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1134110</wp:posOffset>
            </wp:positionH>
            <wp:positionV relativeFrom="margin">
              <wp:posOffset>8564880</wp:posOffset>
            </wp:positionV>
            <wp:extent cx="719455" cy="31686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1945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704"/>
        <w:gridCol w:w="1699"/>
        <w:gridCol w:w="1982"/>
        <w:gridCol w:w="1690"/>
        <w:gridCol w:w="1757"/>
      </w:tblGrid>
      <w:tr w:rsidR="00A34D2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6" w:lineRule="auto"/>
              <w:ind w:left="140" w:firstLine="40"/>
            </w:pPr>
            <w:r>
              <w:t>A.IV.3 Inne</w:t>
            </w:r>
            <w:r>
              <w:br/>
              <w:t>długoterminowe aktywa</w:t>
            </w:r>
            <w:r>
              <w:br/>
            </w:r>
            <w:r>
              <w:t>finansowe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0,0C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0,0C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line="271" w:lineRule="auto"/>
              <w:ind w:firstLine="140"/>
            </w:pPr>
            <w:r>
              <w:t>D.II.5 Pozostałe</w:t>
            </w:r>
            <w:r>
              <w:br/>
              <w:t>zobowiązania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60"/>
            </w:pPr>
            <w:r>
              <w:t>0,0C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before="100" w:line="271" w:lineRule="auto"/>
              <w:ind w:left="140" w:firstLine="40"/>
            </w:pPr>
            <w:r>
              <w:t>A.V Wartość mienia</w:t>
            </w:r>
            <w:r>
              <w:br/>
              <w:t>zlikwidowanych</w:t>
            </w:r>
            <w:r>
              <w:br/>
              <w:t>jednostek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line="276" w:lineRule="auto"/>
              <w:ind w:firstLine="140"/>
            </w:pPr>
            <w:r>
              <w:t>D.II.6 Sumy obce</w:t>
            </w:r>
            <w:r>
              <w:br/>
              <w:t>(depozytowe,</w:t>
            </w:r>
            <w:r>
              <w:br/>
              <w:t>zabezpieczenie</w:t>
            </w:r>
            <w:r>
              <w:br/>
              <w:t>wykonania umów)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60"/>
            </w:pPr>
            <w: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B Aktywa obrotowe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861,02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171,16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4D2F" w:rsidRDefault="000C5495">
            <w:pPr>
              <w:pStyle w:val="Inne0"/>
              <w:spacing w:line="276" w:lineRule="auto"/>
              <w:ind w:firstLine="140"/>
            </w:pPr>
            <w:r>
              <w:t>D.II.7 Rozliczenia z</w:t>
            </w:r>
            <w:r>
              <w:br/>
              <w:t xml:space="preserve">tytułu środków </w:t>
            </w:r>
            <w:r>
              <w:t>na</w:t>
            </w:r>
            <w:r>
              <w:br/>
              <w:t>wydatki budżetowe i z</w:t>
            </w:r>
            <w:r>
              <w:br/>
              <w:t>tytułu dochodów</w:t>
            </w:r>
            <w:r>
              <w:br/>
              <w:t>budżetowych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60"/>
            </w:pPr>
            <w: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proofErr w:type="spellStart"/>
            <w:r>
              <w:t>B.l</w:t>
            </w:r>
            <w:proofErr w:type="spellEnd"/>
            <w:r>
              <w:t xml:space="preserve"> Zapasy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64" w:lineRule="auto"/>
              <w:ind w:firstLine="140"/>
            </w:pPr>
            <w:r>
              <w:t>D.II.8 Fundusze</w:t>
            </w:r>
            <w:r>
              <w:br/>
              <w:t>specjalne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167,65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168,22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B.1.1 Materiały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64" w:lineRule="auto"/>
              <w:ind w:firstLine="140"/>
            </w:pPr>
            <w:r>
              <w:t>D.11.8.1 Zakładowy</w:t>
            </w:r>
            <w:r>
              <w:br/>
              <w:t>Fundusz Świadczeń</w:t>
            </w:r>
          </w:p>
          <w:p w:rsidR="00A34D2F" w:rsidRDefault="000C5495">
            <w:pPr>
              <w:pStyle w:val="Inne0"/>
              <w:spacing w:line="264" w:lineRule="auto"/>
            </w:pPr>
            <w:r>
              <w:t>Socjalnych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167,65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168,22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64" w:lineRule="auto"/>
              <w:ind w:left="140" w:firstLine="40"/>
            </w:pPr>
            <w:r>
              <w:t>B.l.2 Półprodukty i</w:t>
            </w:r>
            <w:r>
              <w:br/>
              <w:t>produkty w toku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</w:pPr>
            <w:r>
              <w:t>D.ll.8.2 Inne fundusze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60"/>
            </w:pPr>
            <w: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B.l.3 Produkty gotowe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6" w:lineRule="auto"/>
              <w:ind w:firstLine="140"/>
            </w:pPr>
            <w:proofErr w:type="spellStart"/>
            <w:r>
              <w:t>D.lll</w:t>
            </w:r>
            <w:proofErr w:type="spellEnd"/>
            <w:r>
              <w:t xml:space="preserve"> Rezerwy na</w:t>
            </w:r>
            <w:r>
              <w:br/>
              <w:t>zobowiązania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60"/>
            </w:pPr>
            <w: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B.I.4 Towary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firstLine="140"/>
            </w:pPr>
            <w:r>
              <w:t>D.IV Rozliczenia</w:t>
            </w:r>
            <w:r>
              <w:br/>
              <w:t>międzyokresowe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60"/>
            </w:pPr>
            <w: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40"/>
            </w:pPr>
            <w:proofErr w:type="spellStart"/>
            <w:r>
              <w:t>B.ll</w:t>
            </w:r>
            <w:proofErr w:type="spellEnd"/>
            <w:r>
              <w:t xml:space="preserve"> Należności</w:t>
            </w:r>
            <w:r>
              <w:br/>
              <w:t>krótkoterminowe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693,37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2,94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6" w:lineRule="auto"/>
              <w:ind w:left="140" w:firstLine="40"/>
            </w:pPr>
            <w:r>
              <w:t>B.II.1 Należności z tytułu</w:t>
            </w:r>
            <w:r>
              <w:br/>
            </w:r>
            <w:r>
              <w:t>dostaw i usług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  <w:jc w:val="both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64" w:lineRule="auto"/>
              <w:ind w:left="140" w:firstLine="40"/>
            </w:pPr>
            <w:r>
              <w:t>B.II.2 Należności od</w:t>
            </w:r>
            <w:r>
              <w:br/>
              <w:t>budżetów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693,37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2,94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1" w:lineRule="auto"/>
              <w:ind w:left="140" w:firstLine="40"/>
            </w:pPr>
            <w:r>
              <w:t>B.ll.3 Należności z tytułu</w:t>
            </w:r>
            <w:r>
              <w:br/>
              <w:t>ubezpieczeń i innych</w:t>
            </w:r>
            <w:r>
              <w:br/>
              <w:t>świadczeń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40"/>
            </w:pPr>
            <w:r>
              <w:t>B.II.4 Pozostałe</w:t>
            </w:r>
            <w:r>
              <w:br/>
              <w:t>należności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6" w:lineRule="auto"/>
              <w:ind w:left="140" w:firstLine="40"/>
            </w:pPr>
            <w:r>
              <w:t>B.ll.5 Rozliczenia z</w:t>
            </w:r>
            <w:r>
              <w:br/>
              <w:t>tytułu środków na</w:t>
            </w:r>
            <w:r>
              <w:br/>
              <w:t>wydatki budżetowe i z</w:t>
            </w:r>
            <w:r>
              <w:br/>
              <w:t>tytułu</w:t>
            </w:r>
            <w:r>
              <w:t xml:space="preserve"> dochodów</w:t>
            </w:r>
            <w:r>
              <w:br/>
              <w:t>budżetowych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6" w:lineRule="auto"/>
              <w:ind w:left="140" w:firstLine="40"/>
            </w:pPr>
            <w:proofErr w:type="spellStart"/>
            <w:r>
              <w:t>B.lll</w:t>
            </w:r>
            <w:proofErr w:type="spellEnd"/>
            <w:r>
              <w:t xml:space="preserve"> Krótkoterminowe</w:t>
            </w:r>
            <w:r>
              <w:br/>
              <w:t>aktywa finansowe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167,65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168,22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64" w:lineRule="auto"/>
              <w:ind w:left="140" w:firstLine="40"/>
            </w:pPr>
            <w:r>
              <w:t>B.lll.1 Środki pieniężne</w:t>
            </w:r>
            <w:r>
              <w:br/>
              <w:t>w kasie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2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1" w:lineRule="auto"/>
              <w:ind w:left="140" w:firstLine="40"/>
            </w:pPr>
            <w:r>
              <w:t>B.III.2 Środki pieniężne</w:t>
            </w:r>
            <w:r>
              <w:br/>
              <w:t>na rachunkach</w:t>
            </w:r>
            <w:r>
              <w:br/>
              <w:t>bankowych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167,65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168,22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1" w:lineRule="auto"/>
              <w:ind w:left="140" w:firstLine="40"/>
            </w:pPr>
            <w:r>
              <w:t>B.lll.3 Środki pieniężne</w:t>
            </w:r>
            <w:r>
              <w:br/>
              <w:t>państwowego funduszu</w:t>
            </w:r>
            <w:r>
              <w:br/>
            </w:r>
            <w:r>
              <w:t>celowego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6" w:lineRule="auto"/>
              <w:ind w:left="140" w:firstLine="40"/>
            </w:pPr>
            <w:r>
              <w:t>B.III.4 Inne środki</w:t>
            </w:r>
            <w:r>
              <w:br/>
              <w:t>pieniężne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0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</w:pPr>
            <w:r>
              <w:t>B.lll.5 Akcje lub udziały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40"/>
            </w:pPr>
            <w:r>
              <w:t>B.lll.6 Inne papiery</w:t>
            </w:r>
            <w:r>
              <w:br/>
              <w:t>wartościowe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D2F" w:rsidRDefault="000C5495">
            <w:pPr>
              <w:pStyle w:val="Inne0"/>
              <w:spacing w:line="271" w:lineRule="auto"/>
              <w:ind w:left="140" w:firstLine="40"/>
            </w:pPr>
            <w:r>
              <w:lastRenderedPageBreak/>
              <w:t>B.lll.7 Inne</w:t>
            </w:r>
            <w:r>
              <w:br/>
              <w:t>krótkoterminowe aktywa</w:t>
            </w:r>
            <w:r>
              <w:br/>
              <w:t>finansowe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00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</w:tbl>
    <w:p w:rsidR="00A34D2F" w:rsidRDefault="00A34D2F">
      <w:pPr>
        <w:sectPr w:rsidR="00A34D2F">
          <w:pgSz w:w="11900" w:h="16840"/>
          <w:pgMar w:top="752" w:right="594" w:bottom="392" w:left="419" w:header="0" w:footer="3" w:gutter="0"/>
          <w:cols w:space="720"/>
          <w:noEndnote/>
          <w:docGrid w:linePitch="360"/>
        </w:sectPr>
      </w:pPr>
    </w:p>
    <w:p w:rsidR="00A34D2F" w:rsidRDefault="000C5495">
      <w:pPr>
        <w:spacing w:line="1" w:lineRule="exact"/>
      </w:pPr>
      <w:r>
        <w:rPr>
          <w:noProof/>
          <w:lang w:bidi="ar-SA"/>
        </w:rPr>
        <w:lastRenderedPageBreak/>
        <w:drawing>
          <wp:anchor distT="0" distB="579120" distL="2775585" distR="473075" simplePos="0" relativeHeight="125829381" behindDoc="0" locked="0" layoutInCell="1" allowOverlap="1">
            <wp:simplePos x="0" y="0"/>
            <wp:positionH relativeFrom="page">
              <wp:posOffset>5600065</wp:posOffset>
            </wp:positionH>
            <wp:positionV relativeFrom="paragraph">
              <wp:posOffset>8442960</wp:posOffset>
            </wp:positionV>
            <wp:extent cx="804545" cy="44513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0454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ragraph">
                  <wp:posOffset>8863330</wp:posOffset>
                </wp:positionV>
                <wp:extent cx="1362710" cy="15557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4D2F" w:rsidRDefault="000C5495">
                            <w:pPr>
                              <w:pStyle w:val="Podpisobrazu0"/>
                              <w:spacing w:line="218" w:lineRule="atLeast"/>
                            </w:pPr>
                            <w:r>
                              <w:t>mgr</w:t>
                            </w: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445135" cy="140335"/>
                                  <wp:effectExtent l="0" t="0" r="0" b="0"/>
                                  <wp:docPr id="14" name="Picut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Pobławski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25.10000000000002pt;margin-top:697.89999999999998pt;width:107.3pt;height:12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tLeas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mgr</w:t>
                        <w:drawing>
                          <wp:inline>
                            <wp:extent cx="445135" cy="140335"/>
                            <wp:docPr id="16" name="Picutre 1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13"/>
                                    <a:stretch/>
                                  </pic:blipFill>
                                  <pic:spPr>
                                    <a:xfrm>
                                      <a:ext cx="445135" cy="14033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>Pobławski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3400" distB="0" distL="114300" distR="2500630" simplePos="0" relativeHeight="125829382" behindDoc="0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8976360</wp:posOffset>
                </wp:positionV>
                <wp:extent cx="1435735" cy="48768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4D2F" w:rsidRDefault="000C5495">
                            <w:pPr>
                              <w:pStyle w:val="Teksttreci20"/>
                              <w:tabs>
                                <w:tab w:val="left" w:leader="underscore" w:pos="816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t>2021-03-31</w:t>
                            </w:r>
                          </w:p>
                          <w:p w:rsidR="00A34D2F" w:rsidRDefault="000C5495">
                            <w:pPr>
                              <w:pStyle w:val="Teksttreci0"/>
                              <w:spacing w:after="60"/>
                              <w:ind w:firstLine="440"/>
                            </w:pPr>
                            <w:r>
                              <w:t>(rok, miesiąc, dzień)</w:t>
                            </w:r>
                          </w:p>
                          <w:p w:rsidR="00A34D2F" w:rsidRDefault="000C5495">
                            <w:pPr>
                              <w:pStyle w:val="Teksttreci0"/>
                              <w:spacing w:after="40"/>
                            </w:pPr>
                            <w:r>
                              <w:t>0F788B07D53F9502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31.40000000000001pt;margin-top:706.80000000000007pt;width:113.05pt;height:38.399999999999999pt;z-index:-125829371;mso-wrap-distance-left:9.pt;mso-wrap-distance-top:42.pt;mso-wrap-distance-right:196.90000000000001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0F788B07D53F9502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7390" distB="167640" distL="2628900" distR="260350" simplePos="0" relativeHeight="125829384" behindDoc="0" locked="0" layoutInCell="1" allowOverlap="1">
                <wp:simplePos x="0" y="0"/>
                <wp:positionH relativeFrom="page">
                  <wp:posOffset>5453380</wp:posOffset>
                </wp:positionH>
                <wp:positionV relativeFrom="paragraph">
                  <wp:posOffset>9150350</wp:posOffset>
                </wp:positionV>
                <wp:extent cx="1161415" cy="14605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4D2F" w:rsidRDefault="000C5495">
                            <w:pPr>
                              <w:pStyle w:val="Teksttreci0"/>
                              <w:spacing w:after="0"/>
                              <w:jc w:val="both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kiętowhik</w:t>
                            </w:r>
                            <w:proofErr w:type="spellEnd"/>
                            <w:r>
                              <w:t xml:space="preserve"> jednostki)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29.40000000000003pt;margin-top:720.5pt;width:91.450000000000003pt;height:11.5pt;z-index:-125829369;mso-wrap-distance-left:207.pt;mso-wrap-distance-top:55.700000000000003pt;mso-wrap-distance-right:20.5pt;mso-wrap-distance-bottom:13.200000000000001pt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(kiętowhik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31850" distB="152400" distL="2774950" distR="833755" simplePos="0" relativeHeight="125829386" behindDoc="0" locked="0" layoutInCell="1" allowOverlap="1">
            <wp:simplePos x="0" y="0"/>
            <wp:positionH relativeFrom="page">
              <wp:posOffset>5599430</wp:posOffset>
            </wp:positionH>
            <wp:positionV relativeFrom="paragraph">
              <wp:posOffset>9274810</wp:posOffset>
            </wp:positionV>
            <wp:extent cx="445135" cy="36830"/>
            <wp:effectExtent l="0" t="0" r="0" b="0"/>
            <wp:wrapSquare wrapText="lef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4513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09"/>
        <w:gridCol w:w="1704"/>
        <w:gridCol w:w="1987"/>
        <w:gridCol w:w="1690"/>
        <w:gridCol w:w="1699"/>
      </w:tblGrid>
      <w:tr w:rsidR="00A34D2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spacing w:line="271" w:lineRule="auto"/>
              <w:ind w:left="140" w:firstLine="20"/>
            </w:pPr>
            <w:r>
              <w:t>B.IV Rozliczenia</w:t>
            </w:r>
            <w:r>
              <w:br/>
              <w:t>międzyokresowe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</w:pPr>
            <w: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left="1360"/>
            </w:pPr>
            <w: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D2F" w:rsidRDefault="00A34D2F">
            <w:pPr>
              <w:rPr>
                <w:sz w:val="10"/>
                <w:szCs w:val="10"/>
              </w:rPr>
            </w:pPr>
          </w:p>
        </w:tc>
      </w:tr>
      <w:tr w:rsidR="00A34D2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Suma aktywów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286 810,47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271 329,51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Suma pasywów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286 810,47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2F" w:rsidRDefault="000C5495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271 329,51</w:t>
            </w:r>
          </w:p>
        </w:tc>
      </w:tr>
    </w:tbl>
    <w:p w:rsidR="00A34D2F" w:rsidRDefault="00A34D2F">
      <w:pPr>
        <w:spacing w:after="11679" w:line="1" w:lineRule="exact"/>
      </w:pPr>
    </w:p>
    <w:p w:rsidR="00A34D2F" w:rsidRDefault="000C5495">
      <w:pPr>
        <w:pStyle w:val="Nagwek10"/>
        <w:keepNext/>
        <w:keepLines/>
        <w:ind w:left="1100"/>
        <w:jc w:val="both"/>
      </w:pPr>
      <w:bookmarkStart w:id="1" w:name="bookmark0"/>
      <w:r>
        <w:t>Skarbnik Gminy</w:t>
      </w:r>
      <w:bookmarkEnd w:id="1"/>
    </w:p>
    <w:p w:rsidR="00A34D2F" w:rsidRDefault="000C5495">
      <w:pPr>
        <w:pStyle w:val="Teksttreci0"/>
        <w:pBdr>
          <w:bottom w:val="single" w:sz="4" w:space="0" w:color="auto"/>
        </w:pBdr>
        <w:spacing w:after="80"/>
        <w:ind w:left="1020"/>
      </w:pPr>
      <w:r>
        <w:rPr>
          <w:i/>
          <w:iCs/>
          <w:color w:val="FCADBD"/>
        </w:rPr>
        <w:t>Bogna Kaźmierczak</w:t>
      </w:r>
    </w:p>
    <w:p w:rsidR="00A34D2F" w:rsidRDefault="000C5495">
      <w:pPr>
        <w:pStyle w:val="Teksttreci0"/>
        <w:spacing w:after="80"/>
        <w:ind w:left="1100"/>
      </w:pPr>
      <w:r>
        <w:t>(główny księgowy)</w:t>
      </w:r>
    </w:p>
    <w:p w:rsidR="00A34D2F" w:rsidRDefault="000C5495">
      <w:pPr>
        <w:pStyle w:val="Teksttreci20"/>
        <w:spacing w:after="200"/>
        <w:ind w:firstLine="200"/>
        <w:sectPr w:rsidR="00A34D2F">
          <w:pgSz w:w="11900" w:h="16840"/>
          <w:pgMar w:top="749" w:right="596" w:bottom="969" w:left="505" w:header="0" w:footer="3" w:gutter="0"/>
          <w:cols w:space="720"/>
          <w:noEndnote/>
          <w:docGrid w:linePitch="360"/>
        </w:sectPr>
      </w:pPr>
      <w:proofErr w:type="spellStart"/>
      <w:r>
        <w:rPr>
          <w:u w:val="none"/>
        </w:rPr>
        <w:t>BeSTia</w:t>
      </w:r>
      <w:proofErr w:type="spellEnd"/>
    </w:p>
    <w:p w:rsidR="00A34D2F" w:rsidRDefault="000C5495">
      <w:pPr>
        <w:pStyle w:val="Teksttreci0"/>
        <w:framePr w:w="2203" w:h="254" w:wrap="none" w:hAnchor="page" w:x="589" w:y="1"/>
        <w:spacing w:after="0"/>
      </w:pPr>
      <w:r>
        <w:rPr>
          <w:b/>
          <w:bCs/>
        </w:rPr>
        <w:lastRenderedPageBreak/>
        <w:t>Wyjaśnienia do bilansu</w:t>
      </w:r>
    </w:p>
    <w:p w:rsidR="00A34D2F" w:rsidRDefault="000C5495">
      <w:pPr>
        <w:pStyle w:val="Nagwek10"/>
        <w:keepNext/>
        <w:keepLines/>
        <w:framePr w:w="1934" w:h="898" w:wrap="none" w:hAnchor="page" w:x="1698" w:y="13163"/>
        <w:ind w:left="0"/>
      </w:pPr>
      <w:bookmarkStart w:id="2" w:name="bookmark2"/>
      <w:r>
        <w:t xml:space="preserve">Skarbnik </w:t>
      </w:r>
      <w:bookmarkEnd w:id="2"/>
    </w:p>
    <w:p w:rsidR="00A34D2F" w:rsidRDefault="000C5495">
      <w:pPr>
        <w:pStyle w:val="Teksttreci0"/>
        <w:framePr w:w="1934" w:h="898" w:wrap="none" w:hAnchor="page" w:x="1698" w:y="13163"/>
        <w:pBdr>
          <w:bottom w:val="single" w:sz="4" w:space="0" w:color="auto"/>
        </w:pBdr>
        <w:spacing w:after="0"/>
      </w:pPr>
      <w:r>
        <w:rPr>
          <w:i/>
          <w:iCs/>
          <w:color w:val="FCADBD"/>
        </w:rPr>
        <w:t xml:space="preserve">Bogna </w:t>
      </w:r>
      <w:proofErr w:type="spellStart"/>
      <w:r>
        <w:rPr>
          <w:i/>
          <w:iCs/>
          <w:color w:val="FCADBD"/>
        </w:rPr>
        <w:t>Kazmierczak</w:t>
      </w:r>
      <w:proofErr w:type="spellEnd"/>
    </w:p>
    <w:p w:rsidR="00A34D2F" w:rsidRDefault="000C5495">
      <w:pPr>
        <w:pStyle w:val="Teksttreci0"/>
        <w:framePr w:w="1661" w:h="254" w:wrap="none" w:hAnchor="page" w:x="1602" w:y="14310"/>
        <w:spacing w:after="0"/>
      </w:pPr>
      <w:r>
        <w:t>(główny księgowy)</w:t>
      </w:r>
    </w:p>
    <w:p w:rsidR="00A34D2F" w:rsidRDefault="000C5495">
      <w:pPr>
        <w:pStyle w:val="Teksttreci20"/>
        <w:framePr w:w="2266" w:h="466" w:wrap="none" w:hAnchor="page" w:x="4621" w:y="14065"/>
        <w:pBdr>
          <w:bottom w:val="single" w:sz="4" w:space="0" w:color="auto"/>
        </w:pBdr>
        <w:tabs>
          <w:tab w:val="left" w:leader="underscore" w:pos="806"/>
        </w:tabs>
        <w:spacing w:after="0"/>
        <w:ind w:firstLine="0"/>
      </w:pPr>
      <w:r>
        <w:rPr>
          <w:u w:val="none"/>
        </w:rPr>
        <w:tab/>
      </w:r>
      <w:r>
        <w:t>2021-03-31</w:t>
      </w:r>
    </w:p>
    <w:p w:rsidR="00A34D2F" w:rsidRDefault="000C5495">
      <w:pPr>
        <w:pStyle w:val="Teksttreci0"/>
        <w:framePr w:w="2266" w:h="466" w:wrap="none" w:hAnchor="page" w:x="4621" w:y="14065"/>
        <w:spacing w:after="0"/>
        <w:ind w:firstLine="440"/>
      </w:pPr>
      <w:r>
        <w:t>(rok, miesiąc, dzień)</w:t>
      </w:r>
    </w:p>
    <w:p w:rsidR="00A34D2F" w:rsidRDefault="000C549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4957445</wp:posOffset>
            </wp:positionH>
            <wp:positionV relativeFrom="margin">
              <wp:posOffset>8238490</wp:posOffset>
            </wp:positionV>
            <wp:extent cx="2139950" cy="115189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1399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line="360" w:lineRule="exact"/>
      </w:pPr>
    </w:p>
    <w:p w:rsidR="00A34D2F" w:rsidRDefault="00A34D2F">
      <w:pPr>
        <w:spacing w:after="680" w:line="1" w:lineRule="exact"/>
      </w:pPr>
    </w:p>
    <w:p w:rsidR="00A34D2F" w:rsidRDefault="00A34D2F">
      <w:pPr>
        <w:spacing w:line="1" w:lineRule="exact"/>
      </w:pPr>
    </w:p>
    <w:sectPr w:rsidR="00A34D2F">
      <w:footerReference w:type="even" r:id="rId16"/>
      <w:footerReference w:type="default" r:id="rId17"/>
      <w:pgSz w:w="11900" w:h="16840"/>
      <w:pgMar w:top="826" w:right="723" w:bottom="1293" w:left="588" w:header="3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95" w:rsidRDefault="000C5495">
      <w:r>
        <w:separator/>
      </w:r>
    </w:p>
  </w:endnote>
  <w:endnote w:type="continuationSeparator" w:id="0">
    <w:p w:rsidR="000C5495" w:rsidRDefault="000C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F" w:rsidRDefault="00A34D2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F" w:rsidRDefault="000C54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6673215</wp:posOffset>
              </wp:positionH>
              <wp:positionV relativeFrom="page">
                <wp:posOffset>9994265</wp:posOffset>
              </wp:positionV>
              <wp:extent cx="396240" cy="546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" cy="54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4D2F" w:rsidRDefault="000C5495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70FCC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525.45pt;margin-top:786.95pt;width:31.2pt;height:4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" filled="f" stroked="f">
              <v:textbox style="mso-fit-shape-to-text:t" inset="0,0,0,0">
                <w:txbxContent>
                  <w:p w:rsidR="00A34D2F" w:rsidRDefault="000C5495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570FCC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F" w:rsidRDefault="000C54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9808845</wp:posOffset>
              </wp:positionV>
              <wp:extent cx="362712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4D2F" w:rsidRDefault="000C5495">
                          <w:pPr>
                            <w:pStyle w:val="Nagweklubstopka20"/>
                            <w:tabs>
                              <w:tab w:val="right" w:pos="571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0F788B07D53F9502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5.899999999999999pt;margin-top:772.35000000000002pt;width:285.60000000000002pt;height:8.6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0F788B07D53F9502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6670675</wp:posOffset>
              </wp:positionH>
              <wp:positionV relativeFrom="page">
                <wp:posOffset>9991725</wp:posOffset>
              </wp:positionV>
              <wp:extent cx="402590" cy="6096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4D2F" w:rsidRDefault="000C5495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70FCC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3" type="#_x0000_t202" style="position:absolute;margin-left:525.25pt;margin-top:786.75pt;width:31.7pt;height:4.8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" filled="f" stroked="f">
              <v:textbox style="mso-fit-shape-to-text:t" inset="0,0,0,0">
                <w:txbxContent>
                  <w:p w:rsidR="00A34D2F" w:rsidRDefault="000C5495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570FCC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F" w:rsidRDefault="000C54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9808845</wp:posOffset>
              </wp:positionV>
              <wp:extent cx="3627120" cy="10985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71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4D2F" w:rsidRDefault="000C5495">
                          <w:pPr>
                            <w:pStyle w:val="Nagweklubstopka20"/>
                            <w:tabs>
                              <w:tab w:val="right" w:pos="5712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BeSTia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0F788B07D53F9502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5.899999999999999pt;margin-top:772.35000000000002pt;width:285.60000000000002pt;height:8.6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1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0F788B07D53F9502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6670675</wp:posOffset>
              </wp:positionH>
              <wp:positionV relativeFrom="page">
                <wp:posOffset>9991725</wp:posOffset>
              </wp:positionV>
              <wp:extent cx="402590" cy="6096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4D2F" w:rsidRDefault="000C5495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570FCC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5" type="#_x0000_t202" style="position:absolute;margin-left:525.25pt;margin-top:786.75pt;width:31.7pt;height:4.8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" filled="f" stroked="f">
              <v:textbox style="mso-fit-shape-to-text:t" inset="0,0,0,0">
                <w:txbxContent>
                  <w:p w:rsidR="00A34D2F" w:rsidRDefault="000C5495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570FCC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95" w:rsidRDefault="000C5495"/>
  </w:footnote>
  <w:footnote w:type="continuationSeparator" w:id="0">
    <w:p w:rsidR="000C5495" w:rsidRDefault="000C54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2F"/>
    <w:rsid w:val="000C5495"/>
    <w:rsid w:val="00570FCC"/>
    <w:rsid w:val="00A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56250-E9B1-4658-B3CF-DB40EC4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ADBD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CADBD"/>
      <w:u w:val="none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4"/>
      <w:szCs w:val="14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mbria" w:eastAsia="Cambria" w:hAnsi="Cambria" w:cs="Cambria"/>
      <w:color w:val="FCADBD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100"/>
      <w:ind w:firstLine="100"/>
    </w:pPr>
    <w:rPr>
      <w:rFonts w:ascii="Arial" w:eastAsia="Arial" w:hAnsi="Arial" w:cs="Arial"/>
      <w:sz w:val="17"/>
      <w:szCs w:val="17"/>
      <w:u w:val="single"/>
    </w:rPr>
  </w:style>
  <w:style w:type="paragraph" w:customStyle="1" w:styleId="Teksttreci0">
    <w:name w:val="Tekst treści"/>
    <w:basedOn w:val="Normalny"/>
    <w:link w:val="Teksttreci"/>
    <w:pPr>
      <w:spacing w:after="20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320"/>
      <w:ind w:left="550"/>
      <w:outlineLvl w:val="0"/>
    </w:pPr>
    <w:rPr>
      <w:rFonts w:ascii="Cambria" w:eastAsia="Cambria" w:hAnsi="Cambria" w:cs="Cambria"/>
      <w:color w:val="FCAD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S25C-921042809060</dc:title>
  <dc:subject/>
  <dc:creator/>
  <cp:keywords/>
  <cp:lastModifiedBy>Aldona Nyczak</cp:lastModifiedBy>
  <cp:revision>2</cp:revision>
  <dcterms:created xsi:type="dcterms:W3CDTF">2021-04-28T12:18:00Z</dcterms:created>
  <dcterms:modified xsi:type="dcterms:W3CDTF">2021-04-28T12:20:00Z</dcterms:modified>
</cp:coreProperties>
</file>