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02" w:rsidRDefault="00E0402A">
      <w:pPr>
        <w:pStyle w:val="Teksttreci0"/>
        <w:spacing w:line="240" w:lineRule="auto"/>
        <w:ind w:firstLine="760"/>
        <w:sectPr w:rsidR="001C0302">
          <w:pgSz w:w="11900" w:h="16840"/>
          <w:pgMar w:top="654" w:right="4611" w:bottom="5062" w:left="1563" w:header="226" w:footer="463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4628515</wp:posOffset>
                </wp:positionH>
                <wp:positionV relativeFrom="paragraph">
                  <wp:posOffset>0</wp:posOffset>
                </wp:positionV>
                <wp:extent cx="177673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302" w:rsidRDefault="00E0402A">
                            <w:pPr>
                              <w:pStyle w:val="Teksttreci0"/>
                              <w:spacing w:line="240" w:lineRule="auto"/>
                              <w:ind w:firstLine="0"/>
                            </w:pPr>
                            <w:r>
                              <w:t>Osieczna, 6 kwietnia 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4.44999999999999pt;margin-top:0;width:139.90000000000001pt;height:13.7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6 kwietnia 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BR 0012.66.2021</w:t>
      </w:r>
    </w:p>
    <w:p w:rsidR="001C0302" w:rsidRDefault="001C0302">
      <w:pPr>
        <w:spacing w:line="240" w:lineRule="exact"/>
        <w:rPr>
          <w:sz w:val="19"/>
          <w:szCs w:val="19"/>
        </w:rPr>
      </w:pPr>
    </w:p>
    <w:p w:rsidR="001C0302" w:rsidRDefault="001C0302">
      <w:pPr>
        <w:spacing w:line="240" w:lineRule="exact"/>
        <w:rPr>
          <w:sz w:val="19"/>
          <w:szCs w:val="19"/>
        </w:rPr>
      </w:pPr>
    </w:p>
    <w:p w:rsidR="001C0302" w:rsidRDefault="001C0302">
      <w:pPr>
        <w:spacing w:before="99" w:after="99" w:line="240" w:lineRule="exact"/>
        <w:rPr>
          <w:sz w:val="19"/>
          <w:szCs w:val="19"/>
        </w:rPr>
      </w:pPr>
    </w:p>
    <w:p w:rsidR="001C0302" w:rsidRDefault="001C0302">
      <w:pPr>
        <w:spacing w:line="1" w:lineRule="exact"/>
        <w:sectPr w:rsidR="001C0302">
          <w:type w:val="continuous"/>
          <w:pgSz w:w="11900" w:h="16840"/>
          <w:pgMar w:top="654" w:right="0" w:bottom="5062" w:left="0" w:header="0" w:footer="3" w:gutter="0"/>
          <w:cols w:space="720"/>
          <w:noEndnote/>
          <w:docGrid w:linePitch="360"/>
        </w:sectPr>
      </w:pPr>
    </w:p>
    <w:p w:rsidR="001C0302" w:rsidRDefault="00E0402A">
      <w:pPr>
        <w:pStyle w:val="Podpisobrazu0"/>
        <w:framePr w:w="413" w:h="274" w:wrap="none" w:vAnchor="text" w:hAnchor="page" w:x="7281" w:y="21"/>
        <w:rPr>
          <w:sz w:val="22"/>
          <w:szCs w:val="22"/>
        </w:rPr>
      </w:pPr>
      <w:r>
        <w:rPr>
          <w:b w:val="0"/>
          <w:bCs w:val="0"/>
          <w:color w:val="000000"/>
          <w:w w:val="100"/>
          <w:sz w:val="22"/>
          <w:szCs w:val="22"/>
        </w:rPr>
        <w:t>Pan</w:t>
      </w:r>
    </w:p>
    <w:p w:rsidR="001C0302" w:rsidRDefault="00E0402A">
      <w:pPr>
        <w:pStyle w:val="Podpisobrazu0"/>
        <w:framePr w:w="1747" w:h="274" w:wrap="none" w:vAnchor="text" w:hAnchor="page" w:x="7281" w:y="1269"/>
        <w:rPr>
          <w:sz w:val="22"/>
          <w:szCs w:val="22"/>
        </w:rPr>
      </w:pPr>
      <w:r>
        <w:rPr>
          <w:b w:val="0"/>
          <w:bCs w:val="0"/>
          <w:color w:val="000000"/>
          <w:w w:val="100"/>
          <w:sz w:val="22"/>
          <w:szCs w:val="22"/>
        </w:rPr>
        <w:t>62-023 Kamionki</w:t>
      </w:r>
    </w:p>
    <w:p w:rsidR="001C0302" w:rsidRDefault="00E0402A">
      <w:pPr>
        <w:spacing w:line="360" w:lineRule="exact"/>
      </w:pPr>
      <w:r>
        <w:rPr>
          <w:noProof/>
          <w:lang w:bidi="ar-SA"/>
        </w:rPr>
        <w:drawing>
          <wp:anchor distT="247015" distB="274320" distL="15240" distR="0" simplePos="0" relativeHeight="62914690" behindDoc="1" locked="0" layoutInCell="1" allowOverlap="1">
            <wp:simplePos x="0" y="0"/>
            <wp:positionH relativeFrom="page">
              <wp:posOffset>4638040</wp:posOffset>
            </wp:positionH>
            <wp:positionV relativeFrom="paragraph">
              <wp:posOffset>259715</wp:posOffset>
            </wp:positionV>
            <wp:extent cx="1256030" cy="4451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560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02" w:rsidRDefault="001C0302">
      <w:pPr>
        <w:spacing w:line="360" w:lineRule="exact"/>
      </w:pPr>
    </w:p>
    <w:p w:rsidR="001C0302" w:rsidRDefault="001C0302">
      <w:pPr>
        <w:spacing w:line="360" w:lineRule="exact"/>
      </w:pPr>
    </w:p>
    <w:p w:rsidR="001C0302" w:rsidRDefault="001C0302">
      <w:pPr>
        <w:spacing w:after="441" w:line="1" w:lineRule="exact"/>
      </w:pPr>
    </w:p>
    <w:p w:rsidR="001C0302" w:rsidRDefault="001C0302">
      <w:pPr>
        <w:spacing w:line="1" w:lineRule="exact"/>
        <w:sectPr w:rsidR="001C0302">
          <w:type w:val="continuous"/>
          <w:pgSz w:w="11900" w:h="16840"/>
          <w:pgMar w:top="654" w:right="1155" w:bottom="5062" w:left="1563" w:header="0" w:footer="3" w:gutter="0"/>
          <w:cols w:space="720"/>
          <w:noEndnote/>
          <w:docGrid w:linePitch="360"/>
        </w:sectPr>
      </w:pPr>
    </w:p>
    <w:p w:rsidR="001C0302" w:rsidRDefault="001C0302">
      <w:pPr>
        <w:spacing w:line="240" w:lineRule="exact"/>
        <w:rPr>
          <w:sz w:val="19"/>
          <w:szCs w:val="19"/>
        </w:rPr>
      </w:pPr>
    </w:p>
    <w:p w:rsidR="001C0302" w:rsidRDefault="001C0302">
      <w:pPr>
        <w:spacing w:before="49" w:after="49" w:line="240" w:lineRule="exact"/>
        <w:rPr>
          <w:sz w:val="19"/>
          <w:szCs w:val="19"/>
        </w:rPr>
      </w:pPr>
    </w:p>
    <w:p w:rsidR="001C0302" w:rsidRDefault="001C0302">
      <w:pPr>
        <w:spacing w:line="1" w:lineRule="exact"/>
        <w:sectPr w:rsidR="001C0302">
          <w:type w:val="continuous"/>
          <w:pgSz w:w="11900" w:h="16840"/>
          <w:pgMar w:top="654" w:right="0" w:bottom="5062" w:left="0" w:header="0" w:footer="3" w:gutter="0"/>
          <w:cols w:space="720"/>
          <w:noEndnote/>
          <w:docGrid w:linePitch="360"/>
        </w:sectPr>
      </w:pPr>
    </w:p>
    <w:p w:rsidR="001C0302" w:rsidRDefault="00E0402A">
      <w:pPr>
        <w:pStyle w:val="Teksttreci0"/>
        <w:spacing w:after="400"/>
        <w:ind w:firstLine="0"/>
        <w:jc w:val="both"/>
      </w:pPr>
      <w:r>
        <w:t>Szanowny Panie!</w:t>
      </w:r>
    </w:p>
    <w:p w:rsidR="001C0302" w:rsidRDefault="00E0402A">
      <w:pPr>
        <w:pStyle w:val="Teksttreci0"/>
        <w:ind w:firstLine="720"/>
        <w:jc w:val="both"/>
        <w:sectPr w:rsidR="001C0302">
          <w:type w:val="continuous"/>
          <w:pgSz w:w="11900" w:h="16840"/>
          <w:pgMar w:top="654" w:right="1155" w:bottom="5062" w:left="1563" w:header="0" w:footer="3" w:gutter="0"/>
          <w:cols w:space="720"/>
          <w:noEndnote/>
          <w:docGrid w:linePitch="360"/>
        </w:sectPr>
      </w:pPr>
      <w:r>
        <w:t>Nawiązując do wniesionej przez Pana petycji z dnia 6 lutego 2021 r. (data wpływu</w:t>
      </w:r>
      <w:r>
        <w:br/>
        <w:t>do Urzędu 8 lutego 2021 r.) o podjęcie uchwały, której treść pokaże się w gminnych mediach</w:t>
      </w:r>
      <w:r>
        <w:br/>
        <w:t>społecznościowych, w tym na profilach radnych, na portalach gminnych i w lokalnej ga</w:t>
      </w:r>
      <w:r>
        <w:t>zecie</w:t>
      </w:r>
      <w:r>
        <w:br/>
        <w:t>dotyczącej „Pakietu profilaktycznego, dla wszystkich starszych osób, do których informacje</w:t>
      </w:r>
      <w:r>
        <w:br/>
        <w:t>internetowe nie docierają, lub nie są w stanie kupić sobie suplementów” oraz jej wycofaniu</w:t>
      </w:r>
      <w:r>
        <w:br/>
        <w:t>w dniu 17 lutego 2021 r. uznaje się, że jej rozpatrzenie stało się b</w:t>
      </w:r>
      <w:r>
        <w:t>ezprzedmiotowe</w:t>
      </w:r>
      <w:r>
        <w:br/>
        <w:t>i nie ma potrzeby podejmowania przez Radę Miejską Gminy Osieczna uchwały w tym zakresie.</w:t>
      </w:r>
    </w:p>
    <w:p w:rsidR="001C0302" w:rsidRDefault="001C0302">
      <w:pPr>
        <w:spacing w:line="240" w:lineRule="exact"/>
        <w:rPr>
          <w:sz w:val="19"/>
          <w:szCs w:val="19"/>
        </w:rPr>
      </w:pPr>
    </w:p>
    <w:p w:rsidR="001C0302" w:rsidRDefault="001C0302">
      <w:pPr>
        <w:spacing w:line="240" w:lineRule="exact"/>
        <w:rPr>
          <w:sz w:val="19"/>
          <w:szCs w:val="19"/>
        </w:rPr>
      </w:pPr>
    </w:p>
    <w:p w:rsidR="001C0302" w:rsidRDefault="001C0302">
      <w:pPr>
        <w:spacing w:line="240" w:lineRule="exact"/>
        <w:rPr>
          <w:sz w:val="19"/>
          <w:szCs w:val="19"/>
        </w:rPr>
      </w:pPr>
    </w:p>
    <w:p w:rsidR="001C0302" w:rsidRDefault="001C0302">
      <w:pPr>
        <w:spacing w:line="240" w:lineRule="exact"/>
        <w:rPr>
          <w:sz w:val="19"/>
          <w:szCs w:val="19"/>
        </w:rPr>
      </w:pPr>
    </w:p>
    <w:p w:rsidR="001C0302" w:rsidRDefault="001C0302">
      <w:pPr>
        <w:spacing w:line="240" w:lineRule="exact"/>
        <w:rPr>
          <w:sz w:val="19"/>
          <w:szCs w:val="19"/>
        </w:rPr>
      </w:pPr>
    </w:p>
    <w:p w:rsidR="001C0302" w:rsidRDefault="001C0302">
      <w:pPr>
        <w:spacing w:before="49" w:after="49" w:line="240" w:lineRule="exact"/>
        <w:rPr>
          <w:sz w:val="19"/>
          <w:szCs w:val="19"/>
        </w:rPr>
      </w:pPr>
    </w:p>
    <w:p w:rsidR="001C0302" w:rsidRDefault="001C0302">
      <w:pPr>
        <w:spacing w:line="1" w:lineRule="exact"/>
        <w:sectPr w:rsidR="001C0302">
          <w:type w:val="continuous"/>
          <w:pgSz w:w="11900" w:h="16840"/>
          <w:pgMar w:top="654" w:right="0" w:bottom="654" w:left="0" w:header="0" w:footer="3" w:gutter="0"/>
          <w:cols w:space="720"/>
          <w:noEndnote/>
          <w:docGrid w:linePitch="360"/>
        </w:sectPr>
      </w:pPr>
    </w:p>
    <w:p w:rsidR="001C0302" w:rsidRDefault="001C0302">
      <w:pPr>
        <w:spacing w:line="360" w:lineRule="exact"/>
      </w:pPr>
      <w:bookmarkStart w:id="0" w:name="_GoBack"/>
      <w:bookmarkEnd w:id="0"/>
    </w:p>
    <w:p w:rsidR="001C0302" w:rsidRDefault="001C0302">
      <w:pPr>
        <w:spacing w:after="609" w:line="1" w:lineRule="exact"/>
      </w:pPr>
    </w:p>
    <w:p w:rsidR="001C0302" w:rsidRDefault="001C0302">
      <w:pPr>
        <w:spacing w:line="1" w:lineRule="exact"/>
      </w:pPr>
    </w:p>
    <w:sectPr w:rsidR="001C0302">
      <w:type w:val="continuous"/>
      <w:pgSz w:w="11900" w:h="16840"/>
      <w:pgMar w:top="654" w:right="1155" w:bottom="654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2A" w:rsidRDefault="00E0402A">
      <w:r>
        <w:separator/>
      </w:r>
    </w:p>
  </w:endnote>
  <w:endnote w:type="continuationSeparator" w:id="0">
    <w:p w:rsidR="00E0402A" w:rsidRDefault="00E0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2A" w:rsidRDefault="00E0402A"/>
  </w:footnote>
  <w:footnote w:type="continuationSeparator" w:id="0">
    <w:p w:rsidR="00E0402A" w:rsidRDefault="00E040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02"/>
    <w:rsid w:val="001C0302"/>
    <w:rsid w:val="00A860B0"/>
    <w:rsid w:val="00E0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F3B1-62C8-4BD4-B2CB-2C412111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28497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F28497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28497"/>
      <w:w w:val="8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39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ind w:firstLine="540"/>
    </w:pPr>
    <w:rPr>
      <w:rFonts w:ascii="Times New Roman" w:eastAsia="Times New Roman" w:hAnsi="Times New Roman" w:cs="Times New Roman"/>
      <w:b/>
      <w:bCs/>
      <w:color w:val="F28497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pacing w:after="220"/>
      <w:ind w:firstLine="540"/>
    </w:pPr>
    <w:rPr>
      <w:rFonts w:ascii="Arial" w:eastAsia="Arial" w:hAnsi="Arial" w:cs="Arial"/>
      <w:b/>
      <w:bCs/>
      <w:color w:val="F28497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b/>
      <w:bCs/>
      <w:color w:val="F28497"/>
      <w:w w:val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S25C-921040612020</dc:title>
  <dc:subject/>
  <dc:creator/>
  <cp:keywords/>
  <cp:lastModifiedBy>Aldona Nyczak</cp:lastModifiedBy>
  <cp:revision>2</cp:revision>
  <dcterms:created xsi:type="dcterms:W3CDTF">2021-04-07T08:28:00Z</dcterms:created>
  <dcterms:modified xsi:type="dcterms:W3CDTF">2021-04-07T08:29:00Z</dcterms:modified>
</cp:coreProperties>
</file>