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8B" w:rsidRDefault="00E1338B" w:rsidP="00E1338B">
      <w:pPr>
        <w:jc w:val="both"/>
        <w:rPr>
          <w:color w:val="000000"/>
        </w:rPr>
      </w:pPr>
      <w:r>
        <w:rPr>
          <w:color w:val="000000"/>
        </w:rPr>
        <w:t>Działając na podstawie art. 40 ust.1 ustawy z dnia 29 stycznia 2004 roku - Prawo zamówień publicznych (</w:t>
      </w:r>
      <w:r w:rsidR="006F38FB">
        <w:rPr>
          <w:color w:val="000000"/>
          <w:highlight w:val="white"/>
        </w:rPr>
        <w:t>t. j. Dz. U. z 2019 r., poz. 1843</w:t>
      </w:r>
      <w:r>
        <w:rPr>
          <w:color w:val="000000"/>
          <w:highlight w:val="white"/>
        </w:rPr>
        <w:t xml:space="preserve"> ze. zm.</w:t>
      </w:r>
      <w:r>
        <w:rPr>
          <w:color w:val="000000"/>
        </w:rPr>
        <w:t xml:space="preserve">) </w:t>
      </w:r>
      <w:r>
        <w:rPr>
          <w:color w:val="000000"/>
          <w:highlight w:val="white"/>
        </w:rPr>
        <w:t>Gmina Osieczna</w:t>
      </w:r>
      <w:r>
        <w:rPr>
          <w:color w:val="000000"/>
        </w:rPr>
        <w:t xml:space="preserve"> zawiadamia                            o wszczęciu postępowania o udzielenie zamówienia publicznego w trybie przetargu nieograniczonego na zadanie pn.</w:t>
      </w:r>
      <w:r w:rsidR="001352B4">
        <w:rPr>
          <w:color w:val="000000"/>
        </w:rPr>
        <w:t>:</w:t>
      </w:r>
    </w:p>
    <w:p w:rsidR="001352B4" w:rsidRDefault="001352B4" w:rsidP="00E1338B">
      <w:pPr>
        <w:jc w:val="both"/>
        <w:rPr>
          <w:color w:val="000000"/>
        </w:rPr>
      </w:pPr>
    </w:p>
    <w:p w:rsidR="00CB106F" w:rsidRDefault="00CB106F" w:rsidP="00E1338B">
      <w:pPr>
        <w:jc w:val="both"/>
        <w:rPr>
          <w:color w:val="000000"/>
        </w:rPr>
      </w:pPr>
    </w:p>
    <w:p w:rsidR="001352B4" w:rsidRPr="00F326F0" w:rsidRDefault="001352B4" w:rsidP="001352B4">
      <w:pPr>
        <w:jc w:val="center"/>
        <w:rPr>
          <w:rFonts w:eastAsia="Times New Roman"/>
          <w:b/>
          <w:sz w:val="28"/>
          <w:szCs w:val="28"/>
          <w:lang w:eastAsia="pl-PL"/>
        </w:rPr>
      </w:pPr>
      <w:r w:rsidRPr="00F326F0">
        <w:rPr>
          <w:rFonts w:eastAsia="Times New Roman"/>
          <w:b/>
          <w:sz w:val="28"/>
          <w:szCs w:val="28"/>
          <w:lang w:eastAsia="pl-PL"/>
        </w:rPr>
        <w:t xml:space="preserve">Dostawa paliw płynnych </w:t>
      </w:r>
      <w:r w:rsidR="00803E4A" w:rsidRPr="00F326F0">
        <w:rPr>
          <w:rFonts w:eastAsia="Times New Roman"/>
          <w:b/>
          <w:sz w:val="28"/>
          <w:szCs w:val="28"/>
          <w:lang w:eastAsia="pl-PL"/>
        </w:rPr>
        <w:t xml:space="preserve">dla potrzeb Urzędu Gminy </w:t>
      </w:r>
      <w:r w:rsidRPr="00F326F0">
        <w:rPr>
          <w:rFonts w:eastAsia="Times New Roman"/>
          <w:b/>
          <w:sz w:val="28"/>
          <w:szCs w:val="28"/>
          <w:lang w:eastAsia="pl-PL"/>
        </w:rPr>
        <w:t>Osi</w:t>
      </w:r>
      <w:r w:rsidR="00803E4A" w:rsidRPr="00F326F0">
        <w:rPr>
          <w:rFonts w:eastAsia="Times New Roman"/>
          <w:b/>
          <w:sz w:val="28"/>
          <w:szCs w:val="28"/>
          <w:lang w:eastAsia="pl-PL"/>
        </w:rPr>
        <w:t>eczna</w:t>
      </w:r>
    </w:p>
    <w:p w:rsidR="00CB106F" w:rsidRDefault="00CB106F" w:rsidP="001352B4">
      <w:pPr>
        <w:jc w:val="center"/>
        <w:rPr>
          <w:rFonts w:eastAsia="Times New Roman"/>
          <w:b/>
          <w:lang w:eastAsia="pl-PL"/>
        </w:rPr>
      </w:pPr>
    </w:p>
    <w:p w:rsidR="00CB106F" w:rsidRDefault="00CB106F" w:rsidP="001352B4">
      <w:pPr>
        <w:jc w:val="center"/>
        <w:rPr>
          <w:rFonts w:eastAsia="Times New Roman"/>
          <w:b/>
          <w:lang w:eastAsia="pl-PL"/>
        </w:rPr>
      </w:pPr>
    </w:p>
    <w:p w:rsidR="00151B29" w:rsidRPr="00151B29" w:rsidRDefault="00151B29" w:rsidP="00151B29">
      <w:pPr>
        <w:spacing w:after="240"/>
        <w:rPr>
          <w:rFonts w:eastAsia="Times New Roman"/>
          <w:lang w:eastAsia="pl-PL"/>
        </w:rPr>
      </w:pPr>
      <w:r w:rsidRPr="00151B29">
        <w:rPr>
          <w:rFonts w:eastAsia="Times New Roman"/>
          <w:lang w:eastAsia="pl-PL"/>
        </w:rPr>
        <w:t xml:space="preserve">Ogłoszenie nr 764509-N-2020 z dnia 10.12.2020 r. </w:t>
      </w:r>
    </w:p>
    <w:p w:rsidR="00151B29" w:rsidRPr="00151B29" w:rsidRDefault="00151B29" w:rsidP="00151B29">
      <w:pPr>
        <w:rPr>
          <w:rFonts w:eastAsia="Times New Roman"/>
          <w:lang w:eastAsia="pl-PL"/>
        </w:rPr>
      </w:pPr>
      <w:r w:rsidRPr="00151B29">
        <w:rPr>
          <w:rFonts w:eastAsia="Times New Roman"/>
          <w:lang w:eastAsia="pl-PL"/>
        </w:rPr>
        <w:t xml:space="preserve">OGŁOSZENIE O ZAMÓWIENIU - Dostawy </w:t>
      </w:r>
    </w:p>
    <w:p w:rsidR="00151B29" w:rsidRPr="00151B29" w:rsidRDefault="00151B29" w:rsidP="00151B29">
      <w:pPr>
        <w:rPr>
          <w:rFonts w:eastAsia="Times New Roman"/>
          <w:lang w:eastAsia="pl-PL"/>
        </w:rPr>
      </w:pPr>
      <w:r w:rsidRPr="00151B29">
        <w:rPr>
          <w:rFonts w:eastAsia="Times New Roman"/>
          <w:b/>
          <w:bCs/>
          <w:lang w:eastAsia="pl-PL"/>
        </w:rPr>
        <w:t>Zamieszczanie ogłoszenia:</w:t>
      </w:r>
      <w:r w:rsidRPr="00151B29">
        <w:rPr>
          <w:rFonts w:eastAsia="Times New Roman"/>
          <w:lang w:eastAsia="pl-PL"/>
        </w:rPr>
        <w:t xml:space="preserve"> Zamieszczanie nieobowiązkowe </w:t>
      </w:r>
    </w:p>
    <w:p w:rsidR="00151B29" w:rsidRPr="00151B29" w:rsidRDefault="00151B29" w:rsidP="00151B29">
      <w:pPr>
        <w:rPr>
          <w:rFonts w:eastAsia="Times New Roman"/>
          <w:lang w:eastAsia="pl-PL"/>
        </w:rPr>
      </w:pPr>
      <w:r w:rsidRPr="00151B29">
        <w:rPr>
          <w:rFonts w:eastAsia="Times New Roman"/>
          <w:b/>
          <w:bCs/>
          <w:lang w:eastAsia="pl-PL"/>
        </w:rPr>
        <w:t>Ogłoszenie dotyczy:</w:t>
      </w:r>
      <w:r w:rsidRPr="00151B29">
        <w:rPr>
          <w:rFonts w:eastAsia="Times New Roman"/>
          <w:lang w:eastAsia="pl-PL"/>
        </w:rPr>
        <w:t xml:space="preserve"> Zamówienia publicznego </w:t>
      </w:r>
    </w:p>
    <w:p w:rsidR="00151B29" w:rsidRPr="00151B29" w:rsidRDefault="00151B29" w:rsidP="00151B29">
      <w:pPr>
        <w:rPr>
          <w:rFonts w:eastAsia="Times New Roman"/>
          <w:lang w:eastAsia="pl-PL"/>
        </w:rPr>
      </w:pPr>
      <w:r w:rsidRPr="00151B29">
        <w:rPr>
          <w:rFonts w:eastAsia="Times New Roman"/>
          <w:b/>
          <w:bCs/>
          <w:lang w:eastAsia="pl-PL"/>
        </w:rPr>
        <w:t xml:space="preserve">Zamówienie dotyczy projektu lub programu współfinansowanego ze środków Unii Europejskiej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Nazwa projektu lub programu</w:t>
      </w:r>
      <w:r w:rsidRPr="00151B29">
        <w:rPr>
          <w:rFonts w:eastAsia="Times New Roman"/>
          <w:lang w:eastAsia="pl-PL"/>
        </w:rPr>
        <w:t xml:space="preserv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151B29">
        <w:rPr>
          <w:rFonts w:eastAsia="Times New Roman"/>
          <w:lang w:eastAsia="pl-PL"/>
        </w:rPr>
        <w:t>Pzp</w:t>
      </w:r>
      <w:proofErr w:type="spellEnd"/>
      <w:r w:rsidRPr="00151B29">
        <w:rPr>
          <w:rFonts w:eastAsia="Times New Roman"/>
          <w:lang w:eastAsia="pl-PL"/>
        </w:rPr>
        <w:t xml:space="preserve">, nie mniejszy niż 30%, osób zatrudnionych przez zakłady pracy chronionej lub wykonawców albo ich jednostki (w %)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u w:val="single"/>
          <w:lang w:eastAsia="pl-PL"/>
        </w:rPr>
        <w:t>SEKCJA I: ZAMAWIAJĄCY</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b/>
          <w:bCs/>
          <w:lang w:eastAsia="pl-PL"/>
        </w:rPr>
        <w:t xml:space="preserve">Postępowanie przeprowadza centralny zamawiający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b/>
          <w:bCs/>
          <w:lang w:eastAsia="pl-PL"/>
        </w:rPr>
        <w:t xml:space="preserve">Postępowanie przeprowadza podmiot, któremu zamawiający powierzył/powierzyli przeprowadzenie postępowania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b/>
          <w:bCs/>
          <w:lang w:eastAsia="pl-PL"/>
        </w:rPr>
        <w:t>Informacje na temat podmiotu któremu zamawiający powierzył/powierzyli prowadzenie postępowania:</w:t>
      </w:r>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Postępowanie jest przeprowadzane wspólnie przez zamawiających</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Postępowanie jest przeprowadzane wspólnie z zamawiającymi z innych państw członkowskich Unii Europejskiej </w:t>
      </w:r>
    </w:p>
    <w:p w:rsidR="00151B29" w:rsidRPr="00151B29" w:rsidRDefault="00151B29" w:rsidP="00151B29">
      <w:pPr>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b/>
          <w:bCs/>
          <w:lang w:eastAsia="pl-PL"/>
        </w:rPr>
        <w:t>W przypadku przeprowadzania postępowania wspólnie z zamawiającymi z innych państw członkowskich Unii Europejskiej – mające zastosowanie krajowe prawo zamówień publicznych:</w:t>
      </w:r>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Informacje dodatkowe:</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b/>
          <w:bCs/>
          <w:lang w:eastAsia="pl-PL"/>
        </w:rPr>
        <w:lastRenderedPageBreak/>
        <w:t xml:space="preserve">I. 1) NAZWA I ADRES: </w:t>
      </w:r>
      <w:r w:rsidRPr="00151B29">
        <w:rPr>
          <w:rFonts w:eastAsia="Times New Roman"/>
          <w:lang w:eastAsia="pl-PL"/>
        </w:rPr>
        <w:t xml:space="preserve">Gmina Osieczna, krajowy numer identyfikacyjny 52808900000000, ul. Powstańców Wlkp.  6 , 64-113  Osieczna, woj. wielkopolskie, państwo Polska, tel. 0-65 5350016, 5207519, e-mail s.kosmalski@osieczna.pl, faks 0-65 5350648. </w:t>
      </w:r>
      <w:r w:rsidRPr="00151B29">
        <w:rPr>
          <w:rFonts w:eastAsia="Times New Roman"/>
          <w:lang w:eastAsia="pl-PL"/>
        </w:rPr>
        <w:br/>
        <w:t xml:space="preserve">Adres strony internetowej (URL): www.osieczna.pl </w:t>
      </w:r>
      <w:r w:rsidRPr="00151B29">
        <w:rPr>
          <w:rFonts w:eastAsia="Times New Roman"/>
          <w:lang w:eastAsia="pl-PL"/>
        </w:rPr>
        <w:br/>
        <w:t xml:space="preserve">Adres profilu nabywcy: </w:t>
      </w:r>
      <w:r w:rsidRPr="00151B29">
        <w:rPr>
          <w:rFonts w:eastAsia="Times New Roman"/>
          <w:lang w:eastAsia="pl-PL"/>
        </w:rPr>
        <w:br/>
        <w:t xml:space="preserve">Adres strony internetowej pod którym można uzyskać dostęp do narzędzi i urządzeń lub formatów plików, które nie są ogólnie dostępne </w:t>
      </w:r>
    </w:p>
    <w:p w:rsidR="00151B29" w:rsidRPr="00151B29" w:rsidRDefault="00151B29" w:rsidP="00151B29">
      <w:pPr>
        <w:rPr>
          <w:rFonts w:eastAsia="Times New Roman"/>
          <w:lang w:eastAsia="pl-PL"/>
        </w:rPr>
      </w:pPr>
      <w:r w:rsidRPr="00151B29">
        <w:rPr>
          <w:rFonts w:eastAsia="Times New Roman"/>
          <w:b/>
          <w:bCs/>
          <w:lang w:eastAsia="pl-PL"/>
        </w:rPr>
        <w:t xml:space="preserve">I. 2) RODZAJ ZAMAWIAJĄCEGO: </w:t>
      </w:r>
      <w:r w:rsidRPr="00151B29">
        <w:rPr>
          <w:rFonts w:eastAsia="Times New Roman"/>
          <w:lang w:eastAsia="pl-PL"/>
        </w:rPr>
        <w:t xml:space="preserve">Administracja samorządowa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 xml:space="preserve">I.3) WSPÓLNE UDZIELANIE ZAMÓWIENIA </w:t>
      </w:r>
      <w:r w:rsidRPr="00151B29">
        <w:rPr>
          <w:rFonts w:eastAsia="Times New Roman"/>
          <w:b/>
          <w:bCs/>
          <w:i/>
          <w:iCs/>
          <w:lang w:eastAsia="pl-PL"/>
        </w:rPr>
        <w:t>(jeżeli dotyczy)</w:t>
      </w:r>
      <w:r w:rsidRPr="00151B29">
        <w:rPr>
          <w:rFonts w:eastAsia="Times New Roman"/>
          <w:b/>
          <w:bCs/>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 xml:space="preserve">I.4) KOMUNIKACJA: </w:t>
      </w:r>
      <w:r w:rsidRPr="00151B29">
        <w:rPr>
          <w:rFonts w:eastAsia="Times New Roman"/>
          <w:lang w:eastAsia="pl-PL"/>
        </w:rPr>
        <w:br/>
      </w:r>
      <w:r w:rsidRPr="00151B29">
        <w:rPr>
          <w:rFonts w:eastAsia="Times New Roman"/>
          <w:b/>
          <w:bCs/>
          <w:lang w:eastAsia="pl-PL"/>
        </w:rPr>
        <w:t>Nieograniczony, pełny i bezpośredni dostęp do dokumentów z postępowania można uzyskać pod adresem (URL)</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Adres strony internetowej, na której zamieszczona będzie specyfikacja istotnych warunków zamówienia </w:t>
      </w:r>
    </w:p>
    <w:p w:rsidR="00151B29" w:rsidRPr="00151B29" w:rsidRDefault="00151B29" w:rsidP="00151B29">
      <w:pPr>
        <w:rPr>
          <w:rFonts w:eastAsia="Times New Roman"/>
          <w:lang w:eastAsia="pl-PL"/>
        </w:rPr>
      </w:pPr>
      <w:r w:rsidRPr="00151B29">
        <w:rPr>
          <w:rFonts w:eastAsia="Times New Roman"/>
          <w:lang w:eastAsia="pl-PL"/>
        </w:rPr>
        <w:t xml:space="preserve">Tak </w:t>
      </w:r>
      <w:r w:rsidRPr="00151B29">
        <w:rPr>
          <w:rFonts w:eastAsia="Times New Roman"/>
          <w:lang w:eastAsia="pl-PL"/>
        </w:rPr>
        <w:br/>
        <w:t xml:space="preserve">//osieczna.biuletyn.net/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Dostęp do dokumentów z postępowania jest ograniczony - więcej informacji można uzyskać pod adresem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Oferty lub wnioski o dopuszczenie do udziału w postępowaniu należy przesyłać:</w:t>
      </w:r>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Elektronicznie</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t xml:space="preserve">adres </w:t>
      </w:r>
      <w:r w:rsidRPr="00151B29">
        <w:rPr>
          <w:rFonts w:eastAsia="Times New Roman"/>
          <w:lang w:eastAsia="pl-PL"/>
        </w:rPr>
        <w:br/>
      </w:r>
    </w:p>
    <w:p w:rsidR="00151B29" w:rsidRPr="00151B29" w:rsidRDefault="00151B29" w:rsidP="00151B29">
      <w:pPr>
        <w:rPr>
          <w:rFonts w:eastAsia="Times New Roman"/>
          <w:lang w:eastAsia="pl-PL"/>
        </w:rPr>
      </w:pPr>
    </w:p>
    <w:p w:rsidR="00151B29" w:rsidRPr="00151B29" w:rsidRDefault="00151B29" w:rsidP="00151B29">
      <w:pPr>
        <w:rPr>
          <w:rFonts w:eastAsia="Times New Roman"/>
          <w:lang w:eastAsia="pl-PL"/>
        </w:rPr>
      </w:pPr>
      <w:r w:rsidRPr="00151B29">
        <w:rPr>
          <w:rFonts w:eastAsia="Times New Roman"/>
          <w:b/>
          <w:bCs/>
          <w:lang w:eastAsia="pl-PL"/>
        </w:rPr>
        <w:t>Dopuszczone jest przesłanie ofert lub wniosków o dopuszczenie do udziału w postępowaniu w inny sposób:</w:t>
      </w:r>
      <w:r w:rsidRPr="00151B29">
        <w:rPr>
          <w:rFonts w:eastAsia="Times New Roman"/>
          <w:lang w:eastAsia="pl-PL"/>
        </w:rPr>
        <w:t xml:space="preserve"> </w:t>
      </w:r>
      <w:r w:rsidRPr="00151B29">
        <w:rPr>
          <w:rFonts w:eastAsia="Times New Roman"/>
          <w:lang w:eastAsia="pl-PL"/>
        </w:rPr>
        <w:br/>
        <w:t xml:space="preserve">Nie </w:t>
      </w:r>
      <w:r w:rsidRPr="00151B29">
        <w:rPr>
          <w:rFonts w:eastAsia="Times New Roman"/>
          <w:lang w:eastAsia="pl-PL"/>
        </w:rPr>
        <w:br/>
        <w:t xml:space="preserve">Inny sposób: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Wymagane jest przesłanie ofert lub wniosków o dopuszczenie do udziału w postępowaniu w inny sposób:</w:t>
      </w:r>
      <w:r w:rsidRPr="00151B29">
        <w:rPr>
          <w:rFonts w:eastAsia="Times New Roman"/>
          <w:lang w:eastAsia="pl-PL"/>
        </w:rPr>
        <w:t xml:space="preserve"> </w:t>
      </w:r>
      <w:r w:rsidRPr="00151B29">
        <w:rPr>
          <w:rFonts w:eastAsia="Times New Roman"/>
          <w:lang w:eastAsia="pl-PL"/>
        </w:rPr>
        <w:br/>
        <w:t xml:space="preserve">Tak </w:t>
      </w:r>
      <w:r w:rsidRPr="00151B29">
        <w:rPr>
          <w:rFonts w:eastAsia="Times New Roman"/>
          <w:lang w:eastAsia="pl-PL"/>
        </w:rPr>
        <w:br/>
        <w:t xml:space="preserve">Inny sposób: </w:t>
      </w:r>
      <w:r w:rsidRPr="00151B29">
        <w:rPr>
          <w:rFonts w:eastAsia="Times New Roman"/>
          <w:lang w:eastAsia="pl-PL"/>
        </w:rPr>
        <w:br/>
        <w:t xml:space="preserve">pisemnie za pośrednictwem operatora pocztowego, kurierem, osobiście </w:t>
      </w:r>
      <w:r w:rsidRPr="00151B29">
        <w:rPr>
          <w:rFonts w:eastAsia="Times New Roman"/>
          <w:lang w:eastAsia="pl-PL"/>
        </w:rPr>
        <w:br/>
        <w:t xml:space="preserve">Adres: </w:t>
      </w:r>
      <w:r w:rsidRPr="00151B29">
        <w:rPr>
          <w:rFonts w:eastAsia="Times New Roman"/>
          <w:lang w:eastAsia="pl-PL"/>
        </w:rPr>
        <w:br/>
        <w:t xml:space="preserve">Urząd Gminy Osieczna, ul. Powstańców Wlkp. 6, 64 - 113 Osieczna </w:t>
      </w:r>
    </w:p>
    <w:p w:rsidR="00151B29" w:rsidRPr="00151B29" w:rsidRDefault="00151B29" w:rsidP="00151B29">
      <w:pPr>
        <w:rPr>
          <w:rFonts w:eastAsia="Times New Roman"/>
          <w:lang w:eastAsia="pl-PL"/>
        </w:rPr>
      </w:pPr>
      <w:r w:rsidRPr="00151B29">
        <w:rPr>
          <w:rFonts w:eastAsia="Times New Roman"/>
          <w:lang w:eastAsia="pl-PL"/>
        </w:rPr>
        <w:lastRenderedPageBreak/>
        <w:br/>
      </w:r>
      <w:r w:rsidRPr="00151B29">
        <w:rPr>
          <w:rFonts w:eastAsia="Times New Roman"/>
          <w:b/>
          <w:bCs/>
          <w:lang w:eastAsia="pl-PL"/>
        </w:rPr>
        <w:t>Komunikacja elektroniczna wymaga korzystania z narzędzi i urządzeń lub formatów plików, które nie są ogólnie dostępne</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t xml:space="preserve">Nieograniczony, pełny, bezpośredni i bezpłatny dostęp do tych narzędzi można uzyskać pod adresem: (URL)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u w:val="single"/>
          <w:lang w:eastAsia="pl-PL"/>
        </w:rPr>
        <w:t xml:space="preserve">SEKCJA II: PRZEDMIOT ZAMÓWIENIA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II.1) Nazwa nadana zamówieniu przez zamawiającego: </w:t>
      </w:r>
      <w:r w:rsidRPr="00151B29">
        <w:rPr>
          <w:rFonts w:eastAsia="Times New Roman"/>
          <w:lang w:eastAsia="pl-PL"/>
        </w:rPr>
        <w:t xml:space="preserve">Dostawa paliw płynnych dla potrzeb Urzędu Gminy Osieczna </w:t>
      </w:r>
      <w:r w:rsidRPr="00151B29">
        <w:rPr>
          <w:rFonts w:eastAsia="Times New Roman"/>
          <w:lang w:eastAsia="pl-PL"/>
        </w:rPr>
        <w:br/>
      </w:r>
      <w:r w:rsidRPr="00151B29">
        <w:rPr>
          <w:rFonts w:eastAsia="Times New Roman"/>
          <w:b/>
          <w:bCs/>
          <w:lang w:eastAsia="pl-PL"/>
        </w:rPr>
        <w:t xml:space="preserve">Numer referencyjny: </w:t>
      </w:r>
      <w:r w:rsidRPr="00151B29">
        <w:rPr>
          <w:rFonts w:eastAsia="Times New Roman"/>
          <w:lang w:eastAsia="pl-PL"/>
        </w:rPr>
        <w:t xml:space="preserve">ZP.271.13.2020 </w:t>
      </w:r>
      <w:r w:rsidRPr="00151B29">
        <w:rPr>
          <w:rFonts w:eastAsia="Times New Roman"/>
          <w:lang w:eastAsia="pl-PL"/>
        </w:rPr>
        <w:br/>
      </w:r>
      <w:r w:rsidRPr="00151B29">
        <w:rPr>
          <w:rFonts w:eastAsia="Times New Roman"/>
          <w:b/>
          <w:bCs/>
          <w:lang w:eastAsia="pl-PL"/>
        </w:rPr>
        <w:t xml:space="preserve">Przed wszczęciem postępowania o udzielenie zamówienia przeprowadzono dialog techniczny </w:t>
      </w:r>
    </w:p>
    <w:p w:rsidR="00151B29" w:rsidRPr="00151B29" w:rsidRDefault="00151B29" w:rsidP="00151B29">
      <w:pPr>
        <w:jc w:val="both"/>
        <w:rPr>
          <w:rFonts w:eastAsia="Times New Roman"/>
          <w:lang w:eastAsia="pl-PL"/>
        </w:rPr>
      </w:pPr>
      <w:r w:rsidRPr="00151B29">
        <w:rPr>
          <w:rFonts w:eastAsia="Times New Roman"/>
          <w:lang w:eastAsia="pl-PL"/>
        </w:rPr>
        <w:t xml:space="preserve">Nie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II.2) Rodzaj zamówienia: </w:t>
      </w:r>
      <w:r w:rsidRPr="00151B29">
        <w:rPr>
          <w:rFonts w:eastAsia="Times New Roman"/>
          <w:lang w:eastAsia="pl-PL"/>
        </w:rPr>
        <w:t xml:space="preserve">Dostawy </w:t>
      </w:r>
      <w:r w:rsidRPr="00151B29">
        <w:rPr>
          <w:rFonts w:eastAsia="Times New Roman"/>
          <w:lang w:eastAsia="pl-PL"/>
        </w:rPr>
        <w:br/>
      </w:r>
      <w:r w:rsidRPr="00151B29">
        <w:rPr>
          <w:rFonts w:eastAsia="Times New Roman"/>
          <w:b/>
          <w:bCs/>
          <w:lang w:eastAsia="pl-PL"/>
        </w:rPr>
        <w:t>II.3) Informacja o możliwości składania ofert częściowych</w:t>
      </w:r>
      <w:r w:rsidRPr="00151B29">
        <w:rPr>
          <w:rFonts w:eastAsia="Times New Roman"/>
          <w:lang w:eastAsia="pl-PL"/>
        </w:rPr>
        <w:t xml:space="preserve"> </w:t>
      </w:r>
      <w:r w:rsidRPr="00151B29">
        <w:rPr>
          <w:rFonts w:eastAsia="Times New Roman"/>
          <w:lang w:eastAsia="pl-PL"/>
        </w:rPr>
        <w:br/>
        <w:t xml:space="preserve">Zamówienie podzielone jest na części: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r>
      <w:r w:rsidRPr="00151B29">
        <w:rPr>
          <w:rFonts w:eastAsia="Times New Roman"/>
          <w:b/>
          <w:bCs/>
          <w:lang w:eastAsia="pl-PL"/>
        </w:rPr>
        <w:t>Oferty lub wnioski o dopuszczenie do udziału w postępowaniu można składać w odniesieniu do:</w:t>
      </w:r>
      <w:r w:rsidRPr="00151B29">
        <w:rPr>
          <w:rFonts w:eastAsia="Times New Roman"/>
          <w:lang w:eastAsia="pl-PL"/>
        </w:rPr>
        <w:t xml:space="preserv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Zamawiający zastrzega sobie prawo do udzielenia łącznie następujących części lub grup części:</w:t>
      </w:r>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Maksymalna liczba części zamówienia, na które może zostać udzielone zamówienie jednemu wykonawcy:</w:t>
      </w:r>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II.4) Krótki opis przedmiotu zamówienia </w:t>
      </w:r>
      <w:r w:rsidRPr="00151B29">
        <w:rPr>
          <w:rFonts w:eastAsia="Times New Roman"/>
          <w:i/>
          <w:iCs/>
          <w:lang w:eastAsia="pl-PL"/>
        </w:rPr>
        <w:t>(wielkość, zakres, rodzaj i ilość dostaw, usług lub robót budowlanych lub określenie zapotrzebowania i wymagań )</w:t>
      </w:r>
      <w:r w:rsidRPr="00151B29">
        <w:rPr>
          <w:rFonts w:eastAsia="Times New Roman"/>
          <w:b/>
          <w:bCs/>
          <w:lang w:eastAsia="pl-PL"/>
        </w:rPr>
        <w:t xml:space="preserve"> a w przypadku partnerstwa innowacyjnego - określenie zapotrzebowania na innowacyjny produkt, usługę lub roboty budowlane: </w:t>
      </w:r>
      <w:r w:rsidRPr="00151B29">
        <w:rPr>
          <w:rFonts w:eastAsia="Times New Roman"/>
          <w:lang w:eastAsia="pl-PL"/>
        </w:rPr>
        <w:t xml:space="preserve">Przedmiotem zamówienia jest zakup paliwa dla pojazdów i sprzętu stanowiącego wyposażenie Urzędu Gminy Osieczna. Zamówienie obejmuje: a. zakup oleju napędowego w formie dostawy do siedziby Zamawiającego – w ilości - 17 000 litrów b. zakup benzyny bezołowiowej Pb 95, bezpośrednio na stacji paliw Wykonawcy w ilości - 3 000 litrów Zamówienie będzie realizowane poprzez: - bezgotówkową dostawę oleju napędowego do siedziby Zamawiającego na podstawie zapotrzebowania zgłoszonego w formie telefonicznej przez Zamawiającego z 7 dniowym okresem poprzedzającym jego dostawę, - bezgotówkowy zakup benzyny bezołowiowej Pb 95 w miarę potrzeb zamawiającego na stacji paliw Wykonawcy. Wyłoniony w przetargu Wykonawca zapewni: - dostawę oleju napędowego w miarę potrzeb Zamawiającego, - zakup benzyny bezołowiowej Pb95 w miarę potrzeb Zamawiającego na stacji paliw Wykonawcy. Wykonawca gwarantuje odpowiednią jakość paliwa, wg obowiązujących norm przy czym Zamawiający będzie miał prawo wglądu w orzeczenie jakości paliwa, a w uzasadnionych przypadkach będzie miał prawo żądać od Wykonawcy skierowania próbki paliwa do kontrolnych badań laboratoryjnych. Wyłoniony w przetargu Wykonawca umożliwi regulowanie należności w formie bezgotówkowej, w okresach rozliczeniowych – 1 raz w miesiącu, na podstawie zbiorczych faktur wraz z bilingiem za pobrane paliwo (faktura będzie wystawiona za pełny okres rozliczeniowy i będzie obejmować należność z tytułu sprzedaży produktów dokonanych </w:t>
      </w:r>
      <w:r w:rsidRPr="00151B29">
        <w:rPr>
          <w:rFonts w:eastAsia="Times New Roman"/>
          <w:lang w:eastAsia="pl-PL"/>
        </w:rPr>
        <w:lastRenderedPageBreak/>
        <w:t xml:space="preserve">w tym okresie). Za datę sprzedaży uznaje się ostatni dzień danego okresu rozliczeniowego. Do każdej faktury Wykonawca będzie zobowiązany dołączyć wykaz zawierający następujące informacje: • Miejsce i data, • Rodzaj i ilość pobranego paliwa, • Numer rejestracyjny pojazdu i nazwisko kierowcy – w przypadku tankowania paliwa na stacji paliw. Zamawiający zastrzega możliwość zakupienia mniejszych ilości paliw niż podane. Określona przez Zamawiającego ilość oleju oraz benzyny (w litrach) jest wartością prognozowaną ustaloną dla okresu 12 miesięcy tj. od stycznia do 31 grudnia 2021, wyliczoną na podstawie zużycia paliwa w 2020 roku i jako taka nie może stanowić podstawy do wnoszenia przez Wykonawcę jakichkolwiek roszczeń co do wysokości faktycznej dostawy i należnej odpłatności. Wykonawca zobowiązany jest zapewnić możliwość tankowania na stacjach paliw w odległości nie większej niż 15 km od siedziby Zamawiającego.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II.5) Główny kod CPV: </w:t>
      </w:r>
      <w:r w:rsidRPr="00151B29">
        <w:rPr>
          <w:rFonts w:eastAsia="Times New Roman"/>
          <w:lang w:eastAsia="pl-PL"/>
        </w:rPr>
        <w:t xml:space="preserve">09134100-8 </w:t>
      </w:r>
      <w:r w:rsidRPr="00151B29">
        <w:rPr>
          <w:rFonts w:eastAsia="Times New Roman"/>
          <w:lang w:eastAsia="pl-PL"/>
        </w:rPr>
        <w:br/>
      </w:r>
      <w:r w:rsidRPr="00151B29">
        <w:rPr>
          <w:rFonts w:eastAsia="Times New Roman"/>
          <w:b/>
          <w:bCs/>
          <w:lang w:eastAsia="pl-PL"/>
        </w:rPr>
        <w:t>Dodatkowe kody CPV:</w:t>
      </w:r>
      <w:r w:rsidRPr="00151B29">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Kod CPV</w:t>
            </w:r>
          </w:p>
        </w:tc>
      </w:tr>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09132400-4</w:t>
            </w:r>
          </w:p>
        </w:tc>
      </w:tr>
    </w:tbl>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II.6) Całkowita wartość zamówienia </w:t>
      </w:r>
      <w:r w:rsidRPr="00151B29">
        <w:rPr>
          <w:rFonts w:eastAsia="Times New Roman"/>
          <w:i/>
          <w:iCs/>
          <w:lang w:eastAsia="pl-PL"/>
        </w:rPr>
        <w:t>(jeżeli zamawiający podaje informacje o wartości zamówienia)</w:t>
      </w:r>
      <w:r w:rsidRPr="00151B29">
        <w:rPr>
          <w:rFonts w:eastAsia="Times New Roman"/>
          <w:lang w:eastAsia="pl-PL"/>
        </w:rPr>
        <w:t xml:space="preserve">: </w:t>
      </w:r>
      <w:r w:rsidRPr="00151B29">
        <w:rPr>
          <w:rFonts w:eastAsia="Times New Roman"/>
          <w:lang w:eastAsia="pl-PL"/>
        </w:rPr>
        <w:br/>
        <w:t xml:space="preserve">Wartość bez VAT: </w:t>
      </w:r>
      <w:r w:rsidRPr="00151B29">
        <w:rPr>
          <w:rFonts w:eastAsia="Times New Roman"/>
          <w:lang w:eastAsia="pl-PL"/>
        </w:rPr>
        <w:br/>
        <w:t xml:space="preserve">Waluta: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i/>
          <w:iCs/>
          <w:lang w:eastAsia="pl-PL"/>
        </w:rPr>
        <w:t>(w przypadku umów ramowych lub dynamicznego systemu zakupów – szacunkowa całkowita maksymalna wartość w całym okresie obowiązywania umowy ramowej lub dynamicznego systemu zakupów)</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II.7) Czy przewiduje się udzielenie zamówień, o których mowa w art. 67 ust. 1 pkt 6 i 7 lub w art. 134 ust. 6 pkt 3 ustawy </w:t>
      </w:r>
      <w:proofErr w:type="spellStart"/>
      <w:r w:rsidRPr="00151B29">
        <w:rPr>
          <w:rFonts w:eastAsia="Times New Roman"/>
          <w:b/>
          <w:bCs/>
          <w:lang w:eastAsia="pl-PL"/>
        </w:rPr>
        <w:t>Pzp</w:t>
      </w:r>
      <w:proofErr w:type="spellEnd"/>
      <w:r w:rsidRPr="00151B29">
        <w:rPr>
          <w:rFonts w:eastAsia="Times New Roman"/>
          <w:b/>
          <w:bCs/>
          <w:lang w:eastAsia="pl-PL"/>
        </w:rPr>
        <w:t xml:space="preserve">: </w:t>
      </w:r>
      <w:r w:rsidRPr="00151B29">
        <w:rPr>
          <w:rFonts w:eastAsia="Times New Roman"/>
          <w:lang w:eastAsia="pl-PL"/>
        </w:rPr>
        <w:t xml:space="preserve">Nie </w:t>
      </w:r>
      <w:r w:rsidRPr="00151B29">
        <w:rPr>
          <w:rFonts w:eastAsia="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151B29">
        <w:rPr>
          <w:rFonts w:eastAsia="Times New Roman"/>
          <w:lang w:eastAsia="pl-PL"/>
        </w:rPr>
        <w:t>Pzp</w:t>
      </w:r>
      <w:proofErr w:type="spellEnd"/>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II.8) Okres, w którym realizowane będzie zamówienie lub okres, na który została zawarta umowa ramowa lub okres, na który został ustanowiony dynamiczny system zakupów:</w:t>
      </w:r>
      <w:r w:rsidRPr="00151B29">
        <w:rPr>
          <w:rFonts w:eastAsia="Times New Roman"/>
          <w:lang w:eastAsia="pl-PL"/>
        </w:rPr>
        <w:t xml:space="preserve"> </w:t>
      </w:r>
      <w:r w:rsidRPr="00151B29">
        <w:rPr>
          <w:rFonts w:eastAsia="Times New Roman"/>
          <w:lang w:eastAsia="pl-PL"/>
        </w:rPr>
        <w:br/>
        <w:t>miesiącach:   </w:t>
      </w:r>
      <w:r w:rsidRPr="00151B29">
        <w:rPr>
          <w:rFonts w:eastAsia="Times New Roman"/>
          <w:i/>
          <w:iCs/>
          <w:lang w:eastAsia="pl-PL"/>
        </w:rPr>
        <w:t xml:space="preserve"> lub </w:t>
      </w:r>
      <w:r w:rsidRPr="00151B29">
        <w:rPr>
          <w:rFonts w:eastAsia="Times New Roman"/>
          <w:b/>
          <w:bCs/>
          <w:lang w:eastAsia="pl-PL"/>
        </w:rPr>
        <w:t>dniach:</w:t>
      </w:r>
      <w:r w:rsidRPr="00151B29">
        <w:rPr>
          <w:rFonts w:eastAsia="Times New Roman"/>
          <w:lang w:eastAsia="pl-PL"/>
        </w:rPr>
        <w:t xml:space="preserve"> </w:t>
      </w:r>
      <w:r w:rsidRPr="00151B29">
        <w:rPr>
          <w:rFonts w:eastAsia="Times New Roman"/>
          <w:lang w:eastAsia="pl-PL"/>
        </w:rPr>
        <w:br/>
      </w:r>
      <w:r w:rsidRPr="00151B29">
        <w:rPr>
          <w:rFonts w:eastAsia="Times New Roman"/>
          <w:i/>
          <w:iCs/>
          <w:lang w:eastAsia="pl-PL"/>
        </w:rPr>
        <w:t>lub</w:t>
      </w:r>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 xml:space="preserve">data rozpoczęcia: </w:t>
      </w:r>
      <w:r w:rsidRPr="00151B29">
        <w:rPr>
          <w:rFonts w:eastAsia="Times New Roman"/>
          <w:lang w:eastAsia="pl-PL"/>
        </w:rPr>
        <w:t> </w:t>
      </w:r>
      <w:r w:rsidRPr="00151B29">
        <w:rPr>
          <w:rFonts w:eastAsia="Times New Roman"/>
          <w:i/>
          <w:iCs/>
          <w:lang w:eastAsia="pl-PL"/>
        </w:rPr>
        <w:t xml:space="preserve"> lub </w:t>
      </w:r>
      <w:r w:rsidRPr="00151B29">
        <w:rPr>
          <w:rFonts w:eastAsia="Times New Roman"/>
          <w:b/>
          <w:bCs/>
          <w:lang w:eastAsia="pl-PL"/>
        </w:rPr>
        <w:t xml:space="preserve">zakończenia: </w:t>
      </w:r>
      <w:r w:rsidRPr="00151B29">
        <w:rPr>
          <w:rFonts w:eastAsia="Times New Roman"/>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Data zakończenia</w:t>
            </w:r>
          </w:p>
        </w:tc>
      </w:tr>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31.12.2021</w:t>
            </w:r>
          </w:p>
        </w:tc>
      </w:tr>
    </w:tbl>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II.9) Informacje dodatkowe: </w:t>
      </w:r>
    </w:p>
    <w:p w:rsidR="00151B29" w:rsidRPr="00151B29" w:rsidRDefault="00151B29" w:rsidP="00151B29">
      <w:pPr>
        <w:rPr>
          <w:rFonts w:eastAsia="Times New Roman"/>
          <w:lang w:eastAsia="pl-PL"/>
        </w:rPr>
      </w:pPr>
      <w:r w:rsidRPr="00151B29">
        <w:rPr>
          <w:rFonts w:eastAsia="Times New Roman"/>
          <w:u w:val="single"/>
          <w:lang w:eastAsia="pl-PL"/>
        </w:rPr>
        <w:t xml:space="preserve">SEKCJA III: INFORMACJE O CHARAKTERZE PRAWNYM, EKONOMICZNYM, FINANSOWYM I TECHNICZNYM </w:t>
      </w:r>
    </w:p>
    <w:p w:rsidR="00151B29" w:rsidRPr="00151B29" w:rsidRDefault="00151B29" w:rsidP="00151B29">
      <w:pPr>
        <w:rPr>
          <w:rFonts w:eastAsia="Times New Roman"/>
          <w:lang w:eastAsia="pl-PL"/>
        </w:rPr>
      </w:pPr>
      <w:r w:rsidRPr="00151B29">
        <w:rPr>
          <w:rFonts w:eastAsia="Times New Roman"/>
          <w:b/>
          <w:bCs/>
          <w:lang w:eastAsia="pl-PL"/>
        </w:rPr>
        <w:t xml:space="preserve">III.1) WARUNKI UDZIAŁU W POSTĘPOWANIU </w:t>
      </w:r>
    </w:p>
    <w:p w:rsidR="00151B29" w:rsidRPr="00151B29" w:rsidRDefault="00151B29" w:rsidP="00151B29">
      <w:pPr>
        <w:rPr>
          <w:rFonts w:eastAsia="Times New Roman"/>
          <w:lang w:eastAsia="pl-PL"/>
        </w:rPr>
      </w:pPr>
      <w:r w:rsidRPr="00151B29">
        <w:rPr>
          <w:rFonts w:eastAsia="Times New Roman"/>
          <w:b/>
          <w:bCs/>
          <w:lang w:eastAsia="pl-PL"/>
        </w:rPr>
        <w:t>III.1.1) Kompetencje lub uprawnienia do prowadzenia określonej działalności zawodowej, o ile wynika to z odrębnych przepisów</w:t>
      </w:r>
      <w:r w:rsidRPr="00151B29">
        <w:rPr>
          <w:rFonts w:eastAsia="Times New Roman"/>
          <w:lang w:eastAsia="pl-PL"/>
        </w:rPr>
        <w:t xml:space="preserve"> </w:t>
      </w:r>
      <w:r w:rsidRPr="00151B29">
        <w:rPr>
          <w:rFonts w:eastAsia="Times New Roman"/>
          <w:lang w:eastAsia="pl-PL"/>
        </w:rPr>
        <w:br/>
        <w:t xml:space="preserve">Określenie warunków: Zamawiający uzna warunek za spełniony jeżeli Wykonawca wykaże, że posiada aktualną koncesję na prowadzenie działalności gospodarczej w zakresie obrotu paliwami płynnymi zgodnie z art. 32 ust. 1 pkt 4 ustawy z dnia 10.04.1997 r. Prawo energetyczne (tekst jednolity: </w:t>
      </w:r>
      <w:proofErr w:type="spellStart"/>
      <w:r w:rsidRPr="00151B29">
        <w:rPr>
          <w:rFonts w:eastAsia="Times New Roman"/>
          <w:lang w:eastAsia="pl-PL"/>
        </w:rPr>
        <w:t>Dz.U</w:t>
      </w:r>
      <w:proofErr w:type="spellEnd"/>
      <w:r w:rsidRPr="00151B29">
        <w:rPr>
          <w:rFonts w:eastAsia="Times New Roman"/>
          <w:lang w:eastAsia="pl-PL"/>
        </w:rPr>
        <w:t xml:space="preserve">. z 2020 r., poz. 833) </w:t>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b/>
          <w:bCs/>
          <w:lang w:eastAsia="pl-PL"/>
        </w:rPr>
        <w:lastRenderedPageBreak/>
        <w:t xml:space="preserve">III.1.2) Sytuacja finansowa lub ekonomiczna </w:t>
      </w:r>
      <w:r w:rsidRPr="00151B29">
        <w:rPr>
          <w:rFonts w:eastAsia="Times New Roman"/>
          <w:lang w:eastAsia="pl-PL"/>
        </w:rPr>
        <w:br/>
        <w:t xml:space="preserve">Określenie warunków: </w:t>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b/>
          <w:bCs/>
          <w:lang w:eastAsia="pl-PL"/>
        </w:rPr>
        <w:t xml:space="preserve">III.1.3) Zdolność techniczna lub zawodowa </w:t>
      </w:r>
      <w:r w:rsidRPr="00151B29">
        <w:rPr>
          <w:rFonts w:eastAsia="Times New Roman"/>
          <w:lang w:eastAsia="pl-PL"/>
        </w:rPr>
        <w:br/>
        <w:t xml:space="preserve">Określenie warunków: </w:t>
      </w:r>
      <w:r w:rsidRPr="00151B29">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51B29">
        <w:rPr>
          <w:rFonts w:eastAsia="Times New Roman"/>
          <w:lang w:eastAsia="pl-PL"/>
        </w:rPr>
        <w:br/>
        <w:t xml:space="preserve">Informacje dodatkowe: </w:t>
      </w:r>
    </w:p>
    <w:p w:rsidR="00151B29" w:rsidRPr="00151B29" w:rsidRDefault="00151B29" w:rsidP="00151B29">
      <w:pPr>
        <w:rPr>
          <w:rFonts w:eastAsia="Times New Roman"/>
          <w:lang w:eastAsia="pl-PL"/>
        </w:rPr>
      </w:pPr>
      <w:r w:rsidRPr="00151B29">
        <w:rPr>
          <w:rFonts w:eastAsia="Times New Roman"/>
          <w:b/>
          <w:bCs/>
          <w:lang w:eastAsia="pl-PL"/>
        </w:rPr>
        <w:t xml:space="preserve">III.2) PODSTAWY WYKLUCZENIA </w:t>
      </w:r>
    </w:p>
    <w:p w:rsidR="00151B29" w:rsidRPr="00151B29" w:rsidRDefault="00151B29" w:rsidP="00151B29">
      <w:pPr>
        <w:rPr>
          <w:rFonts w:eastAsia="Times New Roman"/>
          <w:lang w:eastAsia="pl-PL"/>
        </w:rPr>
      </w:pPr>
      <w:r w:rsidRPr="00151B29">
        <w:rPr>
          <w:rFonts w:eastAsia="Times New Roman"/>
          <w:b/>
          <w:bCs/>
          <w:lang w:eastAsia="pl-PL"/>
        </w:rPr>
        <w:t xml:space="preserve">III.2.1) Podstawy wykluczenia określone w art. 24 ust. 1 ustawy </w:t>
      </w:r>
      <w:proofErr w:type="spellStart"/>
      <w:r w:rsidRPr="00151B29">
        <w:rPr>
          <w:rFonts w:eastAsia="Times New Roman"/>
          <w:b/>
          <w:bCs/>
          <w:lang w:eastAsia="pl-PL"/>
        </w:rPr>
        <w:t>Pzp</w:t>
      </w:r>
      <w:proofErr w:type="spellEnd"/>
      <w:r w:rsidRPr="00151B29">
        <w:rPr>
          <w:rFonts w:eastAsia="Times New Roman"/>
          <w:lang w:eastAsia="pl-PL"/>
        </w:rPr>
        <w:t xml:space="preserve"> </w:t>
      </w:r>
      <w:r w:rsidRPr="00151B29">
        <w:rPr>
          <w:rFonts w:eastAsia="Times New Roman"/>
          <w:lang w:eastAsia="pl-PL"/>
        </w:rPr>
        <w:br/>
      </w:r>
      <w:r w:rsidRPr="00151B29">
        <w:rPr>
          <w:rFonts w:eastAsia="Times New Roman"/>
          <w:b/>
          <w:bCs/>
          <w:lang w:eastAsia="pl-PL"/>
        </w:rPr>
        <w:t xml:space="preserve">III.2.2) Zamawiający przewiduje wykluczenie wykonawcy na podstawie art. 24 ust. 5 ustawy </w:t>
      </w:r>
      <w:proofErr w:type="spellStart"/>
      <w:r w:rsidRPr="00151B29">
        <w:rPr>
          <w:rFonts w:eastAsia="Times New Roman"/>
          <w:b/>
          <w:bCs/>
          <w:lang w:eastAsia="pl-PL"/>
        </w:rPr>
        <w:t>Pzp</w:t>
      </w:r>
      <w:proofErr w:type="spellEnd"/>
      <w:r w:rsidRPr="00151B29">
        <w:rPr>
          <w:rFonts w:eastAsia="Times New Roman"/>
          <w:lang w:eastAsia="pl-PL"/>
        </w:rPr>
        <w:t xml:space="preserve"> Tak Zamawiający przewiduje następujące fakultatywne podstawy wykluczenia: Tak (podstawa wykluczenia określona w art. 24 ust. 5 pkt 1 ustawy </w:t>
      </w:r>
      <w:proofErr w:type="spellStart"/>
      <w:r w:rsidRPr="00151B29">
        <w:rPr>
          <w:rFonts w:eastAsia="Times New Roman"/>
          <w:lang w:eastAsia="pl-PL"/>
        </w:rPr>
        <w:t>Pzp</w:t>
      </w:r>
      <w:proofErr w:type="spellEnd"/>
      <w:r w:rsidRPr="00151B29">
        <w:rPr>
          <w:rFonts w:eastAsia="Times New Roman"/>
          <w:lang w:eastAsia="pl-PL"/>
        </w:rPr>
        <w:t xml:space="preserve">) </w:t>
      </w:r>
      <w:r w:rsidRPr="00151B29">
        <w:rPr>
          <w:rFonts w:eastAsia="Times New Roman"/>
          <w:lang w:eastAsia="pl-PL"/>
        </w:rPr>
        <w:br/>
        <w:t xml:space="preserve">Tak (podstawa wykluczenia określona w art. 24 ust. 5 pkt 2 ustawy </w:t>
      </w:r>
      <w:proofErr w:type="spellStart"/>
      <w:r w:rsidRPr="00151B29">
        <w:rPr>
          <w:rFonts w:eastAsia="Times New Roman"/>
          <w:lang w:eastAsia="pl-PL"/>
        </w:rPr>
        <w:t>Pzp</w:t>
      </w:r>
      <w:proofErr w:type="spellEnd"/>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t xml:space="preserve">Tak (podstawa wykluczenia określona w art. 24 ust. 5 pkt 4 ustawy </w:t>
      </w:r>
      <w:proofErr w:type="spellStart"/>
      <w:r w:rsidRPr="00151B29">
        <w:rPr>
          <w:rFonts w:eastAsia="Times New Roman"/>
          <w:lang w:eastAsia="pl-PL"/>
        </w:rPr>
        <w:t>Pzp</w:t>
      </w:r>
      <w:proofErr w:type="spellEnd"/>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r>
      <w:r w:rsidRPr="00151B29">
        <w:rPr>
          <w:rFonts w:eastAsia="Times New Roman"/>
          <w:lang w:eastAsia="pl-PL"/>
        </w:rPr>
        <w:br/>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151B29" w:rsidRPr="00151B29" w:rsidRDefault="00151B29" w:rsidP="00151B29">
      <w:pPr>
        <w:rPr>
          <w:rFonts w:eastAsia="Times New Roman"/>
          <w:lang w:eastAsia="pl-PL"/>
        </w:rPr>
      </w:pPr>
      <w:r w:rsidRPr="00151B29">
        <w:rPr>
          <w:rFonts w:eastAsia="Times New Roman"/>
          <w:b/>
          <w:bCs/>
          <w:lang w:eastAsia="pl-PL"/>
        </w:rPr>
        <w:t xml:space="preserve">Oświadczenie o niepodleganiu wykluczeniu oraz spełnianiu warunków udziału w postępowaniu </w:t>
      </w:r>
      <w:r w:rsidRPr="00151B29">
        <w:rPr>
          <w:rFonts w:eastAsia="Times New Roman"/>
          <w:lang w:eastAsia="pl-PL"/>
        </w:rPr>
        <w:br/>
        <w:t xml:space="preserve">Tak </w:t>
      </w:r>
      <w:r w:rsidRPr="00151B29">
        <w:rPr>
          <w:rFonts w:eastAsia="Times New Roman"/>
          <w:lang w:eastAsia="pl-PL"/>
        </w:rPr>
        <w:br/>
      </w:r>
      <w:r w:rsidRPr="00151B29">
        <w:rPr>
          <w:rFonts w:eastAsia="Times New Roman"/>
          <w:b/>
          <w:bCs/>
          <w:lang w:eastAsia="pl-PL"/>
        </w:rPr>
        <w:t xml:space="preserve">Oświadczenie o spełnianiu kryteriów selekcji </w:t>
      </w:r>
      <w:r w:rsidRPr="00151B29">
        <w:rPr>
          <w:rFonts w:eastAsia="Times New Roman"/>
          <w:lang w:eastAsia="pl-PL"/>
        </w:rPr>
        <w:br/>
        <w:t xml:space="preserve">Nie </w:t>
      </w:r>
    </w:p>
    <w:p w:rsidR="00151B29" w:rsidRPr="00151B29" w:rsidRDefault="00151B29" w:rsidP="00151B29">
      <w:pPr>
        <w:rPr>
          <w:rFonts w:eastAsia="Times New Roman"/>
          <w:lang w:eastAsia="pl-PL"/>
        </w:rPr>
      </w:pPr>
      <w:r w:rsidRPr="00151B29">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151B29" w:rsidRPr="00151B29" w:rsidRDefault="00151B29" w:rsidP="00151B29">
      <w:pPr>
        <w:rPr>
          <w:rFonts w:eastAsia="Times New Roman"/>
          <w:lang w:eastAsia="pl-PL"/>
        </w:rPr>
      </w:pPr>
      <w:r w:rsidRPr="00151B29">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151B29" w:rsidRPr="00151B29" w:rsidRDefault="00151B29" w:rsidP="00151B29">
      <w:pPr>
        <w:rPr>
          <w:rFonts w:eastAsia="Times New Roman"/>
          <w:lang w:eastAsia="pl-PL"/>
        </w:rPr>
      </w:pPr>
      <w:r w:rsidRPr="00151B29">
        <w:rPr>
          <w:rFonts w:eastAsia="Times New Roman"/>
          <w:b/>
          <w:bCs/>
          <w:lang w:eastAsia="pl-PL"/>
        </w:rPr>
        <w:t>III.5.1) W ZAKRESIE SPEŁNIANIA WARUNKÓW UDZIAŁU W POSTĘPOWANIU:</w:t>
      </w:r>
      <w:r w:rsidRPr="00151B29">
        <w:rPr>
          <w:rFonts w:eastAsia="Times New Roman"/>
          <w:lang w:eastAsia="pl-PL"/>
        </w:rPr>
        <w:t xml:space="preserve"> </w:t>
      </w:r>
      <w:r w:rsidRPr="00151B29">
        <w:rPr>
          <w:rFonts w:eastAsia="Times New Roman"/>
          <w:lang w:eastAsia="pl-PL"/>
        </w:rPr>
        <w:br/>
        <w:t xml:space="preserve">Zamawiający uzna warunek za spełniony jeżeli Wykonawca wykaże, że posiada aktualną koncesję na prowadzenie działalności gospodarczej w zakresie obrotu paliwami płynnymi zgodnie z art. 32 ust. 1 pkt 4 ustawy z dnia 10.04.1997 r. Prawo energetyczne (tekst jednolity: </w:t>
      </w:r>
      <w:proofErr w:type="spellStart"/>
      <w:r w:rsidRPr="00151B29">
        <w:rPr>
          <w:rFonts w:eastAsia="Times New Roman"/>
          <w:lang w:eastAsia="pl-PL"/>
        </w:rPr>
        <w:t>Dz.U</w:t>
      </w:r>
      <w:proofErr w:type="spellEnd"/>
      <w:r w:rsidRPr="00151B29">
        <w:rPr>
          <w:rFonts w:eastAsia="Times New Roman"/>
          <w:lang w:eastAsia="pl-PL"/>
        </w:rPr>
        <w:t xml:space="preserve">. z 2020 r., poz. 833) </w:t>
      </w:r>
      <w:r w:rsidRPr="00151B29">
        <w:rPr>
          <w:rFonts w:eastAsia="Times New Roman"/>
          <w:lang w:eastAsia="pl-PL"/>
        </w:rPr>
        <w:br/>
      </w:r>
      <w:r w:rsidRPr="00151B29">
        <w:rPr>
          <w:rFonts w:eastAsia="Times New Roman"/>
          <w:b/>
          <w:bCs/>
          <w:lang w:eastAsia="pl-PL"/>
        </w:rPr>
        <w:t>III.5.2) W ZAKRESIE KRYTERIÓW SELEKCJI:</w:t>
      </w:r>
      <w:r w:rsidRPr="00151B29">
        <w:rPr>
          <w:rFonts w:eastAsia="Times New Roman"/>
          <w:lang w:eastAsia="pl-PL"/>
        </w:rPr>
        <w:t xml:space="preserv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151B29" w:rsidRPr="00151B29" w:rsidRDefault="00151B29" w:rsidP="00151B29">
      <w:pPr>
        <w:rPr>
          <w:rFonts w:eastAsia="Times New Roman"/>
          <w:lang w:eastAsia="pl-PL"/>
        </w:rPr>
      </w:pPr>
      <w:r w:rsidRPr="00151B29">
        <w:rPr>
          <w:rFonts w:eastAsia="Times New Roman"/>
          <w:b/>
          <w:bCs/>
          <w:lang w:eastAsia="pl-PL"/>
        </w:rPr>
        <w:t xml:space="preserve">III.7) INNE DOKUMENTY NIE WYMIENIONE W pkt III.3) - III.6) </w:t>
      </w:r>
    </w:p>
    <w:p w:rsidR="00151B29" w:rsidRPr="00151B29" w:rsidRDefault="00151B29" w:rsidP="00151B29">
      <w:pPr>
        <w:rPr>
          <w:rFonts w:eastAsia="Times New Roman"/>
          <w:lang w:eastAsia="pl-PL"/>
        </w:rPr>
      </w:pPr>
      <w:r w:rsidRPr="00151B29">
        <w:rPr>
          <w:rFonts w:eastAsia="Times New Roman"/>
          <w:lang w:eastAsia="pl-PL"/>
        </w:rPr>
        <w:lastRenderedPageBreak/>
        <w:t xml:space="preserve">1.Dokument potwierdzający cenę detaliczna (brutto) 1 litra oleju napędowego i benzyny bezołowiowej Pb 95 na dystrybutorze Wykonawcy w dniu pojawienia się niniejszego ogłoszenia w Biuletynie Zamówień Publicznych oraz na stronie internetowej Zamawiającego tj.: 10.12.2020 r. (np. paragon z kasy fiskalnej). 2.Wykaz stacji paliw Wykonawcy położonych w odległości nie większej niż 15 km od siedziby Zamawiającego 3.Oświadczenie o przynależności lub braku przynależności do tej samej grupy kapitałowej – ZAŁĄCZNIK NR 4 do SIWZ, składane w terminie 3 dni od przekazania na stronie internetowej Zamawiającego informacji z otwarcia ofert. 4.Wypełniony i podpisany przez upoważnioną osobę formularz ofertowy. </w:t>
      </w:r>
    </w:p>
    <w:p w:rsidR="00151B29" w:rsidRPr="00151B29" w:rsidRDefault="00151B29" w:rsidP="00151B29">
      <w:pPr>
        <w:rPr>
          <w:rFonts w:eastAsia="Times New Roman"/>
          <w:lang w:eastAsia="pl-PL"/>
        </w:rPr>
      </w:pPr>
      <w:r w:rsidRPr="00151B29">
        <w:rPr>
          <w:rFonts w:eastAsia="Times New Roman"/>
          <w:u w:val="single"/>
          <w:lang w:eastAsia="pl-PL"/>
        </w:rPr>
        <w:t xml:space="preserve">SEKCJA IV: PROCEDURA </w:t>
      </w:r>
    </w:p>
    <w:p w:rsidR="00151B29" w:rsidRPr="00151B29" w:rsidRDefault="00151B29" w:rsidP="00151B29">
      <w:pPr>
        <w:rPr>
          <w:rFonts w:eastAsia="Times New Roman"/>
          <w:lang w:eastAsia="pl-PL"/>
        </w:rPr>
      </w:pPr>
      <w:r w:rsidRPr="00151B29">
        <w:rPr>
          <w:rFonts w:eastAsia="Times New Roman"/>
          <w:b/>
          <w:bCs/>
          <w:lang w:eastAsia="pl-PL"/>
        </w:rPr>
        <w:t xml:space="preserve">IV.1) OPIS </w:t>
      </w:r>
      <w:r w:rsidRPr="00151B29">
        <w:rPr>
          <w:rFonts w:eastAsia="Times New Roman"/>
          <w:lang w:eastAsia="pl-PL"/>
        </w:rPr>
        <w:br/>
      </w:r>
      <w:r w:rsidRPr="00151B29">
        <w:rPr>
          <w:rFonts w:eastAsia="Times New Roman"/>
          <w:b/>
          <w:bCs/>
          <w:lang w:eastAsia="pl-PL"/>
        </w:rPr>
        <w:t xml:space="preserve">IV.1.1) Tryb udzielenia zamówienia: </w:t>
      </w:r>
      <w:r w:rsidRPr="00151B29">
        <w:rPr>
          <w:rFonts w:eastAsia="Times New Roman"/>
          <w:lang w:eastAsia="pl-PL"/>
        </w:rPr>
        <w:t xml:space="preserve">Przetarg nieograniczony </w:t>
      </w:r>
      <w:r w:rsidRPr="00151B29">
        <w:rPr>
          <w:rFonts w:eastAsia="Times New Roman"/>
          <w:lang w:eastAsia="pl-PL"/>
        </w:rPr>
        <w:br/>
      </w:r>
      <w:r w:rsidRPr="00151B29">
        <w:rPr>
          <w:rFonts w:eastAsia="Times New Roman"/>
          <w:b/>
          <w:bCs/>
          <w:lang w:eastAsia="pl-PL"/>
        </w:rPr>
        <w:t>IV.1.2) Zamawiający żąda wniesienia wadium:</w:t>
      </w:r>
      <w:r w:rsidRPr="00151B29">
        <w:rPr>
          <w:rFonts w:eastAsia="Times New Roman"/>
          <w:lang w:eastAsia="pl-PL"/>
        </w:rPr>
        <w:t xml:space="preserve"> </w:t>
      </w:r>
    </w:p>
    <w:p w:rsidR="00151B29" w:rsidRDefault="00151B29" w:rsidP="00151B29">
      <w:pPr>
        <w:jc w:val="both"/>
        <w:rPr>
          <w:rFonts w:eastAsia="Times New Roman"/>
          <w:lang w:eastAsia="pl-PL"/>
        </w:rPr>
      </w:pPr>
      <w:r w:rsidRPr="00151B29">
        <w:rPr>
          <w:rFonts w:eastAsia="Times New Roman"/>
          <w:lang w:eastAsia="pl-PL"/>
        </w:rPr>
        <w:t xml:space="preserve">Tak </w:t>
      </w:r>
      <w:r w:rsidRPr="00151B29">
        <w:rPr>
          <w:rFonts w:eastAsia="Times New Roman"/>
          <w:lang w:eastAsia="pl-PL"/>
        </w:rPr>
        <w:br/>
        <w:t xml:space="preserve">Informacja na temat wadium </w:t>
      </w:r>
    </w:p>
    <w:p w:rsidR="00151B29" w:rsidRPr="00151B29" w:rsidRDefault="00151B29" w:rsidP="00151B29">
      <w:pPr>
        <w:jc w:val="both"/>
        <w:rPr>
          <w:rFonts w:eastAsia="Times New Roman"/>
          <w:lang w:eastAsia="pl-PL"/>
        </w:rPr>
      </w:pPr>
      <w:r w:rsidRPr="00151B29">
        <w:rPr>
          <w:rFonts w:eastAsia="Times New Roman"/>
          <w:lang w:eastAsia="pl-PL"/>
        </w:rPr>
        <w:br/>
        <w:t xml:space="preserve">Zamawiający wymaga wniesienia wadium w wysokości 2 000,00 zł (słownie: dwa tysiące złotych) w jednej z form określonych w art 45 ustawy Prawo zamówień publicznych.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(tj. Dz. U. z 2018 r., poz. 110 z ze zm.). Wadium w formie pieniężnej należy wpłacić przelewem na rachunek bankowy Zamawiającego 93 8682 0004 2600 0273 2000 0030 z dopiskiem na blankiecie przelewu, jakiego postępowania dotyczy. Kserokopię dowodu przelewu należy dołączyć do oferty. Wadium w formie poręczenia bankowego, gwarancji bankowej, gwarancji ubezpieczeniowej lub poręczenia udzielonego przez Polską Agencję Rozwoju Przedsiębiorczości, należy wnieść poprzez złożenie oryginału dokumentu w siedzibie Zamawiającego. Kserokopię dokumentu należy dołączyć do oferty. Dokument wadialny powinien mieć formę oświadczenia bezwarunkowego, nieodwołalnego i płatnego na pierwsze pisemne żądanie Zamawiającego. Wadium musi być wniesione przed upływem terminu składania ofert. Wniesienie wadium w pieniądzu będzie skuteczne, jeżeli w podanym terminie znajdzie się na rachunku bankowym Zamawiającego.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oraz wniesienia zabezpieczenia należytego wykonania umowy. Zamawiający zatrzymuje wadium wraz </w:t>
      </w:r>
      <w:r>
        <w:rPr>
          <w:rFonts w:eastAsia="Times New Roman"/>
          <w:lang w:eastAsia="pl-PL"/>
        </w:rPr>
        <w:t xml:space="preserve">                           </w:t>
      </w:r>
      <w:r w:rsidRPr="00151B29">
        <w:rPr>
          <w:rFonts w:eastAsia="Times New Roman"/>
          <w:lang w:eastAsia="pl-PL"/>
        </w:rPr>
        <w:t xml:space="preserve">z odsetkami, jeżeli Wykonawca w odpowiedzi na wezwanie, o którym mowa w art. 26 ust. 3 </w:t>
      </w:r>
      <w:r>
        <w:rPr>
          <w:rFonts w:eastAsia="Times New Roman"/>
          <w:lang w:eastAsia="pl-PL"/>
        </w:rPr>
        <w:t xml:space="preserve">                </w:t>
      </w:r>
      <w:bookmarkStart w:id="0" w:name="_GoBack"/>
      <w:bookmarkEnd w:id="0"/>
      <w:r w:rsidRPr="00151B29">
        <w:rPr>
          <w:rFonts w:eastAsia="Times New Roman"/>
          <w:lang w:eastAsia="pl-PL"/>
        </w:rPr>
        <w:t xml:space="preserve">i 3a ustawy PZP, z przyczyn leżących po jego stronie, nie złożył oświadczeń lub dokumentów potwierdzających okoliczności, o których mowa w art. 25 ust. 1, oświadczenia, o którym mowa w art. 25 a ust. 1 , pełnomocnictw lub nie wyraził zgody na poprawienie omyłki, o której mowa w art. 87 ust. 2 pkt 3, co powodowało brak możliwości wybrania oferty złożonej przez wykonawcę jako najkorzystniejszej.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IV.1.3) Przewiduje się udzielenie zaliczek na poczet wykonania zamówienia:</w:t>
      </w:r>
      <w:r w:rsidRPr="00151B29">
        <w:rPr>
          <w:rFonts w:eastAsia="Times New Roman"/>
          <w:lang w:eastAsia="pl-PL"/>
        </w:rPr>
        <w:t xml:space="preserve">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t xml:space="preserve">Należy podać informacje na temat udzielania zaliczek: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lastRenderedPageBreak/>
        <w:br/>
      </w:r>
      <w:r w:rsidRPr="00151B29">
        <w:rPr>
          <w:rFonts w:eastAsia="Times New Roman"/>
          <w:b/>
          <w:bCs/>
          <w:lang w:eastAsia="pl-PL"/>
        </w:rPr>
        <w:t xml:space="preserve">IV.1.4) Wymaga się złożenia ofert w postaci katalogów elektronicznych lub dołączenia do ofert katalogów elektronicznych: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t xml:space="preserve">Dopuszcza się złożenie ofert w postaci katalogów elektronicznych lub dołączenia do ofert katalogów elektronicznych: </w:t>
      </w:r>
      <w:r w:rsidRPr="00151B29">
        <w:rPr>
          <w:rFonts w:eastAsia="Times New Roman"/>
          <w:lang w:eastAsia="pl-PL"/>
        </w:rPr>
        <w:br/>
        <w:t xml:space="preserve">Nie </w:t>
      </w:r>
      <w:r w:rsidRPr="00151B29">
        <w:rPr>
          <w:rFonts w:eastAsia="Times New Roman"/>
          <w:lang w:eastAsia="pl-PL"/>
        </w:rPr>
        <w:br/>
        <w:t xml:space="preserve">Informacje dodatkowe: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IV.1.5.) Wymaga się złożenia oferty wariantowej: </w:t>
      </w:r>
    </w:p>
    <w:p w:rsidR="00151B29" w:rsidRPr="00151B29" w:rsidRDefault="00151B29" w:rsidP="00151B29">
      <w:pPr>
        <w:rPr>
          <w:rFonts w:eastAsia="Times New Roman"/>
          <w:lang w:eastAsia="pl-PL"/>
        </w:rPr>
      </w:pPr>
      <w:r w:rsidRPr="00151B29">
        <w:rPr>
          <w:rFonts w:eastAsia="Times New Roman"/>
          <w:lang w:eastAsia="pl-PL"/>
        </w:rPr>
        <w:t xml:space="preserve">Nie </w:t>
      </w:r>
      <w:r w:rsidRPr="00151B29">
        <w:rPr>
          <w:rFonts w:eastAsia="Times New Roman"/>
          <w:lang w:eastAsia="pl-PL"/>
        </w:rPr>
        <w:br/>
        <w:t xml:space="preserve">Dopuszcza się złożenie oferty wariantowej </w:t>
      </w:r>
      <w:r w:rsidRPr="00151B29">
        <w:rPr>
          <w:rFonts w:eastAsia="Times New Roman"/>
          <w:lang w:eastAsia="pl-PL"/>
        </w:rPr>
        <w:br/>
        <w:t xml:space="preserve">Nie </w:t>
      </w:r>
      <w:r w:rsidRPr="00151B29">
        <w:rPr>
          <w:rFonts w:eastAsia="Times New Roman"/>
          <w:lang w:eastAsia="pl-PL"/>
        </w:rPr>
        <w:br/>
        <w:t xml:space="preserve">Złożenie oferty wariantowej dopuszcza się tylko z jednoczesnym złożeniem oferty zasadniczej: </w:t>
      </w:r>
      <w:r w:rsidRPr="00151B29">
        <w:rPr>
          <w:rFonts w:eastAsia="Times New Roman"/>
          <w:lang w:eastAsia="pl-PL"/>
        </w:rPr>
        <w:br/>
        <w:t xml:space="preserve">Nie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IV.1.6) Przewidywana liczba wykonawców, którzy zostaną zaproszeni do udziału w postępowaniu </w:t>
      </w:r>
      <w:r w:rsidRPr="00151B29">
        <w:rPr>
          <w:rFonts w:eastAsia="Times New Roman"/>
          <w:lang w:eastAsia="pl-PL"/>
        </w:rPr>
        <w:br/>
      </w:r>
      <w:r w:rsidRPr="00151B29">
        <w:rPr>
          <w:rFonts w:eastAsia="Times New Roman"/>
          <w:i/>
          <w:iCs/>
          <w:lang w:eastAsia="pl-PL"/>
        </w:rPr>
        <w:t xml:space="preserve">(przetarg ograniczony, negocjacje z ogłoszeniem, dialog konkurencyjny, partnerstwo innowacyjne) </w:t>
      </w:r>
    </w:p>
    <w:p w:rsidR="00151B29" w:rsidRPr="00151B29" w:rsidRDefault="00151B29" w:rsidP="00151B29">
      <w:pPr>
        <w:rPr>
          <w:rFonts w:eastAsia="Times New Roman"/>
          <w:lang w:eastAsia="pl-PL"/>
        </w:rPr>
      </w:pPr>
      <w:r w:rsidRPr="00151B29">
        <w:rPr>
          <w:rFonts w:eastAsia="Times New Roman"/>
          <w:lang w:eastAsia="pl-PL"/>
        </w:rPr>
        <w:t xml:space="preserve">Liczba wykonawców   </w:t>
      </w:r>
      <w:r w:rsidRPr="00151B29">
        <w:rPr>
          <w:rFonts w:eastAsia="Times New Roman"/>
          <w:lang w:eastAsia="pl-PL"/>
        </w:rPr>
        <w:br/>
        <w:t xml:space="preserve">Przewidywana minimalna liczba wykonawców </w:t>
      </w:r>
      <w:r w:rsidRPr="00151B29">
        <w:rPr>
          <w:rFonts w:eastAsia="Times New Roman"/>
          <w:lang w:eastAsia="pl-PL"/>
        </w:rPr>
        <w:br/>
        <w:t xml:space="preserve">Maksymalna liczba wykonawców   </w:t>
      </w:r>
      <w:r w:rsidRPr="00151B29">
        <w:rPr>
          <w:rFonts w:eastAsia="Times New Roman"/>
          <w:lang w:eastAsia="pl-PL"/>
        </w:rPr>
        <w:br/>
        <w:t xml:space="preserve">Kryteria selekcji wykonawców: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IV.1.7) Informacje na temat umowy ramowej lub dynamicznego systemu zakupów: </w:t>
      </w:r>
    </w:p>
    <w:p w:rsidR="00151B29" w:rsidRPr="00151B29" w:rsidRDefault="00151B29" w:rsidP="00151B29">
      <w:pPr>
        <w:rPr>
          <w:rFonts w:eastAsia="Times New Roman"/>
          <w:lang w:eastAsia="pl-PL"/>
        </w:rPr>
      </w:pPr>
      <w:r w:rsidRPr="00151B29">
        <w:rPr>
          <w:rFonts w:eastAsia="Times New Roman"/>
          <w:lang w:eastAsia="pl-PL"/>
        </w:rPr>
        <w:t xml:space="preserve">Umowa ramowa będzie zawarta: </w:t>
      </w:r>
      <w:r w:rsidRPr="00151B29">
        <w:rPr>
          <w:rFonts w:eastAsia="Times New Roman"/>
          <w:lang w:eastAsia="pl-PL"/>
        </w:rPr>
        <w:br/>
      </w:r>
      <w:r w:rsidRPr="00151B29">
        <w:rPr>
          <w:rFonts w:eastAsia="Times New Roman"/>
          <w:lang w:eastAsia="pl-PL"/>
        </w:rPr>
        <w:br/>
        <w:t xml:space="preserve">Czy przewiduje się ograniczenie liczby uczestników umowy ramowej: </w:t>
      </w:r>
      <w:r w:rsidRPr="00151B29">
        <w:rPr>
          <w:rFonts w:eastAsia="Times New Roman"/>
          <w:lang w:eastAsia="pl-PL"/>
        </w:rPr>
        <w:br/>
      </w:r>
      <w:r w:rsidRPr="00151B29">
        <w:rPr>
          <w:rFonts w:eastAsia="Times New Roman"/>
          <w:lang w:eastAsia="pl-PL"/>
        </w:rPr>
        <w:br/>
        <w:t xml:space="preserve">Przewidziana maksymalna liczba uczestników umowy ramowej: </w:t>
      </w:r>
      <w:r w:rsidRPr="00151B29">
        <w:rPr>
          <w:rFonts w:eastAsia="Times New Roman"/>
          <w:lang w:eastAsia="pl-PL"/>
        </w:rPr>
        <w:br/>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lang w:eastAsia="pl-PL"/>
        </w:rPr>
        <w:br/>
        <w:t xml:space="preserve">Zamówienie obejmuje ustanowienie dynamicznego systemu zakupów: </w:t>
      </w:r>
      <w:r w:rsidRPr="00151B29">
        <w:rPr>
          <w:rFonts w:eastAsia="Times New Roman"/>
          <w:lang w:eastAsia="pl-PL"/>
        </w:rPr>
        <w:br/>
      </w:r>
      <w:r w:rsidRPr="00151B29">
        <w:rPr>
          <w:rFonts w:eastAsia="Times New Roman"/>
          <w:lang w:eastAsia="pl-PL"/>
        </w:rPr>
        <w:br/>
        <w:t xml:space="preserve">Adres strony internetowej, na której będą zamieszczone dodatkowe informacje dotyczące dynamicznego systemu zakupów: </w:t>
      </w:r>
      <w:r w:rsidRPr="00151B29">
        <w:rPr>
          <w:rFonts w:eastAsia="Times New Roman"/>
          <w:lang w:eastAsia="pl-PL"/>
        </w:rPr>
        <w:br/>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lang w:eastAsia="pl-PL"/>
        </w:rPr>
        <w:br/>
        <w:t xml:space="preserve">W ramach umowy ramowej/dynamicznego systemu zakupów dopuszcza się złożenie ofert w formie katalogów elektronicznych: </w:t>
      </w:r>
      <w:r w:rsidRPr="00151B29">
        <w:rPr>
          <w:rFonts w:eastAsia="Times New Roman"/>
          <w:lang w:eastAsia="pl-PL"/>
        </w:rPr>
        <w:br/>
      </w:r>
      <w:r w:rsidRPr="00151B29">
        <w:rPr>
          <w:rFonts w:eastAsia="Times New Roman"/>
          <w:lang w:eastAsia="pl-PL"/>
        </w:rPr>
        <w:br/>
        <w:t xml:space="preserve">Przewiduje się pobranie ze złożonych katalogów elektronicznych informacji potrzebnych do sporządzenia ofert w ramach umowy ramowej/dynamicznego systemu zakupów: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IV.1.8) Aukcja elektroniczna </w:t>
      </w:r>
      <w:r w:rsidRPr="00151B29">
        <w:rPr>
          <w:rFonts w:eastAsia="Times New Roman"/>
          <w:lang w:eastAsia="pl-PL"/>
        </w:rPr>
        <w:br/>
      </w:r>
      <w:r w:rsidRPr="00151B29">
        <w:rPr>
          <w:rFonts w:eastAsia="Times New Roman"/>
          <w:b/>
          <w:bCs/>
          <w:lang w:eastAsia="pl-PL"/>
        </w:rPr>
        <w:lastRenderedPageBreak/>
        <w:t xml:space="preserve">Przewidziane jest przeprowadzenie aukcji elektronicznej </w:t>
      </w:r>
      <w:r w:rsidRPr="00151B29">
        <w:rPr>
          <w:rFonts w:eastAsia="Times New Roman"/>
          <w:i/>
          <w:iCs/>
          <w:lang w:eastAsia="pl-PL"/>
        </w:rPr>
        <w:t xml:space="preserve">(przetarg nieograniczony, przetarg ograniczony, negocjacje z ogłoszeniem) </w:t>
      </w:r>
      <w:r w:rsidRPr="00151B29">
        <w:rPr>
          <w:rFonts w:eastAsia="Times New Roman"/>
          <w:lang w:eastAsia="pl-PL"/>
        </w:rPr>
        <w:t xml:space="preserve">Nie </w:t>
      </w:r>
      <w:r w:rsidRPr="00151B29">
        <w:rPr>
          <w:rFonts w:eastAsia="Times New Roman"/>
          <w:lang w:eastAsia="pl-PL"/>
        </w:rPr>
        <w:br/>
        <w:t xml:space="preserve">Należy podać adres strony internetowej, na której aukcja będzie prowadzona: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Należy wskazać elementy, których wartości będą przedmiotem aukcji elektronicznej: </w:t>
      </w:r>
      <w:r w:rsidRPr="00151B29">
        <w:rPr>
          <w:rFonts w:eastAsia="Times New Roman"/>
          <w:lang w:eastAsia="pl-PL"/>
        </w:rPr>
        <w:br/>
      </w:r>
      <w:r w:rsidRPr="00151B29">
        <w:rPr>
          <w:rFonts w:eastAsia="Times New Roman"/>
          <w:b/>
          <w:bCs/>
          <w:lang w:eastAsia="pl-PL"/>
        </w:rPr>
        <w:t>Przewiduje się ograniczenia co do przedstawionych wartości, wynikające z opisu przedmiotu zamówienia:</w:t>
      </w:r>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t xml:space="preserve">Należy podać, które informacje zostaną udostępnione wykonawcom w trakcie aukcji elektronicznej oraz jaki będzie termin ich udostępnienia: </w:t>
      </w:r>
      <w:r w:rsidRPr="00151B29">
        <w:rPr>
          <w:rFonts w:eastAsia="Times New Roman"/>
          <w:lang w:eastAsia="pl-PL"/>
        </w:rPr>
        <w:br/>
        <w:t xml:space="preserve">Informacje dotyczące przebiegu aukcji elektronicznej: </w:t>
      </w:r>
      <w:r w:rsidRPr="00151B29">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151B29">
        <w:rPr>
          <w:rFonts w:eastAsia="Times New Roman"/>
          <w:lang w:eastAsia="pl-PL"/>
        </w:rPr>
        <w:br/>
        <w:t xml:space="preserve">Informacje dotyczące wykorzystywanego sprzętu elektronicznego, rozwiązań i specyfikacji technicznych w zakresie połączeń: </w:t>
      </w:r>
      <w:r w:rsidRPr="00151B29">
        <w:rPr>
          <w:rFonts w:eastAsia="Times New Roman"/>
          <w:lang w:eastAsia="pl-PL"/>
        </w:rPr>
        <w:br/>
        <w:t xml:space="preserve">Wymagania dotyczące rejestracji i identyfikacji wykonawców w aukcji elektronicznej: </w:t>
      </w:r>
      <w:r w:rsidRPr="00151B29">
        <w:rPr>
          <w:rFonts w:eastAsia="Times New Roman"/>
          <w:lang w:eastAsia="pl-PL"/>
        </w:rPr>
        <w:br/>
        <w:t xml:space="preserve">Informacje o liczbie etapów aukcji elektronicznej i czasie ich trwania: </w:t>
      </w:r>
    </w:p>
    <w:p w:rsidR="00151B29" w:rsidRPr="00151B29" w:rsidRDefault="00151B29" w:rsidP="00151B29">
      <w:pPr>
        <w:rPr>
          <w:rFonts w:eastAsia="Times New Roman"/>
          <w:lang w:eastAsia="pl-PL"/>
        </w:rPr>
      </w:pPr>
      <w:r w:rsidRPr="00151B29">
        <w:rPr>
          <w:rFonts w:eastAsia="Times New Roman"/>
          <w:lang w:eastAsia="pl-PL"/>
        </w:rPr>
        <w:br/>
        <w:t xml:space="preserve">Czas trwania: </w:t>
      </w:r>
      <w:r w:rsidRPr="00151B29">
        <w:rPr>
          <w:rFonts w:eastAsia="Times New Roman"/>
          <w:lang w:eastAsia="pl-PL"/>
        </w:rPr>
        <w:br/>
      </w:r>
      <w:r w:rsidRPr="00151B29">
        <w:rPr>
          <w:rFonts w:eastAsia="Times New Roman"/>
          <w:lang w:eastAsia="pl-PL"/>
        </w:rPr>
        <w:br/>
        <w:t xml:space="preserve">Czy wykonawcy, którzy nie złożyli nowych postąpień, zostaną zakwalifikowani do następnego etapu: </w:t>
      </w:r>
      <w:r w:rsidRPr="00151B29">
        <w:rPr>
          <w:rFonts w:eastAsia="Times New Roman"/>
          <w:lang w:eastAsia="pl-PL"/>
        </w:rPr>
        <w:br/>
        <w:t xml:space="preserve">Warunki zamknięcia aukcji elektronicznej: </w:t>
      </w:r>
      <w:r w:rsidRPr="00151B29">
        <w:rPr>
          <w:rFonts w:eastAsia="Times New Roman"/>
          <w:lang w:eastAsia="pl-PL"/>
        </w:rPr>
        <w:br/>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IV.2) KRYTERIA OCENY OFERT </w:t>
      </w:r>
      <w:r w:rsidRPr="00151B29">
        <w:rPr>
          <w:rFonts w:eastAsia="Times New Roman"/>
          <w:lang w:eastAsia="pl-PL"/>
        </w:rPr>
        <w:br/>
      </w:r>
      <w:r w:rsidRPr="00151B29">
        <w:rPr>
          <w:rFonts w:eastAsia="Times New Roman"/>
          <w:b/>
          <w:bCs/>
          <w:lang w:eastAsia="pl-PL"/>
        </w:rPr>
        <w:t xml:space="preserve">IV.2.1) Kryteria oceny ofert: </w:t>
      </w:r>
      <w:r w:rsidRPr="00151B29">
        <w:rPr>
          <w:rFonts w:eastAsia="Times New Roman"/>
          <w:lang w:eastAsia="pl-PL"/>
        </w:rPr>
        <w:br/>
      </w:r>
      <w:r w:rsidRPr="00151B29">
        <w:rPr>
          <w:rFonts w:eastAsia="Times New Roman"/>
          <w:b/>
          <w:bCs/>
          <w:lang w:eastAsia="pl-PL"/>
        </w:rPr>
        <w:t>IV.2.2) Kryteria</w:t>
      </w:r>
      <w:r w:rsidRPr="00151B29">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6"/>
        <w:gridCol w:w="1016"/>
      </w:tblGrid>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Znaczenie</w:t>
            </w:r>
          </w:p>
        </w:tc>
      </w:tr>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60,00</w:t>
            </w:r>
          </w:p>
        </w:tc>
      </w:tr>
      <w:tr w:rsidR="00151B29" w:rsidRPr="00151B29" w:rsidTr="00151B29">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stały rabat procentowy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B29" w:rsidRPr="00151B29" w:rsidRDefault="00151B29" w:rsidP="00151B29">
            <w:pPr>
              <w:rPr>
                <w:rFonts w:eastAsia="Times New Roman"/>
                <w:lang w:eastAsia="pl-PL"/>
              </w:rPr>
            </w:pPr>
            <w:r w:rsidRPr="00151B29">
              <w:rPr>
                <w:rFonts w:eastAsia="Times New Roman"/>
                <w:lang w:eastAsia="pl-PL"/>
              </w:rPr>
              <w:t>40,00</w:t>
            </w:r>
          </w:p>
        </w:tc>
      </w:tr>
    </w:tbl>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IV.2.3) Zastosowanie procedury, o której mowa w art. 24aa ust. 1 ustawy </w:t>
      </w:r>
      <w:proofErr w:type="spellStart"/>
      <w:r w:rsidRPr="00151B29">
        <w:rPr>
          <w:rFonts w:eastAsia="Times New Roman"/>
          <w:b/>
          <w:bCs/>
          <w:lang w:eastAsia="pl-PL"/>
        </w:rPr>
        <w:t>Pzp</w:t>
      </w:r>
      <w:proofErr w:type="spellEnd"/>
      <w:r w:rsidRPr="00151B29">
        <w:rPr>
          <w:rFonts w:eastAsia="Times New Roman"/>
          <w:b/>
          <w:bCs/>
          <w:lang w:eastAsia="pl-PL"/>
        </w:rPr>
        <w:t xml:space="preserve"> </w:t>
      </w:r>
      <w:r w:rsidRPr="00151B29">
        <w:rPr>
          <w:rFonts w:eastAsia="Times New Roman"/>
          <w:lang w:eastAsia="pl-PL"/>
        </w:rPr>
        <w:t xml:space="preserve">(przetarg nieograniczony) </w:t>
      </w:r>
      <w:r w:rsidRPr="00151B29">
        <w:rPr>
          <w:rFonts w:eastAsia="Times New Roman"/>
          <w:lang w:eastAsia="pl-PL"/>
        </w:rPr>
        <w:br/>
        <w:t xml:space="preserve">Tak </w:t>
      </w:r>
      <w:r w:rsidRPr="00151B29">
        <w:rPr>
          <w:rFonts w:eastAsia="Times New Roman"/>
          <w:lang w:eastAsia="pl-PL"/>
        </w:rPr>
        <w:br/>
      </w:r>
      <w:r w:rsidRPr="00151B29">
        <w:rPr>
          <w:rFonts w:eastAsia="Times New Roman"/>
          <w:b/>
          <w:bCs/>
          <w:lang w:eastAsia="pl-PL"/>
        </w:rPr>
        <w:t xml:space="preserve">IV.3) Negocjacje z ogłoszeniem, dialog konkurencyjny, partnerstwo innowacyjne </w:t>
      </w:r>
      <w:r w:rsidRPr="00151B29">
        <w:rPr>
          <w:rFonts w:eastAsia="Times New Roman"/>
          <w:lang w:eastAsia="pl-PL"/>
        </w:rPr>
        <w:br/>
      </w:r>
      <w:r w:rsidRPr="00151B29">
        <w:rPr>
          <w:rFonts w:eastAsia="Times New Roman"/>
          <w:b/>
          <w:bCs/>
          <w:lang w:eastAsia="pl-PL"/>
        </w:rPr>
        <w:t>IV.3.1) Informacje na temat negocjacji z ogłoszeniem</w:t>
      </w:r>
      <w:r w:rsidRPr="00151B29">
        <w:rPr>
          <w:rFonts w:eastAsia="Times New Roman"/>
          <w:lang w:eastAsia="pl-PL"/>
        </w:rPr>
        <w:t xml:space="preserve"> </w:t>
      </w:r>
      <w:r w:rsidRPr="00151B29">
        <w:rPr>
          <w:rFonts w:eastAsia="Times New Roman"/>
          <w:lang w:eastAsia="pl-PL"/>
        </w:rPr>
        <w:br/>
        <w:t xml:space="preserve">Minimalne wymagania, które muszą spełniać wszystkie oferty: </w:t>
      </w:r>
      <w:r w:rsidRPr="00151B29">
        <w:rPr>
          <w:rFonts w:eastAsia="Times New Roman"/>
          <w:lang w:eastAsia="pl-PL"/>
        </w:rPr>
        <w:br/>
      </w:r>
      <w:r w:rsidRPr="00151B29">
        <w:rPr>
          <w:rFonts w:eastAsia="Times New Roman"/>
          <w:lang w:eastAsia="pl-PL"/>
        </w:rPr>
        <w:br/>
        <w:t xml:space="preserve">Przewidziane jest zastrzeżenie prawa do udzielenia zamówienia na podstawie ofert wstępnych bez przeprowadzenia negocjacji </w:t>
      </w:r>
      <w:r w:rsidRPr="00151B29">
        <w:rPr>
          <w:rFonts w:eastAsia="Times New Roman"/>
          <w:lang w:eastAsia="pl-PL"/>
        </w:rPr>
        <w:br/>
        <w:t xml:space="preserve">Przewidziany jest podział negocjacji na etapy w celu ograniczenia liczby ofert: </w:t>
      </w:r>
      <w:r w:rsidRPr="00151B29">
        <w:rPr>
          <w:rFonts w:eastAsia="Times New Roman"/>
          <w:lang w:eastAsia="pl-PL"/>
        </w:rPr>
        <w:br/>
        <w:t xml:space="preserve">Należy podać informacje na temat etapów negocjacji (w tym liczbę etapów): </w:t>
      </w:r>
      <w:r w:rsidRPr="00151B29">
        <w:rPr>
          <w:rFonts w:eastAsia="Times New Roman"/>
          <w:lang w:eastAsia="pl-PL"/>
        </w:rPr>
        <w:br/>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lang w:eastAsia="pl-PL"/>
        </w:rPr>
        <w:br/>
      </w:r>
      <w:r w:rsidRPr="00151B29">
        <w:rPr>
          <w:rFonts w:eastAsia="Times New Roman"/>
          <w:lang w:eastAsia="pl-PL"/>
        </w:rPr>
        <w:br/>
      </w:r>
      <w:r w:rsidRPr="00151B29">
        <w:rPr>
          <w:rFonts w:eastAsia="Times New Roman"/>
          <w:b/>
          <w:bCs/>
          <w:lang w:eastAsia="pl-PL"/>
        </w:rPr>
        <w:t>IV.3.2) Informacje na temat dialogu konkurencyjnego</w:t>
      </w:r>
      <w:r w:rsidRPr="00151B29">
        <w:rPr>
          <w:rFonts w:eastAsia="Times New Roman"/>
          <w:lang w:eastAsia="pl-PL"/>
        </w:rPr>
        <w:t xml:space="preserve"> </w:t>
      </w:r>
      <w:r w:rsidRPr="00151B29">
        <w:rPr>
          <w:rFonts w:eastAsia="Times New Roman"/>
          <w:lang w:eastAsia="pl-PL"/>
        </w:rPr>
        <w:br/>
        <w:t xml:space="preserve">Opis potrzeb i wymagań zamawiającego lub informacja o sposobie uzyskania tego opisu: </w:t>
      </w:r>
      <w:r w:rsidRPr="00151B29">
        <w:rPr>
          <w:rFonts w:eastAsia="Times New Roman"/>
          <w:lang w:eastAsia="pl-PL"/>
        </w:rPr>
        <w:br/>
      </w:r>
      <w:r w:rsidRPr="00151B29">
        <w:rPr>
          <w:rFonts w:eastAsia="Times New Roman"/>
          <w:lang w:eastAsia="pl-PL"/>
        </w:rPr>
        <w:br/>
        <w:t xml:space="preserve">Informacja o wysokości nagród dla wykonawców, którzy podczas dialogu konkurencyjnego </w:t>
      </w:r>
      <w:r w:rsidRPr="00151B29">
        <w:rPr>
          <w:rFonts w:eastAsia="Times New Roman"/>
          <w:lang w:eastAsia="pl-PL"/>
        </w:rPr>
        <w:lastRenderedPageBreak/>
        <w:t xml:space="preserve">przedstawili rozwiązania stanowiące podstawę do składania ofert, jeżeli zamawiający przewiduje nagrody: </w:t>
      </w:r>
      <w:r w:rsidRPr="00151B29">
        <w:rPr>
          <w:rFonts w:eastAsia="Times New Roman"/>
          <w:lang w:eastAsia="pl-PL"/>
        </w:rPr>
        <w:br/>
      </w:r>
      <w:r w:rsidRPr="00151B29">
        <w:rPr>
          <w:rFonts w:eastAsia="Times New Roman"/>
          <w:lang w:eastAsia="pl-PL"/>
        </w:rPr>
        <w:br/>
        <w:t xml:space="preserve">Wstępny harmonogram postępowania: </w:t>
      </w:r>
      <w:r w:rsidRPr="00151B29">
        <w:rPr>
          <w:rFonts w:eastAsia="Times New Roman"/>
          <w:lang w:eastAsia="pl-PL"/>
        </w:rPr>
        <w:br/>
      </w:r>
      <w:r w:rsidRPr="00151B29">
        <w:rPr>
          <w:rFonts w:eastAsia="Times New Roman"/>
          <w:lang w:eastAsia="pl-PL"/>
        </w:rPr>
        <w:br/>
        <w:t xml:space="preserve">Podział dialogu na etapy w celu ograniczenia liczby rozwiązań: </w:t>
      </w:r>
      <w:r w:rsidRPr="00151B29">
        <w:rPr>
          <w:rFonts w:eastAsia="Times New Roman"/>
          <w:lang w:eastAsia="pl-PL"/>
        </w:rPr>
        <w:br/>
        <w:t xml:space="preserve">Należy podać informacje na temat etapów dialogu: </w:t>
      </w:r>
      <w:r w:rsidRPr="00151B29">
        <w:rPr>
          <w:rFonts w:eastAsia="Times New Roman"/>
          <w:lang w:eastAsia="pl-PL"/>
        </w:rPr>
        <w:br/>
      </w:r>
      <w:r w:rsidRPr="00151B29">
        <w:rPr>
          <w:rFonts w:eastAsia="Times New Roman"/>
          <w:lang w:eastAsia="pl-PL"/>
        </w:rPr>
        <w:br/>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IV.3.3) Informacje na temat partnerstwa innowacyjnego</w:t>
      </w:r>
      <w:r w:rsidRPr="00151B29">
        <w:rPr>
          <w:rFonts w:eastAsia="Times New Roman"/>
          <w:lang w:eastAsia="pl-PL"/>
        </w:rPr>
        <w:t xml:space="preserve"> </w:t>
      </w:r>
      <w:r w:rsidRPr="00151B29">
        <w:rPr>
          <w:rFonts w:eastAsia="Times New Roman"/>
          <w:lang w:eastAsia="pl-PL"/>
        </w:rPr>
        <w:br/>
        <w:t xml:space="preserve">Elementy opisu przedmiotu zamówienia definiujące minimalne wymagania, którym muszą odpowiadać wszystkie oferty: </w:t>
      </w:r>
      <w:r w:rsidRPr="00151B29">
        <w:rPr>
          <w:rFonts w:eastAsia="Times New Roman"/>
          <w:lang w:eastAsia="pl-PL"/>
        </w:rPr>
        <w:br/>
      </w:r>
      <w:r w:rsidRPr="00151B29">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151B29">
        <w:rPr>
          <w:rFonts w:eastAsia="Times New Roman"/>
          <w:lang w:eastAsia="pl-PL"/>
        </w:rPr>
        <w:br/>
      </w:r>
      <w:r w:rsidRPr="00151B29">
        <w:rPr>
          <w:rFonts w:eastAsia="Times New Roman"/>
          <w:lang w:eastAsia="pl-PL"/>
        </w:rPr>
        <w:br/>
        <w:t xml:space="preserve">Informacje dodatkowe: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IV.4) Licytacja elektroniczna </w:t>
      </w:r>
      <w:r w:rsidRPr="00151B29">
        <w:rPr>
          <w:rFonts w:eastAsia="Times New Roman"/>
          <w:lang w:eastAsia="pl-PL"/>
        </w:rPr>
        <w:br/>
        <w:t xml:space="preserve">Adres strony internetowej, na której będzie prowadzona licytacja elektroniczna: </w:t>
      </w:r>
    </w:p>
    <w:p w:rsidR="00151B29" w:rsidRPr="00151B29" w:rsidRDefault="00151B29" w:rsidP="00151B29">
      <w:pPr>
        <w:rPr>
          <w:rFonts w:eastAsia="Times New Roman"/>
          <w:lang w:eastAsia="pl-PL"/>
        </w:rPr>
      </w:pPr>
      <w:r w:rsidRPr="00151B29">
        <w:rPr>
          <w:rFonts w:eastAsia="Times New Roman"/>
          <w:lang w:eastAsia="pl-PL"/>
        </w:rPr>
        <w:t xml:space="preserve">Adres strony internetowej, na której jest dostępny opis przedmiotu zamówienia w licytacji elektronicznej: </w:t>
      </w:r>
    </w:p>
    <w:p w:rsidR="00151B29" w:rsidRPr="00151B29" w:rsidRDefault="00151B29" w:rsidP="00151B29">
      <w:pPr>
        <w:rPr>
          <w:rFonts w:eastAsia="Times New Roman"/>
          <w:lang w:eastAsia="pl-PL"/>
        </w:rPr>
      </w:pPr>
      <w:r w:rsidRPr="00151B29">
        <w:rPr>
          <w:rFonts w:eastAsia="Times New Roman"/>
          <w:lang w:eastAsia="pl-PL"/>
        </w:rPr>
        <w:t xml:space="preserve">Wymagania dotyczące rejestracji i identyfikacji wykonawców w licytacji elektronicznej, </w:t>
      </w:r>
      <w:r>
        <w:rPr>
          <w:rFonts w:eastAsia="Times New Roman"/>
          <w:lang w:eastAsia="pl-PL"/>
        </w:rPr>
        <w:t xml:space="preserve">                  </w:t>
      </w:r>
      <w:r w:rsidRPr="00151B29">
        <w:rPr>
          <w:rFonts w:eastAsia="Times New Roman"/>
          <w:lang w:eastAsia="pl-PL"/>
        </w:rPr>
        <w:t xml:space="preserve">w tym wymagania techniczne urządzeń informatycznych: </w:t>
      </w:r>
    </w:p>
    <w:p w:rsidR="00151B29" w:rsidRPr="00151B29" w:rsidRDefault="00151B29" w:rsidP="00151B29">
      <w:pPr>
        <w:rPr>
          <w:rFonts w:eastAsia="Times New Roman"/>
          <w:lang w:eastAsia="pl-PL"/>
        </w:rPr>
      </w:pPr>
      <w:r w:rsidRPr="00151B29">
        <w:rPr>
          <w:rFonts w:eastAsia="Times New Roman"/>
          <w:lang w:eastAsia="pl-PL"/>
        </w:rPr>
        <w:t xml:space="preserve">Sposób postępowania w toku licytacji elektronicznej, w tym określenie minimalnych wysokości postąpień: </w:t>
      </w:r>
    </w:p>
    <w:p w:rsidR="00151B29" w:rsidRPr="00151B29" w:rsidRDefault="00151B29" w:rsidP="00151B29">
      <w:pPr>
        <w:rPr>
          <w:rFonts w:eastAsia="Times New Roman"/>
          <w:lang w:eastAsia="pl-PL"/>
        </w:rPr>
      </w:pPr>
      <w:r w:rsidRPr="00151B29">
        <w:rPr>
          <w:rFonts w:eastAsia="Times New Roman"/>
          <w:lang w:eastAsia="pl-PL"/>
        </w:rPr>
        <w:t xml:space="preserve">Informacje o liczbie etapów licytacji elektronicznej i czasie ich trwania: </w:t>
      </w:r>
    </w:p>
    <w:p w:rsidR="00151B29" w:rsidRPr="00151B29" w:rsidRDefault="00151B29" w:rsidP="00151B29">
      <w:pPr>
        <w:rPr>
          <w:rFonts w:eastAsia="Times New Roman"/>
          <w:lang w:eastAsia="pl-PL"/>
        </w:rPr>
      </w:pPr>
      <w:r w:rsidRPr="00151B29">
        <w:rPr>
          <w:rFonts w:eastAsia="Times New Roman"/>
          <w:lang w:eastAsia="pl-PL"/>
        </w:rPr>
        <w:t xml:space="preserve">Czas trwania: </w:t>
      </w:r>
      <w:r w:rsidRPr="00151B29">
        <w:rPr>
          <w:rFonts w:eastAsia="Times New Roman"/>
          <w:lang w:eastAsia="pl-PL"/>
        </w:rPr>
        <w:br/>
      </w:r>
      <w:r w:rsidRPr="00151B29">
        <w:rPr>
          <w:rFonts w:eastAsia="Times New Roman"/>
          <w:lang w:eastAsia="pl-PL"/>
        </w:rPr>
        <w:br/>
        <w:t xml:space="preserve">Wykonawcy, którzy nie złożyli nowych postąpień, zostaną zakwalifikowani do następnego etapu: </w:t>
      </w:r>
    </w:p>
    <w:p w:rsidR="00151B29" w:rsidRPr="00151B29" w:rsidRDefault="00151B29" w:rsidP="00151B29">
      <w:pPr>
        <w:rPr>
          <w:rFonts w:eastAsia="Times New Roman"/>
          <w:lang w:eastAsia="pl-PL"/>
        </w:rPr>
      </w:pPr>
      <w:r w:rsidRPr="00151B29">
        <w:rPr>
          <w:rFonts w:eastAsia="Times New Roman"/>
          <w:lang w:eastAsia="pl-PL"/>
        </w:rPr>
        <w:t xml:space="preserve">Termin składania wniosków o dopuszczenie do udziału w licytacji elektronicznej: </w:t>
      </w:r>
      <w:r w:rsidRPr="00151B29">
        <w:rPr>
          <w:rFonts w:eastAsia="Times New Roman"/>
          <w:lang w:eastAsia="pl-PL"/>
        </w:rPr>
        <w:br/>
        <w:t xml:space="preserve">Data: godzina: </w:t>
      </w:r>
      <w:r w:rsidRPr="00151B29">
        <w:rPr>
          <w:rFonts w:eastAsia="Times New Roman"/>
          <w:lang w:eastAsia="pl-PL"/>
        </w:rPr>
        <w:br/>
        <w:t xml:space="preserve">Termin otwarcia licytacji elektronicznej: </w:t>
      </w:r>
    </w:p>
    <w:p w:rsidR="00151B29" w:rsidRPr="00151B29" w:rsidRDefault="00151B29" w:rsidP="00151B29">
      <w:pPr>
        <w:rPr>
          <w:rFonts w:eastAsia="Times New Roman"/>
          <w:lang w:eastAsia="pl-PL"/>
        </w:rPr>
      </w:pPr>
      <w:r w:rsidRPr="00151B29">
        <w:rPr>
          <w:rFonts w:eastAsia="Times New Roman"/>
          <w:lang w:eastAsia="pl-PL"/>
        </w:rPr>
        <w:t xml:space="preserve">Termin i warunki zamknięcia licytacji elektronicznej: </w:t>
      </w:r>
    </w:p>
    <w:p w:rsidR="00151B29" w:rsidRPr="00151B29" w:rsidRDefault="00151B29" w:rsidP="00151B29">
      <w:pPr>
        <w:rPr>
          <w:rFonts w:eastAsia="Times New Roman"/>
          <w:lang w:eastAsia="pl-PL"/>
        </w:rPr>
      </w:pPr>
      <w:r w:rsidRPr="00151B29">
        <w:rPr>
          <w:rFonts w:eastAsia="Times New Roman"/>
          <w:lang w:eastAsia="pl-PL"/>
        </w:rPr>
        <w:br/>
        <w:t>Istotne dla stron postanowienia, które zostaną wprowadzone do treści zawieranej umowy</w:t>
      </w:r>
      <w:r>
        <w:rPr>
          <w:rFonts w:eastAsia="Times New Roman"/>
          <w:lang w:eastAsia="pl-PL"/>
        </w:rPr>
        <w:t xml:space="preserve">                </w:t>
      </w:r>
      <w:r w:rsidRPr="00151B29">
        <w:rPr>
          <w:rFonts w:eastAsia="Times New Roman"/>
          <w:lang w:eastAsia="pl-PL"/>
        </w:rPr>
        <w:t xml:space="preserve"> w sprawie zamówienia publicznego, albo ogólne warunki umowy, albo wzór umowy: </w:t>
      </w:r>
    </w:p>
    <w:p w:rsidR="00151B29" w:rsidRPr="00151B29" w:rsidRDefault="00151B29" w:rsidP="00151B29">
      <w:pPr>
        <w:rPr>
          <w:rFonts w:eastAsia="Times New Roman"/>
          <w:lang w:eastAsia="pl-PL"/>
        </w:rPr>
      </w:pPr>
      <w:r w:rsidRPr="00151B29">
        <w:rPr>
          <w:rFonts w:eastAsia="Times New Roman"/>
          <w:lang w:eastAsia="pl-PL"/>
        </w:rPr>
        <w:br/>
        <w:t xml:space="preserve">Wymagania dotyczące zabezpieczenia należytego wykonania umowy: </w:t>
      </w:r>
    </w:p>
    <w:p w:rsidR="00151B29" w:rsidRPr="00151B29" w:rsidRDefault="00151B29" w:rsidP="00151B29">
      <w:pPr>
        <w:rPr>
          <w:rFonts w:eastAsia="Times New Roman"/>
          <w:lang w:eastAsia="pl-PL"/>
        </w:rPr>
      </w:pPr>
      <w:r w:rsidRPr="00151B29">
        <w:rPr>
          <w:rFonts w:eastAsia="Times New Roman"/>
          <w:lang w:eastAsia="pl-PL"/>
        </w:rPr>
        <w:br/>
        <w:t xml:space="preserve">Informacje dodatkowe: </w:t>
      </w:r>
    </w:p>
    <w:p w:rsidR="00151B29" w:rsidRDefault="00151B29" w:rsidP="00151B29">
      <w:pPr>
        <w:jc w:val="both"/>
        <w:rPr>
          <w:rFonts w:eastAsia="Times New Roman"/>
          <w:lang w:eastAsia="pl-PL"/>
        </w:rPr>
      </w:pPr>
      <w:r w:rsidRPr="00151B29">
        <w:rPr>
          <w:rFonts w:eastAsia="Times New Roman"/>
          <w:b/>
          <w:bCs/>
          <w:lang w:eastAsia="pl-PL"/>
        </w:rPr>
        <w:t>IV.5) ZMIANA UMOWY</w:t>
      </w:r>
      <w:r w:rsidRPr="00151B29">
        <w:rPr>
          <w:rFonts w:eastAsia="Times New Roman"/>
          <w:lang w:eastAsia="pl-PL"/>
        </w:rPr>
        <w:t xml:space="preserve"> </w:t>
      </w:r>
    </w:p>
    <w:p w:rsidR="00151B29" w:rsidRDefault="00151B29" w:rsidP="00151B29">
      <w:pPr>
        <w:jc w:val="both"/>
        <w:rPr>
          <w:rFonts w:eastAsia="Times New Roman"/>
          <w:lang w:eastAsia="pl-PL"/>
        </w:rPr>
      </w:pPr>
      <w:r w:rsidRPr="00151B29">
        <w:rPr>
          <w:rFonts w:eastAsia="Times New Roman"/>
          <w:lang w:eastAsia="pl-PL"/>
        </w:rPr>
        <w:br/>
      </w:r>
      <w:r w:rsidRPr="00151B29">
        <w:rPr>
          <w:rFonts w:eastAsia="Times New Roman"/>
          <w:b/>
          <w:bCs/>
          <w:lang w:eastAsia="pl-PL"/>
        </w:rPr>
        <w:t>Przewiduje się istotne zmiany postanowień zawartej umowy w stosunku do treści oferty, na podstawie której dokonano wyboru wykonawcy:</w:t>
      </w:r>
      <w:r w:rsidRPr="00151B29">
        <w:rPr>
          <w:rFonts w:eastAsia="Times New Roman"/>
          <w:lang w:eastAsia="pl-PL"/>
        </w:rPr>
        <w:t xml:space="preserve"> Tak </w:t>
      </w:r>
      <w:r w:rsidRPr="00151B29">
        <w:rPr>
          <w:rFonts w:eastAsia="Times New Roman"/>
          <w:lang w:eastAsia="pl-PL"/>
        </w:rPr>
        <w:br/>
        <w:t xml:space="preserve">Należy wskazać zakres, charakter zmian oraz warunki wprowadzenia zmian: </w:t>
      </w:r>
      <w:r w:rsidRPr="00151B29">
        <w:rPr>
          <w:rFonts w:eastAsia="Times New Roman"/>
          <w:lang w:eastAsia="pl-PL"/>
        </w:rPr>
        <w:br/>
        <w:t xml:space="preserve">1. Zamawiający na podstawie art. 144 ust. 1 ustawy – Prawo zamówień publicznych przewiduje możliwość dokonania zmiany umowy w stosunku do oferty, na podstawie której dokonano </w:t>
      </w:r>
      <w:r w:rsidRPr="00151B29">
        <w:rPr>
          <w:rFonts w:eastAsia="Times New Roman"/>
          <w:lang w:eastAsia="pl-PL"/>
        </w:rPr>
        <w:lastRenderedPageBreak/>
        <w:t>wyboru Wykonawcy, w niżej wymienionych przypadkach: 1) zmiany wysokości wynagrodzenia Wykonawcy, w przypadku zmiany: a) stawki podatku od towarów i usług</w:t>
      </w:r>
      <w:r>
        <w:rPr>
          <w:rFonts w:eastAsia="Times New Roman"/>
          <w:lang w:eastAsia="pl-PL"/>
        </w:rPr>
        <w:t xml:space="preserve">                         </w:t>
      </w:r>
      <w:r w:rsidRPr="00151B29">
        <w:rPr>
          <w:rFonts w:eastAsia="Times New Roman"/>
          <w:lang w:eastAsia="pl-PL"/>
        </w:rPr>
        <w:t xml:space="preserve"> z zastrzeżeniem ust. 2. 2) zostaną spełnione łącznie następujące warunki: a) konieczność zmiany umowy spowodowana będzie okolicznościami, których Zamawiający, działając </w:t>
      </w:r>
      <w:r>
        <w:rPr>
          <w:rFonts w:eastAsia="Times New Roman"/>
          <w:lang w:eastAsia="pl-PL"/>
        </w:rPr>
        <w:t xml:space="preserve">                          </w:t>
      </w:r>
      <w:r w:rsidRPr="00151B29">
        <w:rPr>
          <w:rFonts w:eastAsia="Times New Roman"/>
          <w:lang w:eastAsia="pl-PL"/>
        </w:rPr>
        <w:t xml:space="preserve">z należytą starannością, nie mógł przewidzieć, b) wartość zmiany nie przekracza 50% wartości zamówienia określonej w niniejszej umowie, 3) zajdzie konieczność zmian podmiotowych po stronie Wykonawcy: a) w wyniku połączenia, podziału, przekształcenia, upadłości, restrukturyzacji lub nabycia Wykonawcy lub jego przedsiębiorstwa, o ile nowy Wykonawca będzie spełniał warunki udziału w postępowaniu, nie zajdą wobec niego podstawy wykluczenia oraz nie pociągnie to za sobą innych istotnych zmian umowy, b) w wyniku przejęcia przez Zamawiającego zobowiązań Wykonawcy względem jego podwykonawców, 4. Ponadto, zmiany, niezależnie od ich wartości, są możliwe gdy nie są istotne w rozumieniu art. 144 ust. 1e ustawy Prawo zamówień publicznych. 5. Zmiana jest możliwa, gdy łączna wartość zmian jest mniejsza niż kwoty określone w przepisach wydanych na podstawie art.11 ust.8 i jest mniejsza od 10% wartości zamówienia określonej pierwotnie w umowie. 6. Wszelkie zmiany niniejszej umowy, wymagają aneksu sporządzonego z zachowaniem formy pisemnej pod rygorem nieważności. 7. Jeżeli o zmianę postanowień umowy wnioskuje Wykonawca, przedkłada Zamawiającemu wniosek należycie uzasadniony. </w:t>
      </w:r>
    </w:p>
    <w:p w:rsidR="00151B29" w:rsidRPr="00151B29" w:rsidRDefault="00151B29" w:rsidP="00151B29">
      <w:pPr>
        <w:rPr>
          <w:rFonts w:eastAsia="Times New Roman"/>
          <w:lang w:eastAsia="pl-PL"/>
        </w:rPr>
      </w:pPr>
      <w:r w:rsidRPr="00151B29">
        <w:rPr>
          <w:rFonts w:eastAsia="Times New Roman"/>
          <w:lang w:eastAsia="pl-PL"/>
        </w:rPr>
        <w:br/>
      </w:r>
      <w:r w:rsidRPr="00151B29">
        <w:rPr>
          <w:rFonts w:eastAsia="Times New Roman"/>
          <w:b/>
          <w:bCs/>
          <w:lang w:eastAsia="pl-PL"/>
        </w:rPr>
        <w:t xml:space="preserve">IV.6) INFORMACJE ADMINISTRACYJNE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IV.6.1) Sposób udostępniania informacji o charakterze poufnym </w:t>
      </w:r>
      <w:r w:rsidRPr="00151B29">
        <w:rPr>
          <w:rFonts w:eastAsia="Times New Roman"/>
          <w:i/>
          <w:iCs/>
          <w:lang w:eastAsia="pl-PL"/>
        </w:rPr>
        <w:t xml:space="preserve">(jeżeli dotyczy):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Środki służące ochronie informacji o charakterze poufnym</w:t>
      </w:r>
      <w:r w:rsidRPr="00151B29">
        <w:rPr>
          <w:rFonts w:eastAsia="Times New Roman"/>
          <w:lang w:eastAsia="pl-PL"/>
        </w:rPr>
        <w:t xml:space="preserve"> </w:t>
      </w:r>
      <w:r w:rsidRPr="00151B29">
        <w:rPr>
          <w:rFonts w:eastAsia="Times New Roman"/>
          <w:lang w:eastAsia="pl-PL"/>
        </w:rPr>
        <w:br/>
      </w:r>
      <w:r w:rsidRPr="00151B29">
        <w:rPr>
          <w:rFonts w:eastAsia="Times New Roman"/>
          <w:lang w:eastAsia="pl-PL"/>
        </w:rPr>
        <w:br/>
      </w:r>
      <w:r w:rsidRPr="00151B29">
        <w:rPr>
          <w:rFonts w:eastAsia="Times New Roman"/>
          <w:b/>
          <w:bCs/>
          <w:lang w:eastAsia="pl-PL"/>
        </w:rPr>
        <w:t xml:space="preserve">IV.6.2) Termin składania ofert lub wniosków o dopuszczenie do udziału w postępowaniu: </w:t>
      </w:r>
      <w:r w:rsidRPr="00151B29">
        <w:rPr>
          <w:rFonts w:eastAsia="Times New Roman"/>
          <w:lang w:eastAsia="pl-PL"/>
        </w:rPr>
        <w:br/>
        <w:t xml:space="preserve">Data: 17.12.2020, godzina: 10:00, </w:t>
      </w:r>
      <w:r w:rsidRPr="00151B29">
        <w:rPr>
          <w:rFonts w:eastAsia="Times New Roman"/>
          <w:lang w:eastAsia="pl-PL"/>
        </w:rPr>
        <w:br/>
        <w:t xml:space="preserve">Skrócenie terminu składania wniosków, ze względu na pilną potrzebę udzielenia zamówienia (przetarg nieograniczony, przetarg ograniczony, negocjacje z ogłoszeniem): </w:t>
      </w:r>
      <w:r w:rsidRPr="00151B29">
        <w:rPr>
          <w:rFonts w:eastAsia="Times New Roman"/>
          <w:lang w:eastAsia="pl-PL"/>
        </w:rPr>
        <w:br/>
        <w:t xml:space="preserve">Nie </w:t>
      </w:r>
      <w:r w:rsidRPr="00151B29">
        <w:rPr>
          <w:rFonts w:eastAsia="Times New Roman"/>
          <w:lang w:eastAsia="pl-PL"/>
        </w:rPr>
        <w:br/>
        <w:t xml:space="preserve">Wskazać powody: </w:t>
      </w:r>
      <w:r w:rsidRPr="00151B29">
        <w:rPr>
          <w:rFonts w:eastAsia="Times New Roman"/>
          <w:lang w:eastAsia="pl-PL"/>
        </w:rPr>
        <w:br/>
      </w:r>
      <w:r w:rsidRPr="00151B29">
        <w:rPr>
          <w:rFonts w:eastAsia="Times New Roman"/>
          <w:lang w:eastAsia="pl-PL"/>
        </w:rPr>
        <w:br/>
        <w:t xml:space="preserve">Język lub języki, w jakich mogą być sporządzane oferty lub wnioski o dopuszczenie do udziału w postępowaniu </w:t>
      </w:r>
      <w:r w:rsidRPr="00151B29">
        <w:rPr>
          <w:rFonts w:eastAsia="Times New Roman"/>
          <w:lang w:eastAsia="pl-PL"/>
        </w:rPr>
        <w:br/>
        <w:t>&gt; ję</w:t>
      </w:r>
      <w:r>
        <w:rPr>
          <w:rFonts w:eastAsia="Times New Roman"/>
          <w:lang w:eastAsia="pl-PL"/>
        </w:rPr>
        <w:t>z</w:t>
      </w:r>
      <w:r w:rsidRPr="00151B29">
        <w:rPr>
          <w:rFonts w:eastAsia="Times New Roman"/>
          <w:lang w:eastAsia="pl-PL"/>
        </w:rPr>
        <w:t xml:space="preserve">yk polski </w:t>
      </w:r>
      <w:r w:rsidRPr="00151B29">
        <w:rPr>
          <w:rFonts w:eastAsia="Times New Roman"/>
          <w:lang w:eastAsia="pl-PL"/>
        </w:rPr>
        <w:br/>
      </w:r>
      <w:r w:rsidRPr="00151B29">
        <w:rPr>
          <w:rFonts w:eastAsia="Times New Roman"/>
          <w:b/>
          <w:bCs/>
          <w:lang w:eastAsia="pl-PL"/>
        </w:rPr>
        <w:t xml:space="preserve">IV.6.3) Termin związania ofertą: </w:t>
      </w:r>
      <w:r w:rsidRPr="00151B29">
        <w:rPr>
          <w:rFonts w:eastAsia="Times New Roman"/>
          <w:lang w:eastAsia="pl-PL"/>
        </w:rPr>
        <w:t xml:space="preserve">do: okres w dniach: 30 (od ostatecznego terminu składania ofert) </w:t>
      </w:r>
    </w:p>
    <w:p w:rsidR="00F326F0" w:rsidRPr="00F326F0" w:rsidRDefault="00F326F0" w:rsidP="00F326F0">
      <w:pPr>
        <w:rPr>
          <w:rFonts w:eastAsia="Times New Roman"/>
          <w:lang w:eastAsia="pl-PL"/>
        </w:rPr>
      </w:pPr>
    </w:p>
    <w:p w:rsidR="00F326F0" w:rsidRPr="00F326F0" w:rsidRDefault="00F326F0" w:rsidP="00F326F0">
      <w:pPr>
        <w:rPr>
          <w:rFonts w:eastAsia="Times New Roman"/>
          <w:lang w:eastAsia="pl-PL"/>
        </w:rPr>
      </w:pPr>
    </w:p>
    <w:p w:rsidR="00F326F0" w:rsidRPr="00F326F0" w:rsidRDefault="00F326F0" w:rsidP="00F326F0">
      <w:pPr>
        <w:rPr>
          <w:rFonts w:eastAsia="Times New Roman"/>
          <w:lang w:eastAsia="pl-PL"/>
        </w:rPr>
      </w:pPr>
    </w:p>
    <w:p w:rsidR="00F326F0" w:rsidRDefault="00F326F0" w:rsidP="00F326F0">
      <w:pPr>
        <w:rPr>
          <w:rFonts w:eastAsia="Times New Roman"/>
          <w:lang w:eastAsia="pl-PL"/>
        </w:rPr>
      </w:pPr>
    </w:p>
    <w:p w:rsidR="00CB106F" w:rsidRDefault="00151B29" w:rsidP="00F326F0">
      <w:pPr>
        <w:tabs>
          <w:tab w:val="left" w:pos="5328"/>
        </w:tabs>
        <w:rPr>
          <w:rFonts w:eastAsia="Times New Roman"/>
          <w:lang w:eastAsia="pl-PL"/>
        </w:rPr>
      </w:pPr>
      <w:r>
        <w:rPr>
          <w:rFonts w:eastAsia="Times New Roman"/>
          <w:lang w:eastAsia="pl-PL"/>
        </w:rPr>
        <w:tab/>
        <w:t xml:space="preserve">        Burmistrz</w:t>
      </w:r>
    </w:p>
    <w:p w:rsidR="00F326F0" w:rsidRDefault="00F326F0" w:rsidP="00F326F0">
      <w:pPr>
        <w:tabs>
          <w:tab w:val="left" w:pos="5328"/>
        </w:tabs>
        <w:rPr>
          <w:rFonts w:eastAsia="Times New Roman"/>
          <w:lang w:eastAsia="pl-PL"/>
        </w:rPr>
      </w:pPr>
      <w:r>
        <w:rPr>
          <w:rFonts w:eastAsia="Times New Roman"/>
          <w:lang w:eastAsia="pl-PL"/>
        </w:rPr>
        <w:t xml:space="preserve">                                                                                            Gminy Osieczna</w:t>
      </w:r>
    </w:p>
    <w:p w:rsidR="00F326F0" w:rsidRPr="00F326F0" w:rsidRDefault="00151B29" w:rsidP="00F326F0">
      <w:pPr>
        <w:tabs>
          <w:tab w:val="left" w:pos="5328"/>
        </w:tabs>
        <w:rPr>
          <w:rFonts w:eastAsia="Times New Roman"/>
          <w:lang w:eastAsia="pl-PL"/>
        </w:rPr>
      </w:pPr>
      <w:r>
        <w:rPr>
          <w:rFonts w:eastAsia="Times New Roman"/>
          <w:lang w:eastAsia="pl-PL"/>
        </w:rPr>
        <w:t xml:space="preserve">                                                                                       /-/ Stanisław Glapiak</w:t>
      </w:r>
    </w:p>
    <w:sectPr w:rsidR="00F326F0" w:rsidRPr="00F326F0" w:rsidSect="00151B2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07"/>
    <w:rsid w:val="001352B4"/>
    <w:rsid w:val="00151B29"/>
    <w:rsid w:val="0016073C"/>
    <w:rsid w:val="004A3D16"/>
    <w:rsid w:val="006F38FB"/>
    <w:rsid w:val="00762670"/>
    <w:rsid w:val="007F3D47"/>
    <w:rsid w:val="00803E4A"/>
    <w:rsid w:val="009A5CA4"/>
    <w:rsid w:val="00C77507"/>
    <w:rsid w:val="00CB106F"/>
    <w:rsid w:val="00D6352C"/>
    <w:rsid w:val="00D92FC1"/>
    <w:rsid w:val="00E1338B"/>
    <w:rsid w:val="00EB40B0"/>
    <w:rsid w:val="00F32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2C0E-1610-4BB0-BE22-5FBD6E3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3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52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2130">
      <w:bodyDiv w:val="1"/>
      <w:marLeft w:val="0"/>
      <w:marRight w:val="0"/>
      <w:marTop w:val="0"/>
      <w:marBottom w:val="0"/>
      <w:divBdr>
        <w:top w:val="none" w:sz="0" w:space="0" w:color="auto"/>
        <w:left w:val="none" w:sz="0" w:space="0" w:color="auto"/>
        <w:bottom w:val="none" w:sz="0" w:space="0" w:color="auto"/>
        <w:right w:val="none" w:sz="0" w:space="0" w:color="auto"/>
      </w:divBdr>
      <w:divsChild>
        <w:div w:id="2111730834">
          <w:marLeft w:val="0"/>
          <w:marRight w:val="0"/>
          <w:marTop w:val="0"/>
          <w:marBottom w:val="0"/>
          <w:divBdr>
            <w:top w:val="none" w:sz="0" w:space="0" w:color="auto"/>
            <w:left w:val="none" w:sz="0" w:space="0" w:color="auto"/>
            <w:bottom w:val="none" w:sz="0" w:space="0" w:color="auto"/>
            <w:right w:val="none" w:sz="0" w:space="0" w:color="auto"/>
          </w:divBdr>
          <w:divsChild>
            <w:div w:id="1205094907">
              <w:marLeft w:val="0"/>
              <w:marRight w:val="0"/>
              <w:marTop w:val="0"/>
              <w:marBottom w:val="0"/>
              <w:divBdr>
                <w:top w:val="none" w:sz="0" w:space="0" w:color="auto"/>
                <w:left w:val="none" w:sz="0" w:space="0" w:color="auto"/>
                <w:bottom w:val="none" w:sz="0" w:space="0" w:color="auto"/>
                <w:right w:val="none" w:sz="0" w:space="0" w:color="auto"/>
              </w:divBdr>
            </w:div>
            <w:div w:id="961108241">
              <w:marLeft w:val="0"/>
              <w:marRight w:val="0"/>
              <w:marTop w:val="0"/>
              <w:marBottom w:val="0"/>
              <w:divBdr>
                <w:top w:val="none" w:sz="0" w:space="0" w:color="auto"/>
                <w:left w:val="none" w:sz="0" w:space="0" w:color="auto"/>
                <w:bottom w:val="none" w:sz="0" w:space="0" w:color="auto"/>
                <w:right w:val="none" w:sz="0" w:space="0" w:color="auto"/>
              </w:divBdr>
            </w:div>
            <w:div w:id="1546477917">
              <w:marLeft w:val="0"/>
              <w:marRight w:val="0"/>
              <w:marTop w:val="0"/>
              <w:marBottom w:val="0"/>
              <w:divBdr>
                <w:top w:val="none" w:sz="0" w:space="0" w:color="auto"/>
                <w:left w:val="none" w:sz="0" w:space="0" w:color="auto"/>
                <w:bottom w:val="none" w:sz="0" w:space="0" w:color="auto"/>
                <w:right w:val="none" w:sz="0" w:space="0" w:color="auto"/>
              </w:divBdr>
              <w:divsChild>
                <w:div w:id="2079009057">
                  <w:marLeft w:val="0"/>
                  <w:marRight w:val="0"/>
                  <w:marTop w:val="0"/>
                  <w:marBottom w:val="0"/>
                  <w:divBdr>
                    <w:top w:val="none" w:sz="0" w:space="0" w:color="auto"/>
                    <w:left w:val="none" w:sz="0" w:space="0" w:color="auto"/>
                    <w:bottom w:val="none" w:sz="0" w:space="0" w:color="auto"/>
                    <w:right w:val="none" w:sz="0" w:space="0" w:color="auto"/>
                  </w:divBdr>
                </w:div>
              </w:divsChild>
            </w:div>
            <w:div w:id="1390033359">
              <w:marLeft w:val="0"/>
              <w:marRight w:val="0"/>
              <w:marTop w:val="0"/>
              <w:marBottom w:val="0"/>
              <w:divBdr>
                <w:top w:val="none" w:sz="0" w:space="0" w:color="auto"/>
                <w:left w:val="none" w:sz="0" w:space="0" w:color="auto"/>
                <w:bottom w:val="none" w:sz="0" w:space="0" w:color="auto"/>
                <w:right w:val="none" w:sz="0" w:space="0" w:color="auto"/>
              </w:divBdr>
              <w:divsChild>
                <w:div w:id="1688098717">
                  <w:marLeft w:val="0"/>
                  <w:marRight w:val="0"/>
                  <w:marTop w:val="0"/>
                  <w:marBottom w:val="0"/>
                  <w:divBdr>
                    <w:top w:val="none" w:sz="0" w:space="0" w:color="auto"/>
                    <w:left w:val="none" w:sz="0" w:space="0" w:color="auto"/>
                    <w:bottom w:val="none" w:sz="0" w:space="0" w:color="auto"/>
                    <w:right w:val="none" w:sz="0" w:space="0" w:color="auto"/>
                  </w:divBdr>
                </w:div>
              </w:divsChild>
            </w:div>
            <w:div w:id="276448843">
              <w:marLeft w:val="0"/>
              <w:marRight w:val="0"/>
              <w:marTop w:val="0"/>
              <w:marBottom w:val="0"/>
              <w:divBdr>
                <w:top w:val="none" w:sz="0" w:space="0" w:color="auto"/>
                <w:left w:val="none" w:sz="0" w:space="0" w:color="auto"/>
                <w:bottom w:val="none" w:sz="0" w:space="0" w:color="auto"/>
                <w:right w:val="none" w:sz="0" w:space="0" w:color="auto"/>
              </w:divBdr>
              <w:divsChild>
                <w:div w:id="1428308129">
                  <w:marLeft w:val="0"/>
                  <w:marRight w:val="0"/>
                  <w:marTop w:val="0"/>
                  <w:marBottom w:val="0"/>
                  <w:divBdr>
                    <w:top w:val="none" w:sz="0" w:space="0" w:color="auto"/>
                    <w:left w:val="none" w:sz="0" w:space="0" w:color="auto"/>
                    <w:bottom w:val="none" w:sz="0" w:space="0" w:color="auto"/>
                    <w:right w:val="none" w:sz="0" w:space="0" w:color="auto"/>
                  </w:divBdr>
                </w:div>
                <w:div w:id="1849249851">
                  <w:marLeft w:val="0"/>
                  <w:marRight w:val="0"/>
                  <w:marTop w:val="0"/>
                  <w:marBottom w:val="0"/>
                  <w:divBdr>
                    <w:top w:val="none" w:sz="0" w:space="0" w:color="auto"/>
                    <w:left w:val="none" w:sz="0" w:space="0" w:color="auto"/>
                    <w:bottom w:val="none" w:sz="0" w:space="0" w:color="auto"/>
                    <w:right w:val="none" w:sz="0" w:space="0" w:color="auto"/>
                  </w:divBdr>
                </w:div>
                <w:div w:id="151143861">
                  <w:marLeft w:val="0"/>
                  <w:marRight w:val="0"/>
                  <w:marTop w:val="0"/>
                  <w:marBottom w:val="0"/>
                  <w:divBdr>
                    <w:top w:val="none" w:sz="0" w:space="0" w:color="auto"/>
                    <w:left w:val="none" w:sz="0" w:space="0" w:color="auto"/>
                    <w:bottom w:val="none" w:sz="0" w:space="0" w:color="auto"/>
                    <w:right w:val="none" w:sz="0" w:space="0" w:color="auto"/>
                  </w:divBdr>
                </w:div>
                <w:div w:id="1000891306">
                  <w:marLeft w:val="0"/>
                  <w:marRight w:val="0"/>
                  <w:marTop w:val="0"/>
                  <w:marBottom w:val="0"/>
                  <w:divBdr>
                    <w:top w:val="none" w:sz="0" w:space="0" w:color="auto"/>
                    <w:left w:val="none" w:sz="0" w:space="0" w:color="auto"/>
                    <w:bottom w:val="none" w:sz="0" w:space="0" w:color="auto"/>
                    <w:right w:val="none" w:sz="0" w:space="0" w:color="auto"/>
                  </w:divBdr>
                </w:div>
              </w:divsChild>
            </w:div>
            <w:div w:id="1533375143">
              <w:marLeft w:val="0"/>
              <w:marRight w:val="0"/>
              <w:marTop w:val="0"/>
              <w:marBottom w:val="0"/>
              <w:divBdr>
                <w:top w:val="none" w:sz="0" w:space="0" w:color="auto"/>
                <w:left w:val="none" w:sz="0" w:space="0" w:color="auto"/>
                <w:bottom w:val="none" w:sz="0" w:space="0" w:color="auto"/>
                <w:right w:val="none" w:sz="0" w:space="0" w:color="auto"/>
              </w:divBdr>
              <w:divsChild>
                <w:div w:id="1306202813">
                  <w:marLeft w:val="0"/>
                  <w:marRight w:val="0"/>
                  <w:marTop w:val="0"/>
                  <w:marBottom w:val="0"/>
                  <w:divBdr>
                    <w:top w:val="none" w:sz="0" w:space="0" w:color="auto"/>
                    <w:left w:val="none" w:sz="0" w:space="0" w:color="auto"/>
                    <w:bottom w:val="none" w:sz="0" w:space="0" w:color="auto"/>
                    <w:right w:val="none" w:sz="0" w:space="0" w:color="auto"/>
                  </w:divBdr>
                </w:div>
                <w:div w:id="1706906460">
                  <w:marLeft w:val="0"/>
                  <w:marRight w:val="0"/>
                  <w:marTop w:val="0"/>
                  <w:marBottom w:val="0"/>
                  <w:divBdr>
                    <w:top w:val="none" w:sz="0" w:space="0" w:color="auto"/>
                    <w:left w:val="none" w:sz="0" w:space="0" w:color="auto"/>
                    <w:bottom w:val="none" w:sz="0" w:space="0" w:color="auto"/>
                    <w:right w:val="none" w:sz="0" w:space="0" w:color="auto"/>
                  </w:divBdr>
                </w:div>
                <w:div w:id="223760826">
                  <w:marLeft w:val="0"/>
                  <w:marRight w:val="0"/>
                  <w:marTop w:val="0"/>
                  <w:marBottom w:val="0"/>
                  <w:divBdr>
                    <w:top w:val="none" w:sz="0" w:space="0" w:color="auto"/>
                    <w:left w:val="none" w:sz="0" w:space="0" w:color="auto"/>
                    <w:bottom w:val="none" w:sz="0" w:space="0" w:color="auto"/>
                    <w:right w:val="none" w:sz="0" w:space="0" w:color="auto"/>
                  </w:divBdr>
                </w:div>
                <w:div w:id="1979021993">
                  <w:marLeft w:val="0"/>
                  <w:marRight w:val="0"/>
                  <w:marTop w:val="0"/>
                  <w:marBottom w:val="0"/>
                  <w:divBdr>
                    <w:top w:val="none" w:sz="0" w:space="0" w:color="auto"/>
                    <w:left w:val="none" w:sz="0" w:space="0" w:color="auto"/>
                    <w:bottom w:val="none" w:sz="0" w:space="0" w:color="auto"/>
                    <w:right w:val="none" w:sz="0" w:space="0" w:color="auto"/>
                  </w:divBdr>
                </w:div>
                <w:div w:id="1356728316">
                  <w:marLeft w:val="0"/>
                  <w:marRight w:val="0"/>
                  <w:marTop w:val="0"/>
                  <w:marBottom w:val="0"/>
                  <w:divBdr>
                    <w:top w:val="none" w:sz="0" w:space="0" w:color="auto"/>
                    <w:left w:val="none" w:sz="0" w:space="0" w:color="auto"/>
                    <w:bottom w:val="none" w:sz="0" w:space="0" w:color="auto"/>
                    <w:right w:val="none" w:sz="0" w:space="0" w:color="auto"/>
                  </w:divBdr>
                </w:div>
                <w:div w:id="1730569798">
                  <w:marLeft w:val="0"/>
                  <w:marRight w:val="0"/>
                  <w:marTop w:val="0"/>
                  <w:marBottom w:val="0"/>
                  <w:divBdr>
                    <w:top w:val="none" w:sz="0" w:space="0" w:color="auto"/>
                    <w:left w:val="none" w:sz="0" w:space="0" w:color="auto"/>
                    <w:bottom w:val="none" w:sz="0" w:space="0" w:color="auto"/>
                    <w:right w:val="none" w:sz="0" w:space="0" w:color="auto"/>
                  </w:divBdr>
                </w:div>
                <w:div w:id="869876736">
                  <w:marLeft w:val="0"/>
                  <w:marRight w:val="0"/>
                  <w:marTop w:val="0"/>
                  <w:marBottom w:val="0"/>
                  <w:divBdr>
                    <w:top w:val="none" w:sz="0" w:space="0" w:color="auto"/>
                    <w:left w:val="none" w:sz="0" w:space="0" w:color="auto"/>
                    <w:bottom w:val="none" w:sz="0" w:space="0" w:color="auto"/>
                    <w:right w:val="none" w:sz="0" w:space="0" w:color="auto"/>
                  </w:divBdr>
                </w:div>
              </w:divsChild>
            </w:div>
            <w:div w:id="1397431093">
              <w:marLeft w:val="0"/>
              <w:marRight w:val="0"/>
              <w:marTop w:val="0"/>
              <w:marBottom w:val="0"/>
              <w:divBdr>
                <w:top w:val="none" w:sz="0" w:space="0" w:color="auto"/>
                <w:left w:val="none" w:sz="0" w:space="0" w:color="auto"/>
                <w:bottom w:val="none" w:sz="0" w:space="0" w:color="auto"/>
                <w:right w:val="none" w:sz="0" w:space="0" w:color="auto"/>
              </w:divBdr>
              <w:divsChild>
                <w:div w:id="767427093">
                  <w:marLeft w:val="0"/>
                  <w:marRight w:val="0"/>
                  <w:marTop w:val="0"/>
                  <w:marBottom w:val="0"/>
                  <w:divBdr>
                    <w:top w:val="none" w:sz="0" w:space="0" w:color="auto"/>
                    <w:left w:val="none" w:sz="0" w:space="0" w:color="auto"/>
                    <w:bottom w:val="none" w:sz="0" w:space="0" w:color="auto"/>
                    <w:right w:val="none" w:sz="0" w:space="0" w:color="auto"/>
                  </w:divBdr>
                </w:div>
                <w:div w:id="1453816452">
                  <w:marLeft w:val="0"/>
                  <w:marRight w:val="0"/>
                  <w:marTop w:val="0"/>
                  <w:marBottom w:val="0"/>
                  <w:divBdr>
                    <w:top w:val="none" w:sz="0" w:space="0" w:color="auto"/>
                    <w:left w:val="none" w:sz="0" w:space="0" w:color="auto"/>
                    <w:bottom w:val="none" w:sz="0" w:space="0" w:color="auto"/>
                    <w:right w:val="none" w:sz="0" w:space="0" w:color="auto"/>
                  </w:divBdr>
                </w:div>
              </w:divsChild>
            </w:div>
            <w:div w:id="1136030110">
              <w:marLeft w:val="0"/>
              <w:marRight w:val="0"/>
              <w:marTop w:val="0"/>
              <w:marBottom w:val="0"/>
              <w:divBdr>
                <w:top w:val="none" w:sz="0" w:space="0" w:color="auto"/>
                <w:left w:val="none" w:sz="0" w:space="0" w:color="auto"/>
                <w:bottom w:val="none" w:sz="0" w:space="0" w:color="auto"/>
                <w:right w:val="none" w:sz="0" w:space="0" w:color="auto"/>
              </w:divBdr>
              <w:divsChild>
                <w:div w:id="1171799550">
                  <w:marLeft w:val="0"/>
                  <w:marRight w:val="0"/>
                  <w:marTop w:val="0"/>
                  <w:marBottom w:val="0"/>
                  <w:divBdr>
                    <w:top w:val="none" w:sz="0" w:space="0" w:color="auto"/>
                    <w:left w:val="none" w:sz="0" w:space="0" w:color="auto"/>
                    <w:bottom w:val="none" w:sz="0" w:space="0" w:color="auto"/>
                    <w:right w:val="none" w:sz="0" w:space="0" w:color="auto"/>
                  </w:divBdr>
                </w:div>
                <w:div w:id="1118910160">
                  <w:marLeft w:val="0"/>
                  <w:marRight w:val="0"/>
                  <w:marTop w:val="0"/>
                  <w:marBottom w:val="0"/>
                  <w:divBdr>
                    <w:top w:val="none" w:sz="0" w:space="0" w:color="auto"/>
                    <w:left w:val="none" w:sz="0" w:space="0" w:color="auto"/>
                    <w:bottom w:val="none" w:sz="0" w:space="0" w:color="auto"/>
                    <w:right w:val="none" w:sz="0" w:space="0" w:color="auto"/>
                  </w:divBdr>
                </w:div>
                <w:div w:id="1620531005">
                  <w:marLeft w:val="0"/>
                  <w:marRight w:val="0"/>
                  <w:marTop w:val="0"/>
                  <w:marBottom w:val="0"/>
                  <w:divBdr>
                    <w:top w:val="none" w:sz="0" w:space="0" w:color="auto"/>
                    <w:left w:val="none" w:sz="0" w:space="0" w:color="auto"/>
                    <w:bottom w:val="none" w:sz="0" w:space="0" w:color="auto"/>
                    <w:right w:val="none" w:sz="0" w:space="0" w:color="auto"/>
                  </w:divBdr>
                </w:div>
                <w:div w:id="1412848804">
                  <w:marLeft w:val="0"/>
                  <w:marRight w:val="0"/>
                  <w:marTop w:val="0"/>
                  <w:marBottom w:val="0"/>
                  <w:divBdr>
                    <w:top w:val="none" w:sz="0" w:space="0" w:color="auto"/>
                    <w:left w:val="none" w:sz="0" w:space="0" w:color="auto"/>
                    <w:bottom w:val="none" w:sz="0" w:space="0" w:color="auto"/>
                    <w:right w:val="none" w:sz="0" w:space="0" w:color="auto"/>
                  </w:divBdr>
                </w:div>
                <w:div w:id="387724914">
                  <w:marLeft w:val="0"/>
                  <w:marRight w:val="0"/>
                  <w:marTop w:val="0"/>
                  <w:marBottom w:val="0"/>
                  <w:divBdr>
                    <w:top w:val="none" w:sz="0" w:space="0" w:color="auto"/>
                    <w:left w:val="none" w:sz="0" w:space="0" w:color="auto"/>
                    <w:bottom w:val="none" w:sz="0" w:space="0" w:color="auto"/>
                    <w:right w:val="none" w:sz="0" w:space="0" w:color="auto"/>
                  </w:divBdr>
                </w:div>
              </w:divsChild>
            </w:div>
            <w:div w:id="1772048096">
              <w:marLeft w:val="0"/>
              <w:marRight w:val="0"/>
              <w:marTop w:val="0"/>
              <w:marBottom w:val="0"/>
              <w:divBdr>
                <w:top w:val="none" w:sz="0" w:space="0" w:color="auto"/>
                <w:left w:val="none" w:sz="0" w:space="0" w:color="auto"/>
                <w:bottom w:val="none" w:sz="0" w:space="0" w:color="auto"/>
                <w:right w:val="none" w:sz="0" w:space="0" w:color="auto"/>
              </w:divBdr>
              <w:divsChild>
                <w:div w:id="1477524793">
                  <w:marLeft w:val="0"/>
                  <w:marRight w:val="0"/>
                  <w:marTop w:val="0"/>
                  <w:marBottom w:val="0"/>
                  <w:divBdr>
                    <w:top w:val="none" w:sz="0" w:space="0" w:color="auto"/>
                    <w:left w:val="none" w:sz="0" w:space="0" w:color="auto"/>
                    <w:bottom w:val="none" w:sz="0" w:space="0" w:color="auto"/>
                    <w:right w:val="none" w:sz="0" w:space="0" w:color="auto"/>
                  </w:divBdr>
                </w:div>
                <w:div w:id="1303341601">
                  <w:marLeft w:val="0"/>
                  <w:marRight w:val="0"/>
                  <w:marTop w:val="0"/>
                  <w:marBottom w:val="0"/>
                  <w:divBdr>
                    <w:top w:val="none" w:sz="0" w:space="0" w:color="auto"/>
                    <w:left w:val="none" w:sz="0" w:space="0" w:color="auto"/>
                    <w:bottom w:val="none" w:sz="0" w:space="0" w:color="auto"/>
                    <w:right w:val="none" w:sz="0" w:space="0" w:color="auto"/>
                  </w:divBdr>
                </w:div>
                <w:div w:id="641080516">
                  <w:marLeft w:val="0"/>
                  <w:marRight w:val="0"/>
                  <w:marTop w:val="0"/>
                  <w:marBottom w:val="0"/>
                  <w:divBdr>
                    <w:top w:val="none" w:sz="0" w:space="0" w:color="auto"/>
                    <w:left w:val="none" w:sz="0" w:space="0" w:color="auto"/>
                    <w:bottom w:val="none" w:sz="0" w:space="0" w:color="auto"/>
                    <w:right w:val="none" w:sz="0" w:space="0" w:color="auto"/>
                  </w:divBdr>
                </w:div>
                <w:div w:id="718671447">
                  <w:marLeft w:val="0"/>
                  <w:marRight w:val="0"/>
                  <w:marTop w:val="0"/>
                  <w:marBottom w:val="0"/>
                  <w:divBdr>
                    <w:top w:val="none" w:sz="0" w:space="0" w:color="auto"/>
                    <w:left w:val="none" w:sz="0" w:space="0" w:color="auto"/>
                    <w:bottom w:val="none" w:sz="0" w:space="0" w:color="auto"/>
                    <w:right w:val="none" w:sz="0" w:space="0" w:color="auto"/>
                  </w:divBdr>
                </w:div>
                <w:div w:id="807748718">
                  <w:marLeft w:val="0"/>
                  <w:marRight w:val="0"/>
                  <w:marTop w:val="0"/>
                  <w:marBottom w:val="0"/>
                  <w:divBdr>
                    <w:top w:val="none" w:sz="0" w:space="0" w:color="auto"/>
                    <w:left w:val="none" w:sz="0" w:space="0" w:color="auto"/>
                    <w:bottom w:val="none" w:sz="0" w:space="0" w:color="auto"/>
                    <w:right w:val="none" w:sz="0" w:space="0" w:color="auto"/>
                  </w:divBdr>
                </w:div>
                <w:div w:id="1306424985">
                  <w:marLeft w:val="0"/>
                  <w:marRight w:val="0"/>
                  <w:marTop w:val="0"/>
                  <w:marBottom w:val="0"/>
                  <w:divBdr>
                    <w:top w:val="none" w:sz="0" w:space="0" w:color="auto"/>
                    <w:left w:val="none" w:sz="0" w:space="0" w:color="auto"/>
                    <w:bottom w:val="none" w:sz="0" w:space="0" w:color="auto"/>
                    <w:right w:val="none" w:sz="0" w:space="0" w:color="auto"/>
                  </w:divBdr>
                </w:div>
                <w:div w:id="1844200032">
                  <w:marLeft w:val="0"/>
                  <w:marRight w:val="0"/>
                  <w:marTop w:val="0"/>
                  <w:marBottom w:val="0"/>
                  <w:divBdr>
                    <w:top w:val="none" w:sz="0" w:space="0" w:color="auto"/>
                    <w:left w:val="none" w:sz="0" w:space="0" w:color="auto"/>
                    <w:bottom w:val="none" w:sz="0" w:space="0" w:color="auto"/>
                    <w:right w:val="none" w:sz="0" w:space="0" w:color="auto"/>
                  </w:divBdr>
                </w:div>
                <w:div w:id="17007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6833">
      <w:bodyDiv w:val="1"/>
      <w:marLeft w:val="0"/>
      <w:marRight w:val="0"/>
      <w:marTop w:val="0"/>
      <w:marBottom w:val="0"/>
      <w:divBdr>
        <w:top w:val="none" w:sz="0" w:space="0" w:color="auto"/>
        <w:left w:val="none" w:sz="0" w:space="0" w:color="auto"/>
        <w:bottom w:val="none" w:sz="0" w:space="0" w:color="auto"/>
        <w:right w:val="none" w:sz="0" w:space="0" w:color="auto"/>
      </w:divBdr>
      <w:divsChild>
        <w:div w:id="109056587">
          <w:marLeft w:val="0"/>
          <w:marRight w:val="0"/>
          <w:marTop w:val="0"/>
          <w:marBottom w:val="0"/>
          <w:divBdr>
            <w:top w:val="none" w:sz="0" w:space="0" w:color="auto"/>
            <w:left w:val="none" w:sz="0" w:space="0" w:color="auto"/>
            <w:bottom w:val="none" w:sz="0" w:space="0" w:color="auto"/>
            <w:right w:val="none" w:sz="0" w:space="0" w:color="auto"/>
          </w:divBdr>
          <w:divsChild>
            <w:div w:id="2054842352">
              <w:marLeft w:val="0"/>
              <w:marRight w:val="0"/>
              <w:marTop w:val="0"/>
              <w:marBottom w:val="0"/>
              <w:divBdr>
                <w:top w:val="none" w:sz="0" w:space="0" w:color="auto"/>
                <w:left w:val="none" w:sz="0" w:space="0" w:color="auto"/>
                <w:bottom w:val="none" w:sz="0" w:space="0" w:color="auto"/>
                <w:right w:val="none" w:sz="0" w:space="0" w:color="auto"/>
              </w:divBdr>
            </w:div>
            <w:div w:id="2063021831">
              <w:marLeft w:val="0"/>
              <w:marRight w:val="0"/>
              <w:marTop w:val="0"/>
              <w:marBottom w:val="0"/>
              <w:divBdr>
                <w:top w:val="none" w:sz="0" w:space="0" w:color="auto"/>
                <w:left w:val="none" w:sz="0" w:space="0" w:color="auto"/>
                <w:bottom w:val="none" w:sz="0" w:space="0" w:color="auto"/>
                <w:right w:val="none" w:sz="0" w:space="0" w:color="auto"/>
              </w:divBdr>
            </w:div>
            <w:div w:id="1966110531">
              <w:marLeft w:val="0"/>
              <w:marRight w:val="0"/>
              <w:marTop w:val="0"/>
              <w:marBottom w:val="0"/>
              <w:divBdr>
                <w:top w:val="none" w:sz="0" w:space="0" w:color="auto"/>
                <w:left w:val="none" w:sz="0" w:space="0" w:color="auto"/>
                <w:bottom w:val="none" w:sz="0" w:space="0" w:color="auto"/>
                <w:right w:val="none" w:sz="0" w:space="0" w:color="auto"/>
              </w:divBdr>
              <w:divsChild>
                <w:div w:id="568614294">
                  <w:marLeft w:val="0"/>
                  <w:marRight w:val="0"/>
                  <w:marTop w:val="0"/>
                  <w:marBottom w:val="0"/>
                  <w:divBdr>
                    <w:top w:val="none" w:sz="0" w:space="0" w:color="auto"/>
                    <w:left w:val="none" w:sz="0" w:space="0" w:color="auto"/>
                    <w:bottom w:val="none" w:sz="0" w:space="0" w:color="auto"/>
                    <w:right w:val="none" w:sz="0" w:space="0" w:color="auto"/>
                  </w:divBdr>
                </w:div>
              </w:divsChild>
            </w:div>
            <w:div w:id="861356310">
              <w:marLeft w:val="0"/>
              <w:marRight w:val="0"/>
              <w:marTop w:val="0"/>
              <w:marBottom w:val="0"/>
              <w:divBdr>
                <w:top w:val="none" w:sz="0" w:space="0" w:color="auto"/>
                <w:left w:val="none" w:sz="0" w:space="0" w:color="auto"/>
                <w:bottom w:val="none" w:sz="0" w:space="0" w:color="auto"/>
                <w:right w:val="none" w:sz="0" w:space="0" w:color="auto"/>
              </w:divBdr>
              <w:divsChild>
                <w:div w:id="1867207310">
                  <w:marLeft w:val="0"/>
                  <w:marRight w:val="0"/>
                  <w:marTop w:val="0"/>
                  <w:marBottom w:val="0"/>
                  <w:divBdr>
                    <w:top w:val="none" w:sz="0" w:space="0" w:color="auto"/>
                    <w:left w:val="none" w:sz="0" w:space="0" w:color="auto"/>
                    <w:bottom w:val="none" w:sz="0" w:space="0" w:color="auto"/>
                    <w:right w:val="none" w:sz="0" w:space="0" w:color="auto"/>
                  </w:divBdr>
                </w:div>
              </w:divsChild>
            </w:div>
            <w:div w:id="1973245090">
              <w:marLeft w:val="0"/>
              <w:marRight w:val="0"/>
              <w:marTop w:val="0"/>
              <w:marBottom w:val="0"/>
              <w:divBdr>
                <w:top w:val="none" w:sz="0" w:space="0" w:color="auto"/>
                <w:left w:val="none" w:sz="0" w:space="0" w:color="auto"/>
                <w:bottom w:val="none" w:sz="0" w:space="0" w:color="auto"/>
                <w:right w:val="none" w:sz="0" w:space="0" w:color="auto"/>
              </w:divBdr>
              <w:divsChild>
                <w:div w:id="2112778193">
                  <w:marLeft w:val="0"/>
                  <w:marRight w:val="0"/>
                  <w:marTop w:val="0"/>
                  <w:marBottom w:val="0"/>
                  <w:divBdr>
                    <w:top w:val="none" w:sz="0" w:space="0" w:color="auto"/>
                    <w:left w:val="none" w:sz="0" w:space="0" w:color="auto"/>
                    <w:bottom w:val="none" w:sz="0" w:space="0" w:color="auto"/>
                    <w:right w:val="none" w:sz="0" w:space="0" w:color="auto"/>
                  </w:divBdr>
                </w:div>
                <w:div w:id="1464225856">
                  <w:marLeft w:val="0"/>
                  <w:marRight w:val="0"/>
                  <w:marTop w:val="0"/>
                  <w:marBottom w:val="0"/>
                  <w:divBdr>
                    <w:top w:val="none" w:sz="0" w:space="0" w:color="auto"/>
                    <w:left w:val="none" w:sz="0" w:space="0" w:color="auto"/>
                    <w:bottom w:val="none" w:sz="0" w:space="0" w:color="auto"/>
                    <w:right w:val="none" w:sz="0" w:space="0" w:color="auto"/>
                  </w:divBdr>
                </w:div>
                <w:div w:id="1101217696">
                  <w:marLeft w:val="0"/>
                  <w:marRight w:val="0"/>
                  <w:marTop w:val="0"/>
                  <w:marBottom w:val="0"/>
                  <w:divBdr>
                    <w:top w:val="none" w:sz="0" w:space="0" w:color="auto"/>
                    <w:left w:val="none" w:sz="0" w:space="0" w:color="auto"/>
                    <w:bottom w:val="none" w:sz="0" w:space="0" w:color="auto"/>
                    <w:right w:val="none" w:sz="0" w:space="0" w:color="auto"/>
                  </w:divBdr>
                </w:div>
                <w:div w:id="171917927">
                  <w:marLeft w:val="0"/>
                  <w:marRight w:val="0"/>
                  <w:marTop w:val="0"/>
                  <w:marBottom w:val="0"/>
                  <w:divBdr>
                    <w:top w:val="none" w:sz="0" w:space="0" w:color="auto"/>
                    <w:left w:val="none" w:sz="0" w:space="0" w:color="auto"/>
                    <w:bottom w:val="none" w:sz="0" w:space="0" w:color="auto"/>
                    <w:right w:val="none" w:sz="0" w:space="0" w:color="auto"/>
                  </w:divBdr>
                </w:div>
              </w:divsChild>
            </w:div>
            <w:div w:id="1488860002">
              <w:marLeft w:val="0"/>
              <w:marRight w:val="0"/>
              <w:marTop w:val="0"/>
              <w:marBottom w:val="0"/>
              <w:divBdr>
                <w:top w:val="none" w:sz="0" w:space="0" w:color="auto"/>
                <w:left w:val="none" w:sz="0" w:space="0" w:color="auto"/>
                <w:bottom w:val="none" w:sz="0" w:space="0" w:color="auto"/>
                <w:right w:val="none" w:sz="0" w:space="0" w:color="auto"/>
              </w:divBdr>
              <w:divsChild>
                <w:div w:id="2011328211">
                  <w:marLeft w:val="0"/>
                  <w:marRight w:val="0"/>
                  <w:marTop w:val="0"/>
                  <w:marBottom w:val="0"/>
                  <w:divBdr>
                    <w:top w:val="none" w:sz="0" w:space="0" w:color="auto"/>
                    <w:left w:val="none" w:sz="0" w:space="0" w:color="auto"/>
                    <w:bottom w:val="none" w:sz="0" w:space="0" w:color="auto"/>
                    <w:right w:val="none" w:sz="0" w:space="0" w:color="auto"/>
                  </w:divBdr>
                </w:div>
                <w:div w:id="778911104">
                  <w:marLeft w:val="0"/>
                  <w:marRight w:val="0"/>
                  <w:marTop w:val="0"/>
                  <w:marBottom w:val="0"/>
                  <w:divBdr>
                    <w:top w:val="none" w:sz="0" w:space="0" w:color="auto"/>
                    <w:left w:val="none" w:sz="0" w:space="0" w:color="auto"/>
                    <w:bottom w:val="none" w:sz="0" w:space="0" w:color="auto"/>
                    <w:right w:val="none" w:sz="0" w:space="0" w:color="auto"/>
                  </w:divBdr>
                </w:div>
                <w:div w:id="1590698854">
                  <w:marLeft w:val="0"/>
                  <w:marRight w:val="0"/>
                  <w:marTop w:val="0"/>
                  <w:marBottom w:val="0"/>
                  <w:divBdr>
                    <w:top w:val="none" w:sz="0" w:space="0" w:color="auto"/>
                    <w:left w:val="none" w:sz="0" w:space="0" w:color="auto"/>
                    <w:bottom w:val="none" w:sz="0" w:space="0" w:color="auto"/>
                    <w:right w:val="none" w:sz="0" w:space="0" w:color="auto"/>
                  </w:divBdr>
                </w:div>
                <w:div w:id="601035443">
                  <w:marLeft w:val="0"/>
                  <w:marRight w:val="0"/>
                  <w:marTop w:val="0"/>
                  <w:marBottom w:val="0"/>
                  <w:divBdr>
                    <w:top w:val="none" w:sz="0" w:space="0" w:color="auto"/>
                    <w:left w:val="none" w:sz="0" w:space="0" w:color="auto"/>
                    <w:bottom w:val="none" w:sz="0" w:space="0" w:color="auto"/>
                    <w:right w:val="none" w:sz="0" w:space="0" w:color="auto"/>
                  </w:divBdr>
                </w:div>
                <w:div w:id="2038195911">
                  <w:marLeft w:val="0"/>
                  <w:marRight w:val="0"/>
                  <w:marTop w:val="0"/>
                  <w:marBottom w:val="0"/>
                  <w:divBdr>
                    <w:top w:val="none" w:sz="0" w:space="0" w:color="auto"/>
                    <w:left w:val="none" w:sz="0" w:space="0" w:color="auto"/>
                    <w:bottom w:val="none" w:sz="0" w:space="0" w:color="auto"/>
                    <w:right w:val="none" w:sz="0" w:space="0" w:color="auto"/>
                  </w:divBdr>
                </w:div>
                <w:div w:id="195118066">
                  <w:marLeft w:val="0"/>
                  <w:marRight w:val="0"/>
                  <w:marTop w:val="0"/>
                  <w:marBottom w:val="0"/>
                  <w:divBdr>
                    <w:top w:val="none" w:sz="0" w:space="0" w:color="auto"/>
                    <w:left w:val="none" w:sz="0" w:space="0" w:color="auto"/>
                    <w:bottom w:val="none" w:sz="0" w:space="0" w:color="auto"/>
                    <w:right w:val="none" w:sz="0" w:space="0" w:color="auto"/>
                  </w:divBdr>
                </w:div>
                <w:div w:id="1075979919">
                  <w:marLeft w:val="0"/>
                  <w:marRight w:val="0"/>
                  <w:marTop w:val="0"/>
                  <w:marBottom w:val="0"/>
                  <w:divBdr>
                    <w:top w:val="none" w:sz="0" w:space="0" w:color="auto"/>
                    <w:left w:val="none" w:sz="0" w:space="0" w:color="auto"/>
                    <w:bottom w:val="none" w:sz="0" w:space="0" w:color="auto"/>
                    <w:right w:val="none" w:sz="0" w:space="0" w:color="auto"/>
                  </w:divBdr>
                </w:div>
              </w:divsChild>
            </w:div>
            <w:div w:id="1714231982">
              <w:marLeft w:val="0"/>
              <w:marRight w:val="0"/>
              <w:marTop w:val="0"/>
              <w:marBottom w:val="0"/>
              <w:divBdr>
                <w:top w:val="none" w:sz="0" w:space="0" w:color="auto"/>
                <w:left w:val="none" w:sz="0" w:space="0" w:color="auto"/>
                <w:bottom w:val="none" w:sz="0" w:space="0" w:color="auto"/>
                <w:right w:val="none" w:sz="0" w:space="0" w:color="auto"/>
              </w:divBdr>
              <w:divsChild>
                <w:div w:id="1563176214">
                  <w:marLeft w:val="0"/>
                  <w:marRight w:val="0"/>
                  <w:marTop w:val="0"/>
                  <w:marBottom w:val="0"/>
                  <w:divBdr>
                    <w:top w:val="none" w:sz="0" w:space="0" w:color="auto"/>
                    <w:left w:val="none" w:sz="0" w:space="0" w:color="auto"/>
                    <w:bottom w:val="none" w:sz="0" w:space="0" w:color="auto"/>
                    <w:right w:val="none" w:sz="0" w:space="0" w:color="auto"/>
                  </w:divBdr>
                </w:div>
                <w:div w:id="781614409">
                  <w:marLeft w:val="0"/>
                  <w:marRight w:val="0"/>
                  <w:marTop w:val="0"/>
                  <w:marBottom w:val="0"/>
                  <w:divBdr>
                    <w:top w:val="none" w:sz="0" w:space="0" w:color="auto"/>
                    <w:left w:val="none" w:sz="0" w:space="0" w:color="auto"/>
                    <w:bottom w:val="none" w:sz="0" w:space="0" w:color="auto"/>
                    <w:right w:val="none" w:sz="0" w:space="0" w:color="auto"/>
                  </w:divBdr>
                </w:div>
              </w:divsChild>
            </w:div>
            <w:div w:id="859583536">
              <w:marLeft w:val="0"/>
              <w:marRight w:val="0"/>
              <w:marTop w:val="0"/>
              <w:marBottom w:val="0"/>
              <w:divBdr>
                <w:top w:val="none" w:sz="0" w:space="0" w:color="auto"/>
                <w:left w:val="none" w:sz="0" w:space="0" w:color="auto"/>
                <w:bottom w:val="none" w:sz="0" w:space="0" w:color="auto"/>
                <w:right w:val="none" w:sz="0" w:space="0" w:color="auto"/>
              </w:divBdr>
              <w:divsChild>
                <w:div w:id="610017590">
                  <w:marLeft w:val="0"/>
                  <w:marRight w:val="0"/>
                  <w:marTop w:val="0"/>
                  <w:marBottom w:val="0"/>
                  <w:divBdr>
                    <w:top w:val="none" w:sz="0" w:space="0" w:color="auto"/>
                    <w:left w:val="none" w:sz="0" w:space="0" w:color="auto"/>
                    <w:bottom w:val="none" w:sz="0" w:space="0" w:color="auto"/>
                    <w:right w:val="none" w:sz="0" w:space="0" w:color="auto"/>
                  </w:divBdr>
                </w:div>
                <w:div w:id="372387424">
                  <w:marLeft w:val="0"/>
                  <w:marRight w:val="0"/>
                  <w:marTop w:val="0"/>
                  <w:marBottom w:val="0"/>
                  <w:divBdr>
                    <w:top w:val="none" w:sz="0" w:space="0" w:color="auto"/>
                    <w:left w:val="none" w:sz="0" w:space="0" w:color="auto"/>
                    <w:bottom w:val="none" w:sz="0" w:space="0" w:color="auto"/>
                    <w:right w:val="none" w:sz="0" w:space="0" w:color="auto"/>
                  </w:divBdr>
                </w:div>
                <w:div w:id="653219700">
                  <w:marLeft w:val="0"/>
                  <w:marRight w:val="0"/>
                  <w:marTop w:val="0"/>
                  <w:marBottom w:val="0"/>
                  <w:divBdr>
                    <w:top w:val="none" w:sz="0" w:space="0" w:color="auto"/>
                    <w:left w:val="none" w:sz="0" w:space="0" w:color="auto"/>
                    <w:bottom w:val="none" w:sz="0" w:space="0" w:color="auto"/>
                    <w:right w:val="none" w:sz="0" w:space="0" w:color="auto"/>
                  </w:divBdr>
                </w:div>
                <w:div w:id="771053326">
                  <w:marLeft w:val="0"/>
                  <w:marRight w:val="0"/>
                  <w:marTop w:val="0"/>
                  <w:marBottom w:val="0"/>
                  <w:divBdr>
                    <w:top w:val="none" w:sz="0" w:space="0" w:color="auto"/>
                    <w:left w:val="none" w:sz="0" w:space="0" w:color="auto"/>
                    <w:bottom w:val="none" w:sz="0" w:space="0" w:color="auto"/>
                    <w:right w:val="none" w:sz="0" w:space="0" w:color="auto"/>
                  </w:divBdr>
                </w:div>
                <w:div w:id="1174760407">
                  <w:marLeft w:val="0"/>
                  <w:marRight w:val="0"/>
                  <w:marTop w:val="0"/>
                  <w:marBottom w:val="0"/>
                  <w:divBdr>
                    <w:top w:val="none" w:sz="0" w:space="0" w:color="auto"/>
                    <w:left w:val="none" w:sz="0" w:space="0" w:color="auto"/>
                    <w:bottom w:val="none" w:sz="0" w:space="0" w:color="auto"/>
                    <w:right w:val="none" w:sz="0" w:space="0" w:color="auto"/>
                  </w:divBdr>
                </w:div>
                <w:div w:id="1251695337">
                  <w:marLeft w:val="0"/>
                  <w:marRight w:val="0"/>
                  <w:marTop w:val="0"/>
                  <w:marBottom w:val="0"/>
                  <w:divBdr>
                    <w:top w:val="none" w:sz="0" w:space="0" w:color="auto"/>
                    <w:left w:val="none" w:sz="0" w:space="0" w:color="auto"/>
                    <w:bottom w:val="none" w:sz="0" w:space="0" w:color="auto"/>
                    <w:right w:val="none" w:sz="0" w:space="0" w:color="auto"/>
                  </w:divBdr>
                </w:div>
              </w:divsChild>
            </w:div>
            <w:div w:id="1028145654">
              <w:marLeft w:val="0"/>
              <w:marRight w:val="0"/>
              <w:marTop w:val="0"/>
              <w:marBottom w:val="0"/>
              <w:divBdr>
                <w:top w:val="none" w:sz="0" w:space="0" w:color="auto"/>
                <w:left w:val="none" w:sz="0" w:space="0" w:color="auto"/>
                <w:bottom w:val="none" w:sz="0" w:space="0" w:color="auto"/>
                <w:right w:val="none" w:sz="0" w:space="0" w:color="auto"/>
              </w:divBdr>
              <w:divsChild>
                <w:div w:id="433407633">
                  <w:marLeft w:val="0"/>
                  <w:marRight w:val="0"/>
                  <w:marTop w:val="0"/>
                  <w:marBottom w:val="0"/>
                  <w:divBdr>
                    <w:top w:val="none" w:sz="0" w:space="0" w:color="auto"/>
                    <w:left w:val="none" w:sz="0" w:space="0" w:color="auto"/>
                    <w:bottom w:val="none" w:sz="0" w:space="0" w:color="auto"/>
                    <w:right w:val="none" w:sz="0" w:space="0" w:color="auto"/>
                  </w:divBdr>
                </w:div>
                <w:div w:id="1020356918">
                  <w:marLeft w:val="0"/>
                  <w:marRight w:val="0"/>
                  <w:marTop w:val="0"/>
                  <w:marBottom w:val="0"/>
                  <w:divBdr>
                    <w:top w:val="none" w:sz="0" w:space="0" w:color="auto"/>
                    <w:left w:val="none" w:sz="0" w:space="0" w:color="auto"/>
                    <w:bottom w:val="none" w:sz="0" w:space="0" w:color="auto"/>
                    <w:right w:val="none" w:sz="0" w:space="0" w:color="auto"/>
                  </w:divBdr>
                </w:div>
                <w:div w:id="1376470418">
                  <w:marLeft w:val="0"/>
                  <w:marRight w:val="0"/>
                  <w:marTop w:val="0"/>
                  <w:marBottom w:val="0"/>
                  <w:divBdr>
                    <w:top w:val="none" w:sz="0" w:space="0" w:color="auto"/>
                    <w:left w:val="none" w:sz="0" w:space="0" w:color="auto"/>
                    <w:bottom w:val="none" w:sz="0" w:space="0" w:color="auto"/>
                    <w:right w:val="none" w:sz="0" w:space="0" w:color="auto"/>
                  </w:divBdr>
                </w:div>
                <w:div w:id="405029342">
                  <w:marLeft w:val="0"/>
                  <w:marRight w:val="0"/>
                  <w:marTop w:val="0"/>
                  <w:marBottom w:val="0"/>
                  <w:divBdr>
                    <w:top w:val="none" w:sz="0" w:space="0" w:color="auto"/>
                    <w:left w:val="none" w:sz="0" w:space="0" w:color="auto"/>
                    <w:bottom w:val="none" w:sz="0" w:space="0" w:color="auto"/>
                    <w:right w:val="none" w:sz="0" w:space="0" w:color="auto"/>
                  </w:divBdr>
                </w:div>
                <w:div w:id="2065639912">
                  <w:marLeft w:val="0"/>
                  <w:marRight w:val="0"/>
                  <w:marTop w:val="0"/>
                  <w:marBottom w:val="0"/>
                  <w:divBdr>
                    <w:top w:val="none" w:sz="0" w:space="0" w:color="auto"/>
                    <w:left w:val="none" w:sz="0" w:space="0" w:color="auto"/>
                    <w:bottom w:val="none" w:sz="0" w:space="0" w:color="auto"/>
                    <w:right w:val="none" w:sz="0" w:space="0" w:color="auto"/>
                  </w:divBdr>
                </w:div>
                <w:div w:id="923608763">
                  <w:marLeft w:val="0"/>
                  <w:marRight w:val="0"/>
                  <w:marTop w:val="0"/>
                  <w:marBottom w:val="0"/>
                  <w:divBdr>
                    <w:top w:val="none" w:sz="0" w:space="0" w:color="auto"/>
                    <w:left w:val="none" w:sz="0" w:space="0" w:color="auto"/>
                    <w:bottom w:val="none" w:sz="0" w:space="0" w:color="auto"/>
                    <w:right w:val="none" w:sz="0" w:space="0" w:color="auto"/>
                  </w:divBdr>
                </w:div>
                <w:div w:id="1636178483">
                  <w:marLeft w:val="0"/>
                  <w:marRight w:val="0"/>
                  <w:marTop w:val="0"/>
                  <w:marBottom w:val="0"/>
                  <w:divBdr>
                    <w:top w:val="none" w:sz="0" w:space="0" w:color="auto"/>
                    <w:left w:val="none" w:sz="0" w:space="0" w:color="auto"/>
                    <w:bottom w:val="none" w:sz="0" w:space="0" w:color="auto"/>
                    <w:right w:val="none" w:sz="0" w:space="0" w:color="auto"/>
                  </w:divBdr>
                </w:div>
                <w:div w:id="12617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8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8666">
          <w:marLeft w:val="0"/>
          <w:marRight w:val="0"/>
          <w:marTop w:val="0"/>
          <w:marBottom w:val="0"/>
          <w:divBdr>
            <w:top w:val="none" w:sz="0" w:space="0" w:color="auto"/>
            <w:left w:val="none" w:sz="0" w:space="0" w:color="auto"/>
            <w:bottom w:val="none" w:sz="0" w:space="0" w:color="auto"/>
            <w:right w:val="none" w:sz="0" w:space="0" w:color="auto"/>
          </w:divBdr>
          <w:divsChild>
            <w:div w:id="568659412">
              <w:marLeft w:val="0"/>
              <w:marRight w:val="0"/>
              <w:marTop w:val="0"/>
              <w:marBottom w:val="0"/>
              <w:divBdr>
                <w:top w:val="none" w:sz="0" w:space="0" w:color="auto"/>
                <w:left w:val="none" w:sz="0" w:space="0" w:color="auto"/>
                <w:bottom w:val="none" w:sz="0" w:space="0" w:color="auto"/>
                <w:right w:val="none" w:sz="0" w:space="0" w:color="auto"/>
              </w:divBdr>
            </w:div>
            <w:div w:id="96484783">
              <w:marLeft w:val="0"/>
              <w:marRight w:val="0"/>
              <w:marTop w:val="0"/>
              <w:marBottom w:val="0"/>
              <w:divBdr>
                <w:top w:val="none" w:sz="0" w:space="0" w:color="auto"/>
                <w:left w:val="none" w:sz="0" w:space="0" w:color="auto"/>
                <w:bottom w:val="none" w:sz="0" w:space="0" w:color="auto"/>
                <w:right w:val="none" w:sz="0" w:space="0" w:color="auto"/>
              </w:divBdr>
            </w:div>
            <w:div w:id="2010017282">
              <w:marLeft w:val="0"/>
              <w:marRight w:val="0"/>
              <w:marTop w:val="0"/>
              <w:marBottom w:val="0"/>
              <w:divBdr>
                <w:top w:val="none" w:sz="0" w:space="0" w:color="auto"/>
                <w:left w:val="none" w:sz="0" w:space="0" w:color="auto"/>
                <w:bottom w:val="none" w:sz="0" w:space="0" w:color="auto"/>
                <w:right w:val="none" w:sz="0" w:space="0" w:color="auto"/>
              </w:divBdr>
              <w:divsChild>
                <w:div w:id="121047197">
                  <w:marLeft w:val="0"/>
                  <w:marRight w:val="0"/>
                  <w:marTop w:val="0"/>
                  <w:marBottom w:val="0"/>
                  <w:divBdr>
                    <w:top w:val="none" w:sz="0" w:space="0" w:color="auto"/>
                    <w:left w:val="none" w:sz="0" w:space="0" w:color="auto"/>
                    <w:bottom w:val="none" w:sz="0" w:space="0" w:color="auto"/>
                    <w:right w:val="none" w:sz="0" w:space="0" w:color="auto"/>
                  </w:divBdr>
                </w:div>
              </w:divsChild>
            </w:div>
            <w:div w:id="1531796448">
              <w:marLeft w:val="0"/>
              <w:marRight w:val="0"/>
              <w:marTop w:val="0"/>
              <w:marBottom w:val="0"/>
              <w:divBdr>
                <w:top w:val="none" w:sz="0" w:space="0" w:color="auto"/>
                <w:left w:val="none" w:sz="0" w:space="0" w:color="auto"/>
                <w:bottom w:val="none" w:sz="0" w:space="0" w:color="auto"/>
                <w:right w:val="none" w:sz="0" w:space="0" w:color="auto"/>
              </w:divBdr>
              <w:divsChild>
                <w:div w:id="1783069980">
                  <w:marLeft w:val="0"/>
                  <w:marRight w:val="0"/>
                  <w:marTop w:val="0"/>
                  <w:marBottom w:val="0"/>
                  <w:divBdr>
                    <w:top w:val="none" w:sz="0" w:space="0" w:color="auto"/>
                    <w:left w:val="none" w:sz="0" w:space="0" w:color="auto"/>
                    <w:bottom w:val="none" w:sz="0" w:space="0" w:color="auto"/>
                    <w:right w:val="none" w:sz="0" w:space="0" w:color="auto"/>
                  </w:divBdr>
                </w:div>
              </w:divsChild>
            </w:div>
            <w:div w:id="662005641">
              <w:marLeft w:val="0"/>
              <w:marRight w:val="0"/>
              <w:marTop w:val="0"/>
              <w:marBottom w:val="0"/>
              <w:divBdr>
                <w:top w:val="none" w:sz="0" w:space="0" w:color="auto"/>
                <w:left w:val="none" w:sz="0" w:space="0" w:color="auto"/>
                <w:bottom w:val="none" w:sz="0" w:space="0" w:color="auto"/>
                <w:right w:val="none" w:sz="0" w:space="0" w:color="auto"/>
              </w:divBdr>
              <w:divsChild>
                <w:div w:id="1027415796">
                  <w:marLeft w:val="0"/>
                  <w:marRight w:val="0"/>
                  <w:marTop w:val="0"/>
                  <w:marBottom w:val="0"/>
                  <w:divBdr>
                    <w:top w:val="none" w:sz="0" w:space="0" w:color="auto"/>
                    <w:left w:val="none" w:sz="0" w:space="0" w:color="auto"/>
                    <w:bottom w:val="none" w:sz="0" w:space="0" w:color="auto"/>
                    <w:right w:val="none" w:sz="0" w:space="0" w:color="auto"/>
                  </w:divBdr>
                </w:div>
                <w:div w:id="2066566292">
                  <w:marLeft w:val="0"/>
                  <w:marRight w:val="0"/>
                  <w:marTop w:val="0"/>
                  <w:marBottom w:val="0"/>
                  <w:divBdr>
                    <w:top w:val="none" w:sz="0" w:space="0" w:color="auto"/>
                    <w:left w:val="none" w:sz="0" w:space="0" w:color="auto"/>
                    <w:bottom w:val="none" w:sz="0" w:space="0" w:color="auto"/>
                    <w:right w:val="none" w:sz="0" w:space="0" w:color="auto"/>
                  </w:divBdr>
                </w:div>
                <w:div w:id="1728333198">
                  <w:marLeft w:val="0"/>
                  <w:marRight w:val="0"/>
                  <w:marTop w:val="0"/>
                  <w:marBottom w:val="0"/>
                  <w:divBdr>
                    <w:top w:val="none" w:sz="0" w:space="0" w:color="auto"/>
                    <w:left w:val="none" w:sz="0" w:space="0" w:color="auto"/>
                    <w:bottom w:val="none" w:sz="0" w:space="0" w:color="auto"/>
                    <w:right w:val="none" w:sz="0" w:space="0" w:color="auto"/>
                  </w:divBdr>
                </w:div>
                <w:div w:id="1724792163">
                  <w:marLeft w:val="0"/>
                  <w:marRight w:val="0"/>
                  <w:marTop w:val="0"/>
                  <w:marBottom w:val="0"/>
                  <w:divBdr>
                    <w:top w:val="none" w:sz="0" w:space="0" w:color="auto"/>
                    <w:left w:val="none" w:sz="0" w:space="0" w:color="auto"/>
                    <w:bottom w:val="none" w:sz="0" w:space="0" w:color="auto"/>
                    <w:right w:val="none" w:sz="0" w:space="0" w:color="auto"/>
                  </w:divBdr>
                </w:div>
              </w:divsChild>
            </w:div>
            <w:div w:id="1469937644">
              <w:marLeft w:val="0"/>
              <w:marRight w:val="0"/>
              <w:marTop w:val="0"/>
              <w:marBottom w:val="0"/>
              <w:divBdr>
                <w:top w:val="none" w:sz="0" w:space="0" w:color="auto"/>
                <w:left w:val="none" w:sz="0" w:space="0" w:color="auto"/>
                <w:bottom w:val="none" w:sz="0" w:space="0" w:color="auto"/>
                <w:right w:val="none" w:sz="0" w:space="0" w:color="auto"/>
              </w:divBdr>
              <w:divsChild>
                <w:div w:id="450055863">
                  <w:marLeft w:val="0"/>
                  <w:marRight w:val="0"/>
                  <w:marTop w:val="0"/>
                  <w:marBottom w:val="0"/>
                  <w:divBdr>
                    <w:top w:val="none" w:sz="0" w:space="0" w:color="auto"/>
                    <w:left w:val="none" w:sz="0" w:space="0" w:color="auto"/>
                    <w:bottom w:val="none" w:sz="0" w:space="0" w:color="auto"/>
                    <w:right w:val="none" w:sz="0" w:space="0" w:color="auto"/>
                  </w:divBdr>
                </w:div>
                <w:div w:id="1536500673">
                  <w:marLeft w:val="0"/>
                  <w:marRight w:val="0"/>
                  <w:marTop w:val="0"/>
                  <w:marBottom w:val="0"/>
                  <w:divBdr>
                    <w:top w:val="none" w:sz="0" w:space="0" w:color="auto"/>
                    <w:left w:val="none" w:sz="0" w:space="0" w:color="auto"/>
                    <w:bottom w:val="none" w:sz="0" w:space="0" w:color="auto"/>
                    <w:right w:val="none" w:sz="0" w:space="0" w:color="auto"/>
                  </w:divBdr>
                </w:div>
                <w:div w:id="846020051">
                  <w:marLeft w:val="0"/>
                  <w:marRight w:val="0"/>
                  <w:marTop w:val="0"/>
                  <w:marBottom w:val="0"/>
                  <w:divBdr>
                    <w:top w:val="none" w:sz="0" w:space="0" w:color="auto"/>
                    <w:left w:val="none" w:sz="0" w:space="0" w:color="auto"/>
                    <w:bottom w:val="none" w:sz="0" w:space="0" w:color="auto"/>
                    <w:right w:val="none" w:sz="0" w:space="0" w:color="auto"/>
                  </w:divBdr>
                </w:div>
                <w:div w:id="1589149003">
                  <w:marLeft w:val="0"/>
                  <w:marRight w:val="0"/>
                  <w:marTop w:val="0"/>
                  <w:marBottom w:val="0"/>
                  <w:divBdr>
                    <w:top w:val="none" w:sz="0" w:space="0" w:color="auto"/>
                    <w:left w:val="none" w:sz="0" w:space="0" w:color="auto"/>
                    <w:bottom w:val="none" w:sz="0" w:space="0" w:color="auto"/>
                    <w:right w:val="none" w:sz="0" w:space="0" w:color="auto"/>
                  </w:divBdr>
                </w:div>
                <w:div w:id="1266377438">
                  <w:marLeft w:val="0"/>
                  <w:marRight w:val="0"/>
                  <w:marTop w:val="0"/>
                  <w:marBottom w:val="0"/>
                  <w:divBdr>
                    <w:top w:val="none" w:sz="0" w:space="0" w:color="auto"/>
                    <w:left w:val="none" w:sz="0" w:space="0" w:color="auto"/>
                    <w:bottom w:val="none" w:sz="0" w:space="0" w:color="auto"/>
                    <w:right w:val="none" w:sz="0" w:space="0" w:color="auto"/>
                  </w:divBdr>
                </w:div>
                <w:div w:id="227352057">
                  <w:marLeft w:val="0"/>
                  <w:marRight w:val="0"/>
                  <w:marTop w:val="0"/>
                  <w:marBottom w:val="0"/>
                  <w:divBdr>
                    <w:top w:val="none" w:sz="0" w:space="0" w:color="auto"/>
                    <w:left w:val="none" w:sz="0" w:space="0" w:color="auto"/>
                    <w:bottom w:val="none" w:sz="0" w:space="0" w:color="auto"/>
                    <w:right w:val="none" w:sz="0" w:space="0" w:color="auto"/>
                  </w:divBdr>
                </w:div>
                <w:div w:id="2050254440">
                  <w:marLeft w:val="0"/>
                  <w:marRight w:val="0"/>
                  <w:marTop w:val="0"/>
                  <w:marBottom w:val="0"/>
                  <w:divBdr>
                    <w:top w:val="none" w:sz="0" w:space="0" w:color="auto"/>
                    <w:left w:val="none" w:sz="0" w:space="0" w:color="auto"/>
                    <w:bottom w:val="none" w:sz="0" w:space="0" w:color="auto"/>
                    <w:right w:val="none" w:sz="0" w:space="0" w:color="auto"/>
                  </w:divBdr>
                </w:div>
              </w:divsChild>
            </w:div>
            <w:div w:id="857625658">
              <w:marLeft w:val="0"/>
              <w:marRight w:val="0"/>
              <w:marTop w:val="0"/>
              <w:marBottom w:val="0"/>
              <w:divBdr>
                <w:top w:val="none" w:sz="0" w:space="0" w:color="auto"/>
                <w:left w:val="none" w:sz="0" w:space="0" w:color="auto"/>
                <w:bottom w:val="none" w:sz="0" w:space="0" w:color="auto"/>
                <w:right w:val="none" w:sz="0" w:space="0" w:color="auto"/>
              </w:divBdr>
              <w:divsChild>
                <w:div w:id="1191526398">
                  <w:marLeft w:val="0"/>
                  <w:marRight w:val="0"/>
                  <w:marTop w:val="0"/>
                  <w:marBottom w:val="0"/>
                  <w:divBdr>
                    <w:top w:val="none" w:sz="0" w:space="0" w:color="auto"/>
                    <w:left w:val="none" w:sz="0" w:space="0" w:color="auto"/>
                    <w:bottom w:val="none" w:sz="0" w:space="0" w:color="auto"/>
                    <w:right w:val="none" w:sz="0" w:space="0" w:color="auto"/>
                  </w:divBdr>
                </w:div>
                <w:div w:id="268126611">
                  <w:marLeft w:val="0"/>
                  <w:marRight w:val="0"/>
                  <w:marTop w:val="0"/>
                  <w:marBottom w:val="0"/>
                  <w:divBdr>
                    <w:top w:val="none" w:sz="0" w:space="0" w:color="auto"/>
                    <w:left w:val="none" w:sz="0" w:space="0" w:color="auto"/>
                    <w:bottom w:val="none" w:sz="0" w:space="0" w:color="auto"/>
                    <w:right w:val="none" w:sz="0" w:space="0" w:color="auto"/>
                  </w:divBdr>
                </w:div>
              </w:divsChild>
            </w:div>
            <w:div w:id="1522669504">
              <w:marLeft w:val="0"/>
              <w:marRight w:val="0"/>
              <w:marTop w:val="0"/>
              <w:marBottom w:val="0"/>
              <w:divBdr>
                <w:top w:val="none" w:sz="0" w:space="0" w:color="auto"/>
                <w:left w:val="none" w:sz="0" w:space="0" w:color="auto"/>
                <w:bottom w:val="none" w:sz="0" w:space="0" w:color="auto"/>
                <w:right w:val="none" w:sz="0" w:space="0" w:color="auto"/>
              </w:divBdr>
              <w:divsChild>
                <w:div w:id="1473333267">
                  <w:marLeft w:val="0"/>
                  <w:marRight w:val="0"/>
                  <w:marTop w:val="0"/>
                  <w:marBottom w:val="0"/>
                  <w:divBdr>
                    <w:top w:val="none" w:sz="0" w:space="0" w:color="auto"/>
                    <w:left w:val="none" w:sz="0" w:space="0" w:color="auto"/>
                    <w:bottom w:val="none" w:sz="0" w:space="0" w:color="auto"/>
                    <w:right w:val="none" w:sz="0" w:space="0" w:color="auto"/>
                  </w:divBdr>
                </w:div>
                <w:div w:id="440418159">
                  <w:marLeft w:val="0"/>
                  <w:marRight w:val="0"/>
                  <w:marTop w:val="0"/>
                  <w:marBottom w:val="0"/>
                  <w:divBdr>
                    <w:top w:val="none" w:sz="0" w:space="0" w:color="auto"/>
                    <w:left w:val="none" w:sz="0" w:space="0" w:color="auto"/>
                    <w:bottom w:val="none" w:sz="0" w:space="0" w:color="auto"/>
                    <w:right w:val="none" w:sz="0" w:space="0" w:color="auto"/>
                  </w:divBdr>
                </w:div>
                <w:div w:id="495610182">
                  <w:marLeft w:val="0"/>
                  <w:marRight w:val="0"/>
                  <w:marTop w:val="0"/>
                  <w:marBottom w:val="0"/>
                  <w:divBdr>
                    <w:top w:val="none" w:sz="0" w:space="0" w:color="auto"/>
                    <w:left w:val="none" w:sz="0" w:space="0" w:color="auto"/>
                    <w:bottom w:val="none" w:sz="0" w:space="0" w:color="auto"/>
                    <w:right w:val="none" w:sz="0" w:space="0" w:color="auto"/>
                  </w:divBdr>
                </w:div>
                <w:div w:id="1286693275">
                  <w:marLeft w:val="0"/>
                  <w:marRight w:val="0"/>
                  <w:marTop w:val="0"/>
                  <w:marBottom w:val="0"/>
                  <w:divBdr>
                    <w:top w:val="none" w:sz="0" w:space="0" w:color="auto"/>
                    <w:left w:val="none" w:sz="0" w:space="0" w:color="auto"/>
                    <w:bottom w:val="none" w:sz="0" w:space="0" w:color="auto"/>
                    <w:right w:val="none" w:sz="0" w:space="0" w:color="auto"/>
                  </w:divBdr>
                </w:div>
                <w:div w:id="601455820">
                  <w:marLeft w:val="0"/>
                  <w:marRight w:val="0"/>
                  <w:marTop w:val="0"/>
                  <w:marBottom w:val="0"/>
                  <w:divBdr>
                    <w:top w:val="none" w:sz="0" w:space="0" w:color="auto"/>
                    <w:left w:val="none" w:sz="0" w:space="0" w:color="auto"/>
                    <w:bottom w:val="none" w:sz="0" w:space="0" w:color="auto"/>
                    <w:right w:val="none" w:sz="0" w:space="0" w:color="auto"/>
                  </w:divBdr>
                </w:div>
              </w:divsChild>
            </w:div>
            <w:div w:id="547843577">
              <w:marLeft w:val="0"/>
              <w:marRight w:val="0"/>
              <w:marTop w:val="0"/>
              <w:marBottom w:val="0"/>
              <w:divBdr>
                <w:top w:val="none" w:sz="0" w:space="0" w:color="auto"/>
                <w:left w:val="none" w:sz="0" w:space="0" w:color="auto"/>
                <w:bottom w:val="none" w:sz="0" w:space="0" w:color="auto"/>
                <w:right w:val="none" w:sz="0" w:space="0" w:color="auto"/>
              </w:divBdr>
              <w:divsChild>
                <w:div w:id="873232861">
                  <w:marLeft w:val="0"/>
                  <w:marRight w:val="0"/>
                  <w:marTop w:val="0"/>
                  <w:marBottom w:val="0"/>
                  <w:divBdr>
                    <w:top w:val="none" w:sz="0" w:space="0" w:color="auto"/>
                    <w:left w:val="none" w:sz="0" w:space="0" w:color="auto"/>
                    <w:bottom w:val="none" w:sz="0" w:space="0" w:color="auto"/>
                    <w:right w:val="none" w:sz="0" w:space="0" w:color="auto"/>
                  </w:divBdr>
                </w:div>
                <w:div w:id="1259097627">
                  <w:marLeft w:val="0"/>
                  <w:marRight w:val="0"/>
                  <w:marTop w:val="0"/>
                  <w:marBottom w:val="0"/>
                  <w:divBdr>
                    <w:top w:val="none" w:sz="0" w:space="0" w:color="auto"/>
                    <w:left w:val="none" w:sz="0" w:space="0" w:color="auto"/>
                    <w:bottom w:val="none" w:sz="0" w:space="0" w:color="auto"/>
                    <w:right w:val="none" w:sz="0" w:space="0" w:color="auto"/>
                  </w:divBdr>
                </w:div>
                <w:div w:id="1860703649">
                  <w:marLeft w:val="0"/>
                  <w:marRight w:val="0"/>
                  <w:marTop w:val="0"/>
                  <w:marBottom w:val="0"/>
                  <w:divBdr>
                    <w:top w:val="none" w:sz="0" w:space="0" w:color="auto"/>
                    <w:left w:val="none" w:sz="0" w:space="0" w:color="auto"/>
                    <w:bottom w:val="none" w:sz="0" w:space="0" w:color="auto"/>
                    <w:right w:val="none" w:sz="0" w:space="0" w:color="auto"/>
                  </w:divBdr>
                </w:div>
                <w:div w:id="1295331887">
                  <w:marLeft w:val="0"/>
                  <w:marRight w:val="0"/>
                  <w:marTop w:val="0"/>
                  <w:marBottom w:val="0"/>
                  <w:divBdr>
                    <w:top w:val="none" w:sz="0" w:space="0" w:color="auto"/>
                    <w:left w:val="none" w:sz="0" w:space="0" w:color="auto"/>
                    <w:bottom w:val="none" w:sz="0" w:space="0" w:color="auto"/>
                    <w:right w:val="none" w:sz="0" w:space="0" w:color="auto"/>
                  </w:divBdr>
                </w:div>
                <w:div w:id="1585795360">
                  <w:marLeft w:val="0"/>
                  <w:marRight w:val="0"/>
                  <w:marTop w:val="0"/>
                  <w:marBottom w:val="0"/>
                  <w:divBdr>
                    <w:top w:val="none" w:sz="0" w:space="0" w:color="auto"/>
                    <w:left w:val="none" w:sz="0" w:space="0" w:color="auto"/>
                    <w:bottom w:val="none" w:sz="0" w:space="0" w:color="auto"/>
                    <w:right w:val="none" w:sz="0" w:space="0" w:color="auto"/>
                  </w:divBdr>
                </w:div>
                <w:div w:id="1275946096">
                  <w:marLeft w:val="0"/>
                  <w:marRight w:val="0"/>
                  <w:marTop w:val="0"/>
                  <w:marBottom w:val="0"/>
                  <w:divBdr>
                    <w:top w:val="none" w:sz="0" w:space="0" w:color="auto"/>
                    <w:left w:val="none" w:sz="0" w:space="0" w:color="auto"/>
                    <w:bottom w:val="none" w:sz="0" w:space="0" w:color="auto"/>
                    <w:right w:val="none" w:sz="0" w:space="0" w:color="auto"/>
                  </w:divBdr>
                </w:div>
                <w:div w:id="849106062">
                  <w:marLeft w:val="0"/>
                  <w:marRight w:val="0"/>
                  <w:marTop w:val="0"/>
                  <w:marBottom w:val="0"/>
                  <w:divBdr>
                    <w:top w:val="none" w:sz="0" w:space="0" w:color="auto"/>
                    <w:left w:val="none" w:sz="0" w:space="0" w:color="auto"/>
                    <w:bottom w:val="none" w:sz="0" w:space="0" w:color="auto"/>
                    <w:right w:val="none" w:sz="0" w:space="0" w:color="auto"/>
                  </w:divBdr>
                </w:div>
                <w:div w:id="451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0427">
      <w:bodyDiv w:val="1"/>
      <w:marLeft w:val="0"/>
      <w:marRight w:val="0"/>
      <w:marTop w:val="0"/>
      <w:marBottom w:val="0"/>
      <w:divBdr>
        <w:top w:val="none" w:sz="0" w:space="0" w:color="auto"/>
        <w:left w:val="none" w:sz="0" w:space="0" w:color="auto"/>
        <w:bottom w:val="none" w:sz="0" w:space="0" w:color="auto"/>
        <w:right w:val="none" w:sz="0" w:space="0" w:color="auto"/>
      </w:divBdr>
      <w:divsChild>
        <w:div w:id="2138137536">
          <w:marLeft w:val="0"/>
          <w:marRight w:val="0"/>
          <w:marTop w:val="0"/>
          <w:marBottom w:val="0"/>
          <w:divBdr>
            <w:top w:val="none" w:sz="0" w:space="0" w:color="auto"/>
            <w:left w:val="none" w:sz="0" w:space="0" w:color="auto"/>
            <w:bottom w:val="none" w:sz="0" w:space="0" w:color="auto"/>
            <w:right w:val="none" w:sz="0" w:space="0" w:color="auto"/>
          </w:divBdr>
          <w:divsChild>
            <w:div w:id="556598579">
              <w:marLeft w:val="0"/>
              <w:marRight w:val="0"/>
              <w:marTop w:val="0"/>
              <w:marBottom w:val="0"/>
              <w:divBdr>
                <w:top w:val="none" w:sz="0" w:space="0" w:color="auto"/>
                <w:left w:val="none" w:sz="0" w:space="0" w:color="auto"/>
                <w:bottom w:val="none" w:sz="0" w:space="0" w:color="auto"/>
                <w:right w:val="none" w:sz="0" w:space="0" w:color="auto"/>
              </w:divBdr>
            </w:div>
            <w:div w:id="135685598">
              <w:marLeft w:val="0"/>
              <w:marRight w:val="0"/>
              <w:marTop w:val="0"/>
              <w:marBottom w:val="0"/>
              <w:divBdr>
                <w:top w:val="none" w:sz="0" w:space="0" w:color="auto"/>
                <w:left w:val="none" w:sz="0" w:space="0" w:color="auto"/>
                <w:bottom w:val="none" w:sz="0" w:space="0" w:color="auto"/>
                <w:right w:val="none" w:sz="0" w:space="0" w:color="auto"/>
              </w:divBdr>
            </w:div>
            <w:div w:id="1948468204">
              <w:marLeft w:val="0"/>
              <w:marRight w:val="0"/>
              <w:marTop w:val="0"/>
              <w:marBottom w:val="0"/>
              <w:divBdr>
                <w:top w:val="none" w:sz="0" w:space="0" w:color="auto"/>
                <w:left w:val="none" w:sz="0" w:space="0" w:color="auto"/>
                <w:bottom w:val="none" w:sz="0" w:space="0" w:color="auto"/>
                <w:right w:val="none" w:sz="0" w:space="0" w:color="auto"/>
              </w:divBdr>
              <w:divsChild>
                <w:div w:id="456992530">
                  <w:marLeft w:val="0"/>
                  <w:marRight w:val="0"/>
                  <w:marTop w:val="0"/>
                  <w:marBottom w:val="0"/>
                  <w:divBdr>
                    <w:top w:val="none" w:sz="0" w:space="0" w:color="auto"/>
                    <w:left w:val="none" w:sz="0" w:space="0" w:color="auto"/>
                    <w:bottom w:val="none" w:sz="0" w:space="0" w:color="auto"/>
                    <w:right w:val="none" w:sz="0" w:space="0" w:color="auto"/>
                  </w:divBdr>
                </w:div>
              </w:divsChild>
            </w:div>
            <w:div w:id="366375528">
              <w:marLeft w:val="0"/>
              <w:marRight w:val="0"/>
              <w:marTop w:val="0"/>
              <w:marBottom w:val="0"/>
              <w:divBdr>
                <w:top w:val="none" w:sz="0" w:space="0" w:color="auto"/>
                <w:left w:val="none" w:sz="0" w:space="0" w:color="auto"/>
                <w:bottom w:val="none" w:sz="0" w:space="0" w:color="auto"/>
                <w:right w:val="none" w:sz="0" w:space="0" w:color="auto"/>
              </w:divBdr>
              <w:divsChild>
                <w:div w:id="1316758688">
                  <w:marLeft w:val="0"/>
                  <w:marRight w:val="0"/>
                  <w:marTop w:val="0"/>
                  <w:marBottom w:val="0"/>
                  <w:divBdr>
                    <w:top w:val="none" w:sz="0" w:space="0" w:color="auto"/>
                    <w:left w:val="none" w:sz="0" w:space="0" w:color="auto"/>
                    <w:bottom w:val="none" w:sz="0" w:space="0" w:color="auto"/>
                    <w:right w:val="none" w:sz="0" w:space="0" w:color="auto"/>
                  </w:divBdr>
                </w:div>
              </w:divsChild>
            </w:div>
            <w:div w:id="2041852394">
              <w:marLeft w:val="0"/>
              <w:marRight w:val="0"/>
              <w:marTop w:val="0"/>
              <w:marBottom w:val="0"/>
              <w:divBdr>
                <w:top w:val="none" w:sz="0" w:space="0" w:color="auto"/>
                <w:left w:val="none" w:sz="0" w:space="0" w:color="auto"/>
                <w:bottom w:val="none" w:sz="0" w:space="0" w:color="auto"/>
                <w:right w:val="none" w:sz="0" w:space="0" w:color="auto"/>
              </w:divBdr>
              <w:divsChild>
                <w:div w:id="848134104">
                  <w:marLeft w:val="0"/>
                  <w:marRight w:val="0"/>
                  <w:marTop w:val="0"/>
                  <w:marBottom w:val="0"/>
                  <w:divBdr>
                    <w:top w:val="none" w:sz="0" w:space="0" w:color="auto"/>
                    <w:left w:val="none" w:sz="0" w:space="0" w:color="auto"/>
                    <w:bottom w:val="none" w:sz="0" w:space="0" w:color="auto"/>
                    <w:right w:val="none" w:sz="0" w:space="0" w:color="auto"/>
                  </w:divBdr>
                </w:div>
                <w:div w:id="619528529">
                  <w:marLeft w:val="0"/>
                  <w:marRight w:val="0"/>
                  <w:marTop w:val="0"/>
                  <w:marBottom w:val="0"/>
                  <w:divBdr>
                    <w:top w:val="none" w:sz="0" w:space="0" w:color="auto"/>
                    <w:left w:val="none" w:sz="0" w:space="0" w:color="auto"/>
                    <w:bottom w:val="none" w:sz="0" w:space="0" w:color="auto"/>
                    <w:right w:val="none" w:sz="0" w:space="0" w:color="auto"/>
                  </w:divBdr>
                </w:div>
                <w:div w:id="1379664694">
                  <w:marLeft w:val="0"/>
                  <w:marRight w:val="0"/>
                  <w:marTop w:val="0"/>
                  <w:marBottom w:val="0"/>
                  <w:divBdr>
                    <w:top w:val="none" w:sz="0" w:space="0" w:color="auto"/>
                    <w:left w:val="none" w:sz="0" w:space="0" w:color="auto"/>
                    <w:bottom w:val="none" w:sz="0" w:space="0" w:color="auto"/>
                    <w:right w:val="none" w:sz="0" w:space="0" w:color="auto"/>
                  </w:divBdr>
                </w:div>
                <w:div w:id="905578423">
                  <w:marLeft w:val="0"/>
                  <w:marRight w:val="0"/>
                  <w:marTop w:val="0"/>
                  <w:marBottom w:val="0"/>
                  <w:divBdr>
                    <w:top w:val="none" w:sz="0" w:space="0" w:color="auto"/>
                    <w:left w:val="none" w:sz="0" w:space="0" w:color="auto"/>
                    <w:bottom w:val="none" w:sz="0" w:space="0" w:color="auto"/>
                    <w:right w:val="none" w:sz="0" w:space="0" w:color="auto"/>
                  </w:divBdr>
                </w:div>
              </w:divsChild>
            </w:div>
            <w:div w:id="1207569537">
              <w:marLeft w:val="0"/>
              <w:marRight w:val="0"/>
              <w:marTop w:val="0"/>
              <w:marBottom w:val="0"/>
              <w:divBdr>
                <w:top w:val="none" w:sz="0" w:space="0" w:color="auto"/>
                <w:left w:val="none" w:sz="0" w:space="0" w:color="auto"/>
                <w:bottom w:val="none" w:sz="0" w:space="0" w:color="auto"/>
                <w:right w:val="none" w:sz="0" w:space="0" w:color="auto"/>
              </w:divBdr>
              <w:divsChild>
                <w:div w:id="2010517084">
                  <w:marLeft w:val="0"/>
                  <w:marRight w:val="0"/>
                  <w:marTop w:val="0"/>
                  <w:marBottom w:val="0"/>
                  <w:divBdr>
                    <w:top w:val="none" w:sz="0" w:space="0" w:color="auto"/>
                    <w:left w:val="none" w:sz="0" w:space="0" w:color="auto"/>
                    <w:bottom w:val="none" w:sz="0" w:space="0" w:color="auto"/>
                    <w:right w:val="none" w:sz="0" w:space="0" w:color="auto"/>
                  </w:divBdr>
                </w:div>
                <w:div w:id="1806467052">
                  <w:marLeft w:val="0"/>
                  <w:marRight w:val="0"/>
                  <w:marTop w:val="0"/>
                  <w:marBottom w:val="0"/>
                  <w:divBdr>
                    <w:top w:val="none" w:sz="0" w:space="0" w:color="auto"/>
                    <w:left w:val="none" w:sz="0" w:space="0" w:color="auto"/>
                    <w:bottom w:val="none" w:sz="0" w:space="0" w:color="auto"/>
                    <w:right w:val="none" w:sz="0" w:space="0" w:color="auto"/>
                  </w:divBdr>
                </w:div>
                <w:div w:id="824779283">
                  <w:marLeft w:val="0"/>
                  <w:marRight w:val="0"/>
                  <w:marTop w:val="0"/>
                  <w:marBottom w:val="0"/>
                  <w:divBdr>
                    <w:top w:val="none" w:sz="0" w:space="0" w:color="auto"/>
                    <w:left w:val="none" w:sz="0" w:space="0" w:color="auto"/>
                    <w:bottom w:val="none" w:sz="0" w:space="0" w:color="auto"/>
                    <w:right w:val="none" w:sz="0" w:space="0" w:color="auto"/>
                  </w:divBdr>
                </w:div>
                <w:div w:id="996491629">
                  <w:marLeft w:val="0"/>
                  <w:marRight w:val="0"/>
                  <w:marTop w:val="0"/>
                  <w:marBottom w:val="0"/>
                  <w:divBdr>
                    <w:top w:val="none" w:sz="0" w:space="0" w:color="auto"/>
                    <w:left w:val="none" w:sz="0" w:space="0" w:color="auto"/>
                    <w:bottom w:val="none" w:sz="0" w:space="0" w:color="auto"/>
                    <w:right w:val="none" w:sz="0" w:space="0" w:color="auto"/>
                  </w:divBdr>
                </w:div>
                <w:div w:id="2061779097">
                  <w:marLeft w:val="0"/>
                  <w:marRight w:val="0"/>
                  <w:marTop w:val="0"/>
                  <w:marBottom w:val="0"/>
                  <w:divBdr>
                    <w:top w:val="none" w:sz="0" w:space="0" w:color="auto"/>
                    <w:left w:val="none" w:sz="0" w:space="0" w:color="auto"/>
                    <w:bottom w:val="none" w:sz="0" w:space="0" w:color="auto"/>
                    <w:right w:val="none" w:sz="0" w:space="0" w:color="auto"/>
                  </w:divBdr>
                </w:div>
                <w:div w:id="1466511967">
                  <w:marLeft w:val="0"/>
                  <w:marRight w:val="0"/>
                  <w:marTop w:val="0"/>
                  <w:marBottom w:val="0"/>
                  <w:divBdr>
                    <w:top w:val="none" w:sz="0" w:space="0" w:color="auto"/>
                    <w:left w:val="none" w:sz="0" w:space="0" w:color="auto"/>
                    <w:bottom w:val="none" w:sz="0" w:space="0" w:color="auto"/>
                    <w:right w:val="none" w:sz="0" w:space="0" w:color="auto"/>
                  </w:divBdr>
                </w:div>
                <w:div w:id="209803789">
                  <w:marLeft w:val="0"/>
                  <w:marRight w:val="0"/>
                  <w:marTop w:val="0"/>
                  <w:marBottom w:val="0"/>
                  <w:divBdr>
                    <w:top w:val="none" w:sz="0" w:space="0" w:color="auto"/>
                    <w:left w:val="none" w:sz="0" w:space="0" w:color="auto"/>
                    <w:bottom w:val="none" w:sz="0" w:space="0" w:color="auto"/>
                    <w:right w:val="none" w:sz="0" w:space="0" w:color="auto"/>
                  </w:divBdr>
                </w:div>
              </w:divsChild>
            </w:div>
            <w:div w:id="526217822">
              <w:marLeft w:val="0"/>
              <w:marRight w:val="0"/>
              <w:marTop w:val="0"/>
              <w:marBottom w:val="0"/>
              <w:divBdr>
                <w:top w:val="none" w:sz="0" w:space="0" w:color="auto"/>
                <w:left w:val="none" w:sz="0" w:space="0" w:color="auto"/>
                <w:bottom w:val="none" w:sz="0" w:space="0" w:color="auto"/>
                <w:right w:val="none" w:sz="0" w:space="0" w:color="auto"/>
              </w:divBdr>
              <w:divsChild>
                <w:div w:id="874390819">
                  <w:marLeft w:val="0"/>
                  <w:marRight w:val="0"/>
                  <w:marTop w:val="0"/>
                  <w:marBottom w:val="0"/>
                  <w:divBdr>
                    <w:top w:val="none" w:sz="0" w:space="0" w:color="auto"/>
                    <w:left w:val="none" w:sz="0" w:space="0" w:color="auto"/>
                    <w:bottom w:val="none" w:sz="0" w:space="0" w:color="auto"/>
                    <w:right w:val="none" w:sz="0" w:space="0" w:color="auto"/>
                  </w:divBdr>
                </w:div>
                <w:div w:id="569850467">
                  <w:marLeft w:val="0"/>
                  <w:marRight w:val="0"/>
                  <w:marTop w:val="0"/>
                  <w:marBottom w:val="0"/>
                  <w:divBdr>
                    <w:top w:val="none" w:sz="0" w:space="0" w:color="auto"/>
                    <w:left w:val="none" w:sz="0" w:space="0" w:color="auto"/>
                    <w:bottom w:val="none" w:sz="0" w:space="0" w:color="auto"/>
                    <w:right w:val="none" w:sz="0" w:space="0" w:color="auto"/>
                  </w:divBdr>
                </w:div>
              </w:divsChild>
            </w:div>
            <w:div w:id="736250232">
              <w:marLeft w:val="0"/>
              <w:marRight w:val="0"/>
              <w:marTop w:val="0"/>
              <w:marBottom w:val="0"/>
              <w:divBdr>
                <w:top w:val="none" w:sz="0" w:space="0" w:color="auto"/>
                <w:left w:val="none" w:sz="0" w:space="0" w:color="auto"/>
                <w:bottom w:val="none" w:sz="0" w:space="0" w:color="auto"/>
                <w:right w:val="none" w:sz="0" w:space="0" w:color="auto"/>
              </w:divBdr>
              <w:divsChild>
                <w:div w:id="414132265">
                  <w:marLeft w:val="0"/>
                  <w:marRight w:val="0"/>
                  <w:marTop w:val="0"/>
                  <w:marBottom w:val="0"/>
                  <w:divBdr>
                    <w:top w:val="none" w:sz="0" w:space="0" w:color="auto"/>
                    <w:left w:val="none" w:sz="0" w:space="0" w:color="auto"/>
                    <w:bottom w:val="none" w:sz="0" w:space="0" w:color="auto"/>
                    <w:right w:val="none" w:sz="0" w:space="0" w:color="auto"/>
                  </w:divBdr>
                </w:div>
                <w:div w:id="1233155323">
                  <w:marLeft w:val="0"/>
                  <w:marRight w:val="0"/>
                  <w:marTop w:val="0"/>
                  <w:marBottom w:val="0"/>
                  <w:divBdr>
                    <w:top w:val="none" w:sz="0" w:space="0" w:color="auto"/>
                    <w:left w:val="none" w:sz="0" w:space="0" w:color="auto"/>
                    <w:bottom w:val="none" w:sz="0" w:space="0" w:color="auto"/>
                    <w:right w:val="none" w:sz="0" w:space="0" w:color="auto"/>
                  </w:divBdr>
                </w:div>
                <w:div w:id="1909531200">
                  <w:marLeft w:val="0"/>
                  <w:marRight w:val="0"/>
                  <w:marTop w:val="0"/>
                  <w:marBottom w:val="0"/>
                  <w:divBdr>
                    <w:top w:val="none" w:sz="0" w:space="0" w:color="auto"/>
                    <w:left w:val="none" w:sz="0" w:space="0" w:color="auto"/>
                    <w:bottom w:val="none" w:sz="0" w:space="0" w:color="auto"/>
                    <w:right w:val="none" w:sz="0" w:space="0" w:color="auto"/>
                  </w:divBdr>
                </w:div>
                <w:div w:id="239683685">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sChild>
            </w:div>
            <w:div w:id="103155098">
              <w:marLeft w:val="0"/>
              <w:marRight w:val="0"/>
              <w:marTop w:val="0"/>
              <w:marBottom w:val="0"/>
              <w:divBdr>
                <w:top w:val="none" w:sz="0" w:space="0" w:color="auto"/>
                <w:left w:val="none" w:sz="0" w:space="0" w:color="auto"/>
                <w:bottom w:val="none" w:sz="0" w:space="0" w:color="auto"/>
                <w:right w:val="none" w:sz="0" w:space="0" w:color="auto"/>
              </w:divBdr>
              <w:divsChild>
                <w:div w:id="266040770">
                  <w:marLeft w:val="0"/>
                  <w:marRight w:val="0"/>
                  <w:marTop w:val="0"/>
                  <w:marBottom w:val="0"/>
                  <w:divBdr>
                    <w:top w:val="none" w:sz="0" w:space="0" w:color="auto"/>
                    <w:left w:val="none" w:sz="0" w:space="0" w:color="auto"/>
                    <w:bottom w:val="none" w:sz="0" w:space="0" w:color="auto"/>
                    <w:right w:val="none" w:sz="0" w:space="0" w:color="auto"/>
                  </w:divBdr>
                </w:div>
                <w:div w:id="729235084">
                  <w:marLeft w:val="0"/>
                  <w:marRight w:val="0"/>
                  <w:marTop w:val="0"/>
                  <w:marBottom w:val="0"/>
                  <w:divBdr>
                    <w:top w:val="none" w:sz="0" w:space="0" w:color="auto"/>
                    <w:left w:val="none" w:sz="0" w:space="0" w:color="auto"/>
                    <w:bottom w:val="none" w:sz="0" w:space="0" w:color="auto"/>
                    <w:right w:val="none" w:sz="0" w:space="0" w:color="auto"/>
                  </w:divBdr>
                </w:div>
                <w:div w:id="253973068">
                  <w:marLeft w:val="0"/>
                  <w:marRight w:val="0"/>
                  <w:marTop w:val="0"/>
                  <w:marBottom w:val="0"/>
                  <w:divBdr>
                    <w:top w:val="none" w:sz="0" w:space="0" w:color="auto"/>
                    <w:left w:val="none" w:sz="0" w:space="0" w:color="auto"/>
                    <w:bottom w:val="none" w:sz="0" w:space="0" w:color="auto"/>
                    <w:right w:val="none" w:sz="0" w:space="0" w:color="auto"/>
                  </w:divBdr>
                </w:div>
                <w:div w:id="1536694193">
                  <w:marLeft w:val="0"/>
                  <w:marRight w:val="0"/>
                  <w:marTop w:val="0"/>
                  <w:marBottom w:val="0"/>
                  <w:divBdr>
                    <w:top w:val="none" w:sz="0" w:space="0" w:color="auto"/>
                    <w:left w:val="none" w:sz="0" w:space="0" w:color="auto"/>
                    <w:bottom w:val="none" w:sz="0" w:space="0" w:color="auto"/>
                    <w:right w:val="none" w:sz="0" w:space="0" w:color="auto"/>
                  </w:divBdr>
                </w:div>
                <w:div w:id="1996100833">
                  <w:marLeft w:val="0"/>
                  <w:marRight w:val="0"/>
                  <w:marTop w:val="0"/>
                  <w:marBottom w:val="0"/>
                  <w:divBdr>
                    <w:top w:val="none" w:sz="0" w:space="0" w:color="auto"/>
                    <w:left w:val="none" w:sz="0" w:space="0" w:color="auto"/>
                    <w:bottom w:val="none" w:sz="0" w:space="0" w:color="auto"/>
                    <w:right w:val="none" w:sz="0" w:space="0" w:color="auto"/>
                  </w:divBdr>
                </w:div>
                <w:div w:id="87888645">
                  <w:marLeft w:val="0"/>
                  <w:marRight w:val="0"/>
                  <w:marTop w:val="0"/>
                  <w:marBottom w:val="0"/>
                  <w:divBdr>
                    <w:top w:val="none" w:sz="0" w:space="0" w:color="auto"/>
                    <w:left w:val="none" w:sz="0" w:space="0" w:color="auto"/>
                    <w:bottom w:val="none" w:sz="0" w:space="0" w:color="auto"/>
                    <w:right w:val="none" w:sz="0" w:space="0" w:color="auto"/>
                  </w:divBdr>
                </w:div>
                <w:div w:id="869149754">
                  <w:marLeft w:val="0"/>
                  <w:marRight w:val="0"/>
                  <w:marTop w:val="0"/>
                  <w:marBottom w:val="0"/>
                  <w:divBdr>
                    <w:top w:val="none" w:sz="0" w:space="0" w:color="auto"/>
                    <w:left w:val="none" w:sz="0" w:space="0" w:color="auto"/>
                    <w:bottom w:val="none" w:sz="0" w:space="0" w:color="auto"/>
                    <w:right w:val="none" w:sz="0" w:space="0" w:color="auto"/>
                  </w:divBdr>
                </w:div>
                <w:div w:id="16289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002">
      <w:bodyDiv w:val="1"/>
      <w:marLeft w:val="0"/>
      <w:marRight w:val="0"/>
      <w:marTop w:val="0"/>
      <w:marBottom w:val="0"/>
      <w:divBdr>
        <w:top w:val="none" w:sz="0" w:space="0" w:color="auto"/>
        <w:left w:val="none" w:sz="0" w:space="0" w:color="auto"/>
        <w:bottom w:val="none" w:sz="0" w:space="0" w:color="auto"/>
        <w:right w:val="none" w:sz="0" w:space="0" w:color="auto"/>
      </w:divBdr>
      <w:divsChild>
        <w:div w:id="1224683352">
          <w:marLeft w:val="0"/>
          <w:marRight w:val="0"/>
          <w:marTop w:val="0"/>
          <w:marBottom w:val="0"/>
          <w:divBdr>
            <w:top w:val="none" w:sz="0" w:space="0" w:color="auto"/>
            <w:left w:val="none" w:sz="0" w:space="0" w:color="auto"/>
            <w:bottom w:val="none" w:sz="0" w:space="0" w:color="auto"/>
            <w:right w:val="none" w:sz="0" w:space="0" w:color="auto"/>
          </w:divBdr>
          <w:divsChild>
            <w:div w:id="1090813195">
              <w:marLeft w:val="0"/>
              <w:marRight w:val="0"/>
              <w:marTop w:val="0"/>
              <w:marBottom w:val="0"/>
              <w:divBdr>
                <w:top w:val="none" w:sz="0" w:space="0" w:color="auto"/>
                <w:left w:val="none" w:sz="0" w:space="0" w:color="auto"/>
                <w:bottom w:val="none" w:sz="0" w:space="0" w:color="auto"/>
                <w:right w:val="none" w:sz="0" w:space="0" w:color="auto"/>
              </w:divBdr>
            </w:div>
            <w:div w:id="1092355902">
              <w:marLeft w:val="0"/>
              <w:marRight w:val="0"/>
              <w:marTop w:val="0"/>
              <w:marBottom w:val="0"/>
              <w:divBdr>
                <w:top w:val="none" w:sz="0" w:space="0" w:color="auto"/>
                <w:left w:val="none" w:sz="0" w:space="0" w:color="auto"/>
                <w:bottom w:val="none" w:sz="0" w:space="0" w:color="auto"/>
                <w:right w:val="none" w:sz="0" w:space="0" w:color="auto"/>
              </w:divBdr>
            </w:div>
            <w:div w:id="1050109562">
              <w:marLeft w:val="0"/>
              <w:marRight w:val="0"/>
              <w:marTop w:val="0"/>
              <w:marBottom w:val="0"/>
              <w:divBdr>
                <w:top w:val="none" w:sz="0" w:space="0" w:color="auto"/>
                <w:left w:val="none" w:sz="0" w:space="0" w:color="auto"/>
                <w:bottom w:val="none" w:sz="0" w:space="0" w:color="auto"/>
                <w:right w:val="none" w:sz="0" w:space="0" w:color="auto"/>
              </w:divBdr>
              <w:divsChild>
                <w:div w:id="1426073978">
                  <w:marLeft w:val="0"/>
                  <w:marRight w:val="0"/>
                  <w:marTop w:val="0"/>
                  <w:marBottom w:val="0"/>
                  <w:divBdr>
                    <w:top w:val="none" w:sz="0" w:space="0" w:color="auto"/>
                    <w:left w:val="none" w:sz="0" w:space="0" w:color="auto"/>
                    <w:bottom w:val="none" w:sz="0" w:space="0" w:color="auto"/>
                    <w:right w:val="none" w:sz="0" w:space="0" w:color="auto"/>
                  </w:divBdr>
                </w:div>
              </w:divsChild>
            </w:div>
            <w:div w:id="2146577212">
              <w:marLeft w:val="0"/>
              <w:marRight w:val="0"/>
              <w:marTop w:val="0"/>
              <w:marBottom w:val="0"/>
              <w:divBdr>
                <w:top w:val="none" w:sz="0" w:space="0" w:color="auto"/>
                <w:left w:val="none" w:sz="0" w:space="0" w:color="auto"/>
                <w:bottom w:val="none" w:sz="0" w:space="0" w:color="auto"/>
                <w:right w:val="none" w:sz="0" w:space="0" w:color="auto"/>
              </w:divBdr>
              <w:divsChild>
                <w:div w:id="1892226323">
                  <w:marLeft w:val="0"/>
                  <w:marRight w:val="0"/>
                  <w:marTop w:val="0"/>
                  <w:marBottom w:val="0"/>
                  <w:divBdr>
                    <w:top w:val="none" w:sz="0" w:space="0" w:color="auto"/>
                    <w:left w:val="none" w:sz="0" w:space="0" w:color="auto"/>
                    <w:bottom w:val="none" w:sz="0" w:space="0" w:color="auto"/>
                    <w:right w:val="none" w:sz="0" w:space="0" w:color="auto"/>
                  </w:divBdr>
                </w:div>
              </w:divsChild>
            </w:div>
            <w:div w:id="1242060081">
              <w:marLeft w:val="0"/>
              <w:marRight w:val="0"/>
              <w:marTop w:val="0"/>
              <w:marBottom w:val="0"/>
              <w:divBdr>
                <w:top w:val="none" w:sz="0" w:space="0" w:color="auto"/>
                <w:left w:val="none" w:sz="0" w:space="0" w:color="auto"/>
                <w:bottom w:val="none" w:sz="0" w:space="0" w:color="auto"/>
                <w:right w:val="none" w:sz="0" w:space="0" w:color="auto"/>
              </w:divBdr>
              <w:divsChild>
                <w:div w:id="717439849">
                  <w:marLeft w:val="0"/>
                  <w:marRight w:val="0"/>
                  <w:marTop w:val="0"/>
                  <w:marBottom w:val="0"/>
                  <w:divBdr>
                    <w:top w:val="none" w:sz="0" w:space="0" w:color="auto"/>
                    <w:left w:val="none" w:sz="0" w:space="0" w:color="auto"/>
                    <w:bottom w:val="none" w:sz="0" w:space="0" w:color="auto"/>
                    <w:right w:val="none" w:sz="0" w:space="0" w:color="auto"/>
                  </w:divBdr>
                </w:div>
                <w:div w:id="549268777">
                  <w:marLeft w:val="0"/>
                  <w:marRight w:val="0"/>
                  <w:marTop w:val="0"/>
                  <w:marBottom w:val="0"/>
                  <w:divBdr>
                    <w:top w:val="none" w:sz="0" w:space="0" w:color="auto"/>
                    <w:left w:val="none" w:sz="0" w:space="0" w:color="auto"/>
                    <w:bottom w:val="none" w:sz="0" w:space="0" w:color="auto"/>
                    <w:right w:val="none" w:sz="0" w:space="0" w:color="auto"/>
                  </w:divBdr>
                </w:div>
                <w:div w:id="419645790">
                  <w:marLeft w:val="0"/>
                  <w:marRight w:val="0"/>
                  <w:marTop w:val="0"/>
                  <w:marBottom w:val="0"/>
                  <w:divBdr>
                    <w:top w:val="none" w:sz="0" w:space="0" w:color="auto"/>
                    <w:left w:val="none" w:sz="0" w:space="0" w:color="auto"/>
                    <w:bottom w:val="none" w:sz="0" w:space="0" w:color="auto"/>
                    <w:right w:val="none" w:sz="0" w:space="0" w:color="auto"/>
                  </w:divBdr>
                </w:div>
                <w:div w:id="942152251">
                  <w:marLeft w:val="0"/>
                  <w:marRight w:val="0"/>
                  <w:marTop w:val="0"/>
                  <w:marBottom w:val="0"/>
                  <w:divBdr>
                    <w:top w:val="none" w:sz="0" w:space="0" w:color="auto"/>
                    <w:left w:val="none" w:sz="0" w:space="0" w:color="auto"/>
                    <w:bottom w:val="none" w:sz="0" w:space="0" w:color="auto"/>
                    <w:right w:val="none" w:sz="0" w:space="0" w:color="auto"/>
                  </w:divBdr>
                </w:div>
              </w:divsChild>
            </w:div>
            <w:div w:id="697584017">
              <w:marLeft w:val="0"/>
              <w:marRight w:val="0"/>
              <w:marTop w:val="0"/>
              <w:marBottom w:val="0"/>
              <w:divBdr>
                <w:top w:val="none" w:sz="0" w:space="0" w:color="auto"/>
                <w:left w:val="none" w:sz="0" w:space="0" w:color="auto"/>
                <w:bottom w:val="none" w:sz="0" w:space="0" w:color="auto"/>
                <w:right w:val="none" w:sz="0" w:space="0" w:color="auto"/>
              </w:divBdr>
              <w:divsChild>
                <w:div w:id="1649941162">
                  <w:marLeft w:val="0"/>
                  <w:marRight w:val="0"/>
                  <w:marTop w:val="0"/>
                  <w:marBottom w:val="0"/>
                  <w:divBdr>
                    <w:top w:val="none" w:sz="0" w:space="0" w:color="auto"/>
                    <w:left w:val="none" w:sz="0" w:space="0" w:color="auto"/>
                    <w:bottom w:val="none" w:sz="0" w:space="0" w:color="auto"/>
                    <w:right w:val="none" w:sz="0" w:space="0" w:color="auto"/>
                  </w:divBdr>
                </w:div>
                <w:div w:id="1944191773">
                  <w:marLeft w:val="0"/>
                  <w:marRight w:val="0"/>
                  <w:marTop w:val="0"/>
                  <w:marBottom w:val="0"/>
                  <w:divBdr>
                    <w:top w:val="none" w:sz="0" w:space="0" w:color="auto"/>
                    <w:left w:val="none" w:sz="0" w:space="0" w:color="auto"/>
                    <w:bottom w:val="none" w:sz="0" w:space="0" w:color="auto"/>
                    <w:right w:val="none" w:sz="0" w:space="0" w:color="auto"/>
                  </w:divBdr>
                </w:div>
                <w:div w:id="2033875700">
                  <w:marLeft w:val="0"/>
                  <w:marRight w:val="0"/>
                  <w:marTop w:val="0"/>
                  <w:marBottom w:val="0"/>
                  <w:divBdr>
                    <w:top w:val="none" w:sz="0" w:space="0" w:color="auto"/>
                    <w:left w:val="none" w:sz="0" w:space="0" w:color="auto"/>
                    <w:bottom w:val="none" w:sz="0" w:space="0" w:color="auto"/>
                    <w:right w:val="none" w:sz="0" w:space="0" w:color="auto"/>
                  </w:divBdr>
                </w:div>
                <w:div w:id="176310084">
                  <w:marLeft w:val="0"/>
                  <w:marRight w:val="0"/>
                  <w:marTop w:val="0"/>
                  <w:marBottom w:val="0"/>
                  <w:divBdr>
                    <w:top w:val="none" w:sz="0" w:space="0" w:color="auto"/>
                    <w:left w:val="none" w:sz="0" w:space="0" w:color="auto"/>
                    <w:bottom w:val="none" w:sz="0" w:space="0" w:color="auto"/>
                    <w:right w:val="none" w:sz="0" w:space="0" w:color="auto"/>
                  </w:divBdr>
                </w:div>
                <w:div w:id="509293201">
                  <w:marLeft w:val="0"/>
                  <w:marRight w:val="0"/>
                  <w:marTop w:val="0"/>
                  <w:marBottom w:val="0"/>
                  <w:divBdr>
                    <w:top w:val="none" w:sz="0" w:space="0" w:color="auto"/>
                    <w:left w:val="none" w:sz="0" w:space="0" w:color="auto"/>
                    <w:bottom w:val="none" w:sz="0" w:space="0" w:color="auto"/>
                    <w:right w:val="none" w:sz="0" w:space="0" w:color="auto"/>
                  </w:divBdr>
                </w:div>
                <w:div w:id="1853639599">
                  <w:marLeft w:val="0"/>
                  <w:marRight w:val="0"/>
                  <w:marTop w:val="0"/>
                  <w:marBottom w:val="0"/>
                  <w:divBdr>
                    <w:top w:val="none" w:sz="0" w:space="0" w:color="auto"/>
                    <w:left w:val="none" w:sz="0" w:space="0" w:color="auto"/>
                    <w:bottom w:val="none" w:sz="0" w:space="0" w:color="auto"/>
                    <w:right w:val="none" w:sz="0" w:space="0" w:color="auto"/>
                  </w:divBdr>
                </w:div>
                <w:div w:id="708998036">
                  <w:marLeft w:val="0"/>
                  <w:marRight w:val="0"/>
                  <w:marTop w:val="0"/>
                  <w:marBottom w:val="0"/>
                  <w:divBdr>
                    <w:top w:val="none" w:sz="0" w:space="0" w:color="auto"/>
                    <w:left w:val="none" w:sz="0" w:space="0" w:color="auto"/>
                    <w:bottom w:val="none" w:sz="0" w:space="0" w:color="auto"/>
                    <w:right w:val="none" w:sz="0" w:space="0" w:color="auto"/>
                  </w:divBdr>
                </w:div>
              </w:divsChild>
            </w:div>
            <w:div w:id="1556090200">
              <w:marLeft w:val="0"/>
              <w:marRight w:val="0"/>
              <w:marTop w:val="0"/>
              <w:marBottom w:val="0"/>
              <w:divBdr>
                <w:top w:val="none" w:sz="0" w:space="0" w:color="auto"/>
                <w:left w:val="none" w:sz="0" w:space="0" w:color="auto"/>
                <w:bottom w:val="none" w:sz="0" w:space="0" w:color="auto"/>
                <w:right w:val="none" w:sz="0" w:space="0" w:color="auto"/>
              </w:divBdr>
              <w:divsChild>
                <w:div w:id="1474177906">
                  <w:marLeft w:val="0"/>
                  <w:marRight w:val="0"/>
                  <w:marTop w:val="0"/>
                  <w:marBottom w:val="0"/>
                  <w:divBdr>
                    <w:top w:val="none" w:sz="0" w:space="0" w:color="auto"/>
                    <w:left w:val="none" w:sz="0" w:space="0" w:color="auto"/>
                    <w:bottom w:val="none" w:sz="0" w:space="0" w:color="auto"/>
                    <w:right w:val="none" w:sz="0" w:space="0" w:color="auto"/>
                  </w:divBdr>
                </w:div>
                <w:div w:id="1595356668">
                  <w:marLeft w:val="0"/>
                  <w:marRight w:val="0"/>
                  <w:marTop w:val="0"/>
                  <w:marBottom w:val="0"/>
                  <w:divBdr>
                    <w:top w:val="none" w:sz="0" w:space="0" w:color="auto"/>
                    <w:left w:val="none" w:sz="0" w:space="0" w:color="auto"/>
                    <w:bottom w:val="none" w:sz="0" w:space="0" w:color="auto"/>
                    <w:right w:val="none" w:sz="0" w:space="0" w:color="auto"/>
                  </w:divBdr>
                </w:div>
              </w:divsChild>
            </w:div>
            <w:div w:id="1802188597">
              <w:marLeft w:val="0"/>
              <w:marRight w:val="0"/>
              <w:marTop w:val="0"/>
              <w:marBottom w:val="0"/>
              <w:divBdr>
                <w:top w:val="none" w:sz="0" w:space="0" w:color="auto"/>
                <w:left w:val="none" w:sz="0" w:space="0" w:color="auto"/>
                <w:bottom w:val="none" w:sz="0" w:space="0" w:color="auto"/>
                <w:right w:val="none" w:sz="0" w:space="0" w:color="auto"/>
              </w:divBdr>
              <w:divsChild>
                <w:div w:id="1848060781">
                  <w:marLeft w:val="0"/>
                  <w:marRight w:val="0"/>
                  <w:marTop w:val="0"/>
                  <w:marBottom w:val="0"/>
                  <w:divBdr>
                    <w:top w:val="none" w:sz="0" w:space="0" w:color="auto"/>
                    <w:left w:val="none" w:sz="0" w:space="0" w:color="auto"/>
                    <w:bottom w:val="none" w:sz="0" w:space="0" w:color="auto"/>
                    <w:right w:val="none" w:sz="0" w:space="0" w:color="auto"/>
                  </w:divBdr>
                </w:div>
                <w:div w:id="346760512">
                  <w:marLeft w:val="0"/>
                  <w:marRight w:val="0"/>
                  <w:marTop w:val="0"/>
                  <w:marBottom w:val="0"/>
                  <w:divBdr>
                    <w:top w:val="none" w:sz="0" w:space="0" w:color="auto"/>
                    <w:left w:val="none" w:sz="0" w:space="0" w:color="auto"/>
                    <w:bottom w:val="none" w:sz="0" w:space="0" w:color="auto"/>
                    <w:right w:val="none" w:sz="0" w:space="0" w:color="auto"/>
                  </w:divBdr>
                </w:div>
                <w:div w:id="589437462">
                  <w:marLeft w:val="0"/>
                  <w:marRight w:val="0"/>
                  <w:marTop w:val="0"/>
                  <w:marBottom w:val="0"/>
                  <w:divBdr>
                    <w:top w:val="none" w:sz="0" w:space="0" w:color="auto"/>
                    <w:left w:val="none" w:sz="0" w:space="0" w:color="auto"/>
                    <w:bottom w:val="none" w:sz="0" w:space="0" w:color="auto"/>
                    <w:right w:val="none" w:sz="0" w:space="0" w:color="auto"/>
                  </w:divBdr>
                </w:div>
                <w:div w:id="1130511858">
                  <w:marLeft w:val="0"/>
                  <w:marRight w:val="0"/>
                  <w:marTop w:val="0"/>
                  <w:marBottom w:val="0"/>
                  <w:divBdr>
                    <w:top w:val="none" w:sz="0" w:space="0" w:color="auto"/>
                    <w:left w:val="none" w:sz="0" w:space="0" w:color="auto"/>
                    <w:bottom w:val="none" w:sz="0" w:space="0" w:color="auto"/>
                    <w:right w:val="none" w:sz="0" w:space="0" w:color="auto"/>
                  </w:divBdr>
                </w:div>
                <w:div w:id="1948999784">
                  <w:marLeft w:val="0"/>
                  <w:marRight w:val="0"/>
                  <w:marTop w:val="0"/>
                  <w:marBottom w:val="0"/>
                  <w:divBdr>
                    <w:top w:val="none" w:sz="0" w:space="0" w:color="auto"/>
                    <w:left w:val="none" w:sz="0" w:space="0" w:color="auto"/>
                    <w:bottom w:val="none" w:sz="0" w:space="0" w:color="auto"/>
                    <w:right w:val="none" w:sz="0" w:space="0" w:color="auto"/>
                  </w:divBdr>
                </w:div>
                <w:div w:id="320697932">
                  <w:marLeft w:val="0"/>
                  <w:marRight w:val="0"/>
                  <w:marTop w:val="0"/>
                  <w:marBottom w:val="0"/>
                  <w:divBdr>
                    <w:top w:val="none" w:sz="0" w:space="0" w:color="auto"/>
                    <w:left w:val="none" w:sz="0" w:space="0" w:color="auto"/>
                    <w:bottom w:val="none" w:sz="0" w:space="0" w:color="auto"/>
                    <w:right w:val="none" w:sz="0" w:space="0" w:color="auto"/>
                  </w:divBdr>
                </w:div>
              </w:divsChild>
            </w:div>
            <w:div w:id="1700086684">
              <w:marLeft w:val="0"/>
              <w:marRight w:val="0"/>
              <w:marTop w:val="0"/>
              <w:marBottom w:val="0"/>
              <w:divBdr>
                <w:top w:val="none" w:sz="0" w:space="0" w:color="auto"/>
                <w:left w:val="none" w:sz="0" w:space="0" w:color="auto"/>
                <w:bottom w:val="none" w:sz="0" w:space="0" w:color="auto"/>
                <w:right w:val="none" w:sz="0" w:space="0" w:color="auto"/>
              </w:divBdr>
              <w:divsChild>
                <w:div w:id="251554397">
                  <w:marLeft w:val="0"/>
                  <w:marRight w:val="0"/>
                  <w:marTop w:val="0"/>
                  <w:marBottom w:val="0"/>
                  <w:divBdr>
                    <w:top w:val="none" w:sz="0" w:space="0" w:color="auto"/>
                    <w:left w:val="none" w:sz="0" w:space="0" w:color="auto"/>
                    <w:bottom w:val="none" w:sz="0" w:space="0" w:color="auto"/>
                    <w:right w:val="none" w:sz="0" w:space="0" w:color="auto"/>
                  </w:divBdr>
                </w:div>
                <w:div w:id="702940656">
                  <w:marLeft w:val="0"/>
                  <w:marRight w:val="0"/>
                  <w:marTop w:val="0"/>
                  <w:marBottom w:val="0"/>
                  <w:divBdr>
                    <w:top w:val="none" w:sz="0" w:space="0" w:color="auto"/>
                    <w:left w:val="none" w:sz="0" w:space="0" w:color="auto"/>
                    <w:bottom w:val="none" w:sz="0" w:space="0" w:color="auto"/>
                    <w:right w:val="none" w:sz="0" w:space="0" w:color="auto"/>
                  </w:divBdr>
                </w:div>
                <w:div w:id="1061901648">
                  <w:marLeft w:val="0"/>
                  <w:marRight w:val="0"/>
                  <w:marTop w:val="0"/>
                  <w:marBottom w:val="0"/>
                  <w:divBdr>
                    <w:top w:val="none" w:sz="0" w:space="0" w:color="auto"/>
                    <w:left w:val="none" w:sz="0" w:space="0" w:color="auto"/>
                    <w:bottom w:val="none" w:sz="0" w:space="0" w:color="auto"/>
                    <w:right w:val="none" w:sz="0" w:space="0" w:color="auto"/>
                  </w:divBdr>
                </w:div>
                <w:div w:id="78335837">
                  <w:marLeft w:val="0"/>
                  <w:marRight w:val="0"/>
                  <w:marTop w:val="0"/>
                  <w:marBottom w:val="0"/>
                  <w:divBdr>
                    <w:top w:val="none" w:sz="0" w:space="0" w:color="auto"/>
                    <w:left w:val="none" w:sz="0" w:space="0" w:color="auto"/>
                    <w:bottom w:val="none" w:sz="0" w:space="0" w:color="auto"/>
                    <w:right w:val="none" w:sz="0" w:space="0" w:color="auto"/>
                  </w:divBdr>
                </w:div>
                <w:div w:id="825319829">
                  <w:marLeft w:val="0"/>
                  <w:marRight w:val="0"/>
                  <w:marTop w:val="0"/>
                  <w:marBottom w:val="0"/>
                  <w:divBdr>
                    <w:top w:val="none" w:sz="0" w:space="0" w:color="auto"/>
                    <w:left w:val="none" w:sz="0" w:space="0" w:color="auto"/>
                    <w:bottom w:val="none" w:sz="0" w:space="0" w:color="auto"/>
                    <w:right w:val="none" w:sz="0" w:space="0" w:color="auto"/>
                  </w:divBdr>
                </w:div>
                <w:div w:id="671764707">
                  <w:marLeft w:val="0"/>
                  <w:marRight w:val="0"/>
                  <w:marTop w:val="0"/>
                  <w:marBottom w:val="0"/>
                  <w:divBdr>
                    <w:top w:val="none" w:sz="0" w:space="0" w:color="auto"/>
                    <w:left w:val="none" w:sz="0" w:space="0" w:color="auto"/>
                    <w:bottom w:val="none" w:sz="0" w:space="0" w:color="auto"/>
                    <w:right w:val="none" w:sz="0" w:space="0" w:color="auto"/>
                  </w:divBdr>
                </w:div>
                <w:div w:id="1176337014">
                  <w:marLeft w:val="0"/>
                  <w:marRight w:val="0"/>
                  <w:marTop w:val="0"/>
                  <w:marBottom w:val="0"/>
                  <w:divBdr>
                    <w:top w:val="none" w:sz="0" w:space="0" w:color="auto"/>
                    <w:left w:val="none" w:sz="0" w:space="0" w:color="auto"/>
                    <w:bottom w:val="none" w:sz="0" w:space="0" w:color="auto"/>
                    <w:right w:val="none" w:sz="0" w:space="0" w:color="auto"/>
                  </w:divBdr>
                </w:div>
                <w:div w:id="17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6778">
      <w:bodyDiv w:val="1"/>
      <w:marLeft w:val="0"/>
      <w:marRight w:val="0"/>
      <w:marTop w:val="0"/>
      <w:marBottom w:val="0"/>
      <w:divBdr>
        <w:top w:val="none" w:sz="0" w:space="0" w:color="auto"/>
        <w:left w:val="none" w:sz="0" w:space="0" w:color="auto"/>
        <w:bottom w:val="none" w:sz="0" w:space="0" w:color="auto"/>
        <w:right w:val="none" w:sz="0" w:space="0" w:color="auto"/>
      </w:divBdr>
    </w:div>
    <w:div w:id="1883638040">
      <w:bodyDiv w:val="1"/>
      <w:marLeft w:val="0"/>
      <w:marRight w:val="0"/>
      <w:marTop w:val="0"/>
      <w:marBottom w:val="0"/>
      <w:divBdr>
        <w:top w:val="none" w:sz="0" w:space="0" w:color="auto"/>
        <w:left w:val="none" w:sz="0" w:space="0" w:color="auto"/>
        <w:bottom w:val="none" w:sz="0" w:space="0" w:color="auto"/>
        <w:right w:val="none" w:sz="0" w:space="0" w:color="auto"/>
      </w:divBdr>
      <w:divsChild>
        <w:div w:id="964700793">
          <w:marLeft w:val="0"/>
          <w:marRight w:val="0"/>
          <w:marTop w:val="0"/>
          <w:marBottom w:val="0"/>
          <w:divBdr>
            <w:top w:val="none" w:sz="0" w:space="0" w:color="auto"/>
            <w:left w:val="none" w:sz="0" w:space="0" w:color="auto"/>
            <w:bottom w:val="none" w:sz="0" w:space="0" w:color="auto"/>
            <w:right w:val="none" w:sz="0" w:space="0" w:color="auto"/>
          </w:divBdr>
          <w:divsChild>
            <w:div w:id="812529039">
              <w:marLeft w:val="0"/>
              <w:marRight w:val="0"/>
              <w:marTop w:val="0"/>
              <w:marBottom w:val="0"/>
              <w:divBdr>
                <w:top w:val="none" w:sz="0" w:space="0" w:color="auto"/>
                <w:left w:val="none" w:sz="0" w:space="0" w:color="auto"/>
                <w:bottom w:val="none" w:sz="0" w:space="0" w:color="auto"/>
                <w:right w:val="none" w:sz="0" w:space="0" w:color="auto"/>
              </w:divBdr>
              <w:divsChild>
                <w:div w:id="1613979109">
                  <w:marLeft w:val="0"/>
                  <w:marRight w:val="0"/>
                  <w:marTop w:val="0"/>
                  <w:marBottom w:val="0"/>
                  <w:divBdr>
                    <w:top w:val="none" w:sz="0" w:space="0" w:color="auto"/>
                    <w:left w:val="none" w:sz="0" w:space="0" w:color="auto"/>
                    <w:bottom w:val="none" w:sz="0" w:space="0" w:color="auto"/>
                    <w:right w:val="none" w:sz="0" w:space="0" w:color="auto"/>
                  </w:divBdr>
                  <w:divsChild>
                    <w:div w:id="2076783189">
                      <w:marLeft w:val="0"/>
                      <w:marRight w:val="0"/>
                      <w:marTop w:val="0"/>
                      <w:marBottom w:val="0"/>
                      <w:divBdr>
                        <w:top w:val="none" w:sz="0" w:space="0" w:color="auto"/>
                        <w:left w:val="none" w:sz="0" w:space="0" w:color="auto"/>
                        <w:bottom w:val="none" w:sz="0" w:space="0" w:color="auto"/>
                        <w:right w:val="none" w:sz="0" w:space="0" w:color="auto"/>
                      </w:divBdr>
                    </w:div>
                    <w:div w:id="192117978">
                      <w:marLeft w:val="0"/>
                      <w:marRight w:val="0"/>
                      <w:marTop w:val="0"/>
                      <w:marBottom w:val="0"/>
                      <w:divBdr>
                        <w:top w:val="none" w:sz="0" w:space="0" w:color="auto"/>
                        <w:left w:val="none" w:sz="0" w:space="0" w:color="auto"/>
                        <w:bottom w:val="none" w:sz="0" w:space="0" w:color="auto"/>
                        <w:right w:val="none" w:sz="0" w:space="0" w:color="auto"/>
                      </w:divBdr>
                    </w:div>
                    <w:div w:id="1770157245">
                      <w:marLeft w:val="0"/>
                      <w:marRight w:val="0"/>
                      <w:marTop w:val="0"/>
                      <w:marBottom w:val="0"/>
                      <w:divBdr>
                        <w:top w:val="none" w:sz="0" w:space="0" w:color="auto"/>
                        <w:left w:val="none" w:sz="0" w:space="0" w:color="auto"/>
                        <w:bottom w:val="none" w:sz="0" w:space="0" w:color="auto"/>
                        <w:right w:val="none" w:sz="0" w:space="0" w:color="auto"/>
                      </w:divBdr>
                    </w:div>
                    <w:div w:id="967592435">
                      <w:marLeft w:val="0"/>
                      <w:marRight w:val="0"/>
                      <w:marTop w:val="0"/>
                      <w:marBottom w:val="0"/>
                      <w:divBdr>
                        <w:top w:val="none" w:sz="0" w:space="0" w:color="auto"/>
                        <w:left w:val="none" w:sz="0" w:space="0" w:color="auto"/>
                        <w:bottom w:val="none" w:sz="0" w:space="0" w:color="auto"/>
                        <w:right w:val="none" w:sz="0" w:space="0" w:color="auto"/>
                      </w:divBdr>
                      <w:divsChild>
                        <w:div w:id="603342944">
                          <w:marLeft w:val="0"/>
                          <w:marRight w:val="0"/>
                          <w:marTop w:val="0"/>
                          <w:marBottom w:val="0"/>
                          <w:divBdr>
                            <w:top w:val="none" w:sz="0" w:space="0" w:color="auto"/>
                            <w:left w:val="none" w:sz="0" w:space="0" w:color="auto"/>
                            <w:bottom w:val="none" w:sz="0" w:space="0" w:color="auto"/>
                            <w:right w:val="none" w:sz="0" w:space="0" w:color="auto"/>
                          </w:divBdr>
                        </w:div>
                      </w:divsChild>
                    </w:div>
                    <w:div w:id="104078708">
                      <w:marLeft w:val="0"/>
                      <w:marRight w:val="0"/>
                      <w:marTop w:val="0"/>
                      <w:marBottom w:val="0"/>
                      <w:divBdr>
                        <w:top w:val="none" w:sz="0" w:space="0" w:color="auto"/>
                        <w:left w:val="none" w:sz="0" w:space="0" w:color="auto"/>
                        <w:bottom w:val="none" w:sz="0" w:space="0" w:color="auto"/>
                        <w:right w:val="none" w:sz="0" w:space="0" w:color="auto"/>
                      </w:divBdr>
                      <w:divsChild>
                        <w:div w:id="185101033">
                          <w:marLeft w:val="0"/>
                          <w:marRight w:val="0"/>
                          <w:marTop w:val="0"/>
                          <w:marBottom w:val="0"/>
                          <w:divBdr>
                            <w:top w:val="none" w:sz="0" w:space="0" w:color="auto"/>
                            <w:left w:val="none" w:sz="0" w:space="0" w:color="auto"/>
                            <w:bottom w:val="none" w:sz="0" w:space="0" w:color="auto"/>
                            <w:right w:val="none" w:sz="0" w:space="0" w:color="auto"/>
                          </w:divBdr>
                        </w:div>
                      </w:divsChild>
                    </w:div>
                    <w:div w:id="1712801564">
                      <w:marLeft w:val="0"/>
                      <w:marRight w:val="0"/>
                      <w:marTop w:val="0"/>
                      <w:marBottom w:val="0"/>
                      <w:divBdr>
                        <w:top w:val="none" w:sz="0" w:space="0" w:color="auto"/>
                        <w:left w:val="none" w:sz="0" w:space="0" w:color="auto"/>
                        <w:bottom w:val="none" w:sz="0" w:space="0" w:color="auto"/>
                        <w:right w:val="none" w:sz="0" w:space="0" w:color="auto"/>
                      </w:divBdr>
                      <w:divsChild>
                        <w:div w:id="2020114394">
                          <w:marLeft w:val="0"/>
                          <w:marRight w:val="0"/>
                          <w:marTop w:val="0"/>
                          <w:marBottom w:val="0"/>
                          <w:divBdr>
                            <w:top w:val="none" w:sz="0" w:space="0" w:color="auto"/>
                            <w:left w:val="none" w:sz="0" w:space="0" w:color="auto"/>
                            <w:bottom w:val="none" w:sz="0" w:space="0" w:color="auto"/>
                            <w:right w:val="none" w:sz="0" w:space="0" w:color="auto"/>
                          </w:divBdr>
                        </w:div>
                        <w:div w:id="133062016">
                          <w:marLeft w:val="0"/>
                          <w:marRight w:val="0"/>
                          <w:marTop w:val="0"/>
                          <w:marBottom w:val="0"/>
                          <w:divBdr>
                            <w:top w:val="none" w:sz="0" w:space="0" w:color="auto"/>
                            <w:left w:val="none" w:sz="0" w:space="0" w:color="auto"/>
                            <w:bottom w:val="none" w:sz="0" w:space="0" w:color="auto"/>
                            <w:right w:val="none" w:sz="0" w:space="0" w:color="auto"/>
                          </w:divBdr>
                        </w:div>
                        <w:div w:id="688063276">
                          <w:marLeft w:val="0"/>
                          <w:marRight w:val="0"/>
                          <w:marTop w:val="0"/>
                          <w:marBottom w:val="0"/>
                          <w:divBdr>
                            <w:top w:val="none" w:sz="0" w:space="0" w:color="auto"/>
                            <w:left w:val="none" w:sz="0" w:space="0" w:color="auto"/>
                            <w:bottom w:val="none" w:sz="0" w:space="0" w:color="auto"/>
                            <w:right w:val="none" w:sz="0" w:space="0" w:color="auto"/>
                          </w:divBdr>
                        </w:div>
                        <w:div w:id="1109201754">
                          <w:marLeft w:val="0"/>
                          <w:marRight w:val="0"/>
                          <w:marTop w:val="0"/>
                          <w:marBottom w:val="0"/>
                          <w:divBdr>
                            <w:top w:val="none" w:sz="0" w:space="0" w:color="auto"/>
                            <w:left w:val="none" w:sz="0" w:space="0" w:color="auto"/>
                            <w:bottom w:val="none" w:sz="0" w:space="0" w:color="auto"/>
                            <w:right w:val="none" w:sz="0" w:space="0" w:color="auto"/>
                          </w:divBdr>
                        </w:div>
                      </w:divsChild>
                    </w:div>
                    <w:div w:id="1391229589">
                      <w:marLeft w:val="0"/>
                      <w:marRight w:val="0"/>
                      <w:marTop w:val="0"/>
                      <w:marBottom w:val="0"/>
                      <w:divBdr>
                        <w:top w:val="none" w:sz="0" w:space="0" w:color="auto"/>
                        <w:left w:val="none" w:sz="0" w:space="0" w:color="auto"/>
                        <w:bottom w:val="none" w:sz="0" w:space="0" w:color="auto"/>
                        <w:right w:val="none" w:sz="0" w:space="0" w:color="auto"/>
                      </w:divBdr>
                      <w:divsChild>
                        <w:div w:id="167646330">
                          <w:marLeft w:val="0"/>
                          <w:marRight w:val="0"/>
                          <w:marTop w:val="0"/>
                          <w:marBottom w:val="0"/>
                          <w:divBdr>
                            <w:top w:val="none" w:sz="0" w:space="0" w:color="auto"/>
                            <w:left w:val="none" w:sz="0" w:space="0" w:color="auto"/>
                            <w:bottom w:val="none" w:sz="0" w:space="0" w:color="auto"/>
                            <w:right w:val="none" w:sz="0" w:space="0" w:color="auto"/>
                          </w:divBdr>
                        </w:div>
                        <w:div w:id="684550258">
                          <w:marLeft w:val="0"/>
                          <w:marRight w:val="0"/>
                          <w:marTop w:val="0"/>
                          <w:marBottom w:val="0"/>
                          <w:divBdr>
                            <w:top w:val="none" w:sz="0" w:space="0" w:color="auto"/>
                            <w:left w:val="none" w:sz="0" w:space="0" w:color="auto"/>
                            <w:bottom w:val="none" w:sz="0" w:space="0" w:color="auto"/>
                            <w:right w:val="none" w:sz="0" w:space="0" w:color="auto"/>
                          </w:divBdr>
                        </w:div>
                        <w:div w:id="77748649">
                          <w:marLeft w:val="0"/>
                          <w:marRight w:val="0"/>
                          <w:marTop w:val="0"/>
                          <w:marBottom w:val="0"/>
                          <w:divBdr>
                            <w:top w:val="none" w:sz="0" w:space="0" w:color="auto"/>
                            <w:left w:val="none" w:sz="0" w:space="0" w:color="auto"/>
                            <w:bottom w:val="none" w:sz="0" w:space="0" w:color="auto"/>
                            <w:right w:val="none" w:sz="0" w:space="0" w:color="auto"/>
                          </w:divBdr>
                        </w:div>
                        <w:div w:id="950284170">
                          <w:marLeft w:val="0"/>
                          <w:marRight w:val="0"/>
                          <w:marTop w:val="0"/>
                          <w:marBottom w:val="0"/>
                          <w:divBdr>
                            <w:top w:val="none" w:sz="0" w:space="0" w:color="auto"/>
                            <w:left w:val="none" w:sz="0" w:space="0" w:color="auto"/>
                            <w:bottom w:val="none" w:sz="0" w:space="0" w:color="auto"/>
                            <w:right w:val="none" w:sz="0" w:space="0" w:color="auto"/>
                          </w:divBdr>
                        </w:div>
                        <w:div w:id="1144548267">
                          <w:marLeft w:val="0"/>
                          <w:marRight w:val="0"/>
                          <w:marTop w:val="0"/>
                          <w:marBottom w:val="0"/>
                          <w:divBdr>
                            <w:top w:val="none" w:sz="0" w:space="0" w:color="auto"/>
                            <w:left w:val="none" w:sz="0" w:space="0" w:color="auto"/>
                            <w:bottom w:val="none" w:sz="0" w:space="0" w:color="auto"/>
                            <w:right w:val="none" w:sz="0" w:space="0" w:color="auto"/>
                          </w:divBdr>
                        </w:div>
                        <w:div w:id="640043828">
                          <w:marLeft w:val="0"/>
                          <w:marRight w:val="0"/>
                          <w:marTop w:val="0"/>
                          <w:marBottom w:val="0"/>
                          <w:divBdr>
                            <w:top w:val="none" w:sz="0" w:space="0" w:color="auto"/>
                            <w:left w:val="none" w:sz="0" w:space="0" w:color="auto"/>
                            <w:bottom w:val="none" w:sz="0" w:space="0" w:color="auto"/>
                            <w:right w:val="none" w:sz="0" w:space="0" w:color="auto"/>
                          </w:divBdr>
                        </w:div>
                        <w:div w:id="964888188">
                          <w:marLeft w:val="0"/>
                          <w:marRight w:val="0"/>
                          <w:marTop w:val="0"/>
                          <w:marBottom w:val="0"/>
                          <w:divBdr>
                            <w:top w:val="none" w:sz="0" w:space="0" w:color="auto"/>
                            <w:left w:val="none" w:sz="0" w:space="0" w:color="auto"/>
                            <w:bottom w:val="none" w:sz="0" w:space="0" w:color="auto"/>
                            <w:right w:val="none" w:sz="0" w:space="0" w:color="auto"/>
                          </w:divBdr>
                        </w:div>
                      </w:divsChild>
                    </w:div>
                    <w:div w:id="229341432">
                      <w:marLeft w:val="0"/>
                      <w:marRight w:val="0"/>
                      <w:marTop w:val="0"/>
                      <w:marBottom w:val="0"/>
                      <w:divBdr>
                        <w:top w:val="none" w:sz="0" w:space="0" w:color="auto"/>
                        <w:left w:val="none" w:sz="0" w:space="0" w:color="auto"/>
                        <w:bottom w:val="none" w:sz="0" w:space="0" w:color="auto"/>
                        <w:right w:val="none" w:sz="0" w:space="0" w:color="auto"/>
                      </w:divBdr>
                      <w:divsChild>
                        <w:div w:id="1125738290">
                          <w:marLeft w:val="0"/>
                          <w:marRight w:val="0"/>
                          <w:marTop w:val="0"/>
                          <w:marBottom w:val="0"/>
                          <w:divBdr>
                            <w:top w:val="none" w:sz="0" w:space="0" w:color="auto"/>
                            <w:left w:val="none" w:sz="0" w:space="0" w:color="auto"/>
                            <w:bottom w:val="none" w:sz="0" w:space="0" w:color="auto"/>
                            <w:right w:val="none" w:sz="0" w:space="0" w:color="auto"/>
                          </w:divBdr>
                        </w:div>
                        <w:div w:id="291060488">
                          <w:marLeft w:val="0"/>
                          <w:marRight w:val="0"/>
                          <w:marTop w:val="0"/>
                          <w:marBottom w:val="0"/>
                          <w:divBdr>
                            <w:top w:val="none" w:sz="0" w:space="0" w:color="auto"/>
                            <w:left w:val="none" w:sz="0" w:space="0" w:color="auto"/>
                            <w:bottom w:val="none" w:sz="0" w:space="0" w:color="auto"/>
                            <w:right w:val="none" w:sz="0" w:space="0" w:color="auto"/>
                          </w:divBdr>
                        </w:div>
                        <w:div w:id="799153087">
                          <w:marLeft w:val="0"/>
                          <w:marRight w:val="0"/>
                          <w:marTop w:val="0"/>
                          <w:marBottom w:val="0"/>
                          <w:divBdr>
                            <w:top w:val="none" w:sz="0" w:space="0" w:color="auto"/>
                            <w:left w:val="none" w:sz="0" w:space="0" w:color="auto"/>
                            <w:bottom w:val="none" w:sz="0" w:space="0" w:color="auto"/>
                            <w:right w:val="none" w:sz="0" w:space="0" w:color="auto"/>
                          </w:divBdr>
                        </w:div>
                      </w:divsChild>
                    </w:div>
                    <w:div w:id="1316375769">
                      <w:marLeft w:val="0"/>
                      <w:marRight w:val="0"/>
                      <w:marTop w:val="0"/>
                      <w:marBottom w:val="0"/>
                      <w:divBdr>
                        <w:top w:val="none" w:sz="0" w:space="0" w:color="auto"/>
                        <w:left w:val="none" w:sz="0" w:space="0" w:color="auto"/>
                        <w:bottom w:val="none" w:sz="0" w:space="0" w:color="auto"/>
                        <w:right w:val="none" w:sz="0" w:space="0" w:color="auto"/>
                      </w:divBdr>
                      <w:divsChild>
                        <w:div w:id="2057583279">
                          <w:marLeft w:val="0"/>
                          <w:marRight w:val="0"/>
                          <w:marTop w:val="0"/>
                          <w:marBottom w:val="0"/>
                          <w:divBdr>
                            <w:top w:val="none" w:sz="0" w:space="0" w:color="auto"/>
                            <w:left w:val="none" w:sz="0" w:space="0" w:color="auto"/>
                            <w:bottom w:val="none" w:sz="0" w:space="0" w:color="auto"/>
                            <w:right w:val="none" w:sz="0" w:space="0" w:color="auto"/>
                          </w:divBdr>
                        </w:div>
                        <w:div w:id="1969628812">
                          <w:marLeft w:val="0"/>
                          <w:marRight w:val="0"/>
                          <w:marTop w:val="0"/>
                          <w:marBottom w:val="0"/>
                          <w:divBdr>
                            <w:top w:val="none" w:sz="0" w:space="0" w:color="auto"/>
                            <w:left w:val="none" w:sz="0" w:space="0" w:color="auto"/>
                            <w:bottom w:val="none" w:sz="0" w:space="0" w:color="auto"/>
                            <w:right w:val="none" w:sz="0" w:space="0" w:color="auto"/>
                          </w:divBdr>
                        </w:div>
                        <w:div w:id="1646743326">
                          <w:marLeft w:val="0"/>
                          <w:marRight w:val="0"/>
                          <w:marTop w:val="0"/>
                          <w:marBottom w:val="0"/>
                          <w:divBdr>
                            <w:top w:val="none" w:sz="0" w:space="0" w:color="auto"/>
                            <w:left w:val="none" w:sz="0" w:space="0" w:color="auto"/>
                            <w:bottom w:val="none" w:sz="0" w:space="0" w:color="auto"/>
                            <w:right w:val="none" w:sz="0" w:space="0" w:color="auto"/>
                          </w:divBdr>
                        </w:div>
                        <w:div w:id="1191802735">
                          <w:marLeft w:val="0"/>
                          <w:marRight w:val="0"/>
                          <w:marTop w:val="0"/>
                          <w:marBottom w:val="0"/>
                          <w:divBdr>
                            <w:top w:val="none" w:sz="0" w:space="0" w:color="auto"/>
                            <w:left w:val="none" w:sz="0" w:space="0" w:color="auto"/>
                            <w:bottom w:val="none" w:sz="0" w:space="0" w:color="auto"/>
                            <w:right w:val="none" w:sz="0" w:space="0" w:color="auto"/>
                          </w:divBdr>
                        </w:div>
                        <w:div w:id="190729078">
                          <w:marLeft w:val="0"/>
                          <w:marRight w:val="0"/>
                          <w:marTop w:val="0"/>
                          <w:marBottom w:val="0"/>
                          <w:divBdr>
                            <w:top w:val="none" w:sz="0" w:space="0" w:color="auto"/>
                            <w:left w:val="none" w:sz="0" w:space="0" w:color="auto"/>
                            <w:bottom w:val="none" w:sz="0" w:space="0" w:color="auto"/>
                            <w:right w:val="none" w:sz="0" w:space="0" w:color="auto"/>
                          </w:divBdr>
                        </w:div>
                        <w:div w:id="2037996462">
                          <w:marLeft w:val="0"/>
                          <w:marRight w:val="0"/>
                          <w:marTop w:val="0"/>
                          <w:marBottom w:val="0"/>
                          <w:divBdr>
                            <w:top w:val="none" w:sz="0" w:space="0" w:color="auto"/>
                            <w:left w:val="none" w:sz="0" w:space="0" w:color="auto"/>
                            <w:bottom w:val="none" w:sz="0" w:space="0" w:color="auto"/>
                            <w:right w:val="none" w:sz="0" w:space="0" w:color="auto"/>
                          </w:divBdr>
                        </w:div>
                      </w:divsChild>
                    </w:div>
                    <w:div w:id="8916405">
                      <w:marLeft w:val="0"/>
                      <w:marRight w:val="0"/>
                      <w:marTop w:val="0"/>
                      <w:marBottom w:val="0"/>
                      <w:divBdr>
                        <w:top w:val="none" w:sz="0" w:space="0" w:color="auto"/>
                        <w:left w:val="none" w:sz="0" w:space="0" w:color="auto"/>
                        <w:bottom w:val="none" w:sz="0" w:space="0" w:color="auto"/>
                        <w:right w:val="none" w:sz="0" w:space="0" w:color="auto"/>
                      </w:divBdr>
                      <w:divsChild>
                        <w:div w:id="865678477">
                          <w:marLeft w:val="0"/>
                          <w:marRight w:val="0"/>
                          <w:marTop w:val="0"/>
                          <w:marBottom w:val="0"/>
                          <w:divBdr>
                            <w:top w:val="none" w:sz="0" w:space="0" w:color="auto"/>
                            <w:left w:val="none" w:sz="0" w:space="0" w:color="auto"/>
                            <w:bottom w:val="none" w:sz="0" w:space="0" w:color="auto"/>
                            <w:right w:val="none" w:sz="0" w:space="0" w:color="auto"/>
                          </w:divBdr>
                        </w:div>
                        <w:div w:id="726761072">
                          <w:marLeft w:val="0"/>
                          <w:marRight w:val="0"/>
                          <w:marTop w:val="0"/>
                          <w:marBottom w:val="0"/>
                          <w:divBdr>
                            <w:top w:val="none" w:sz="0" w:space="0" w:color="auto"/>
                            <w:left w:val="none" w:sz="0" w:space="0" w:color="auto"/>
                            <w:bottom w:val="none" w:sz="0" w:space="0" w:color="auto"/>
                            <w:right w:val="none" w:sz="0" w:space="0" w:color="auto"/>
                          </w:divBdr>
                        </w:div>
                        <w:div w:id="694574690">
                          <w:marLeft w:val="0"/>
                          <w:marRight w:val="0"/>
                          <w:marTop w:val="0"/>
                          <w:marBottom w:val="0"/>
                          <w:divBdr>
                            <w:top w:val="none" w:sz="0" w:space="0" w:color="auto"/>
                            <w:left w:val="none" w:sz="0" w:space="0" w:color="auto"/>
                            <w:bottom w:val="none" w:sz="0" w:space="0" w:color="auto"/>
                            <w:right w:val="none" w:sz="0" w:space="0" w:color="auto"/>
                          </w:divBdr>
                        </w:div>
                        <w:div w:id="1772504086">
                          <w:marLeft w:val="0"/>
                          <w:marRight w:val="0"/>
                          <w:marTop w:val="0"/>
                          <w:marBottom w:val="0"/>
                          <w:divBdr>
                            <w:top w:val="none" w:sz="0" w:space="0" w:color="auto"/>
                            <w:left w:val="none" w:sz="0" w:space="0" w:color="auto"/>
                            <w:bottom w:val="none" w:sz="0" w:space="0" w:color="auto"/>
                            <w:right w:val="none" w:sz="0" w:space="0" w:color="auto"/>
                          </w:divBdr>
                        </w:div>
                        <w:div w:id="350686877">
                          <w:marLeft w:val="0"/>
                          <w:marRight w:val="0"/>
                          <w:marTop w:val="0"/>
                          <w:marBottom w:val="0"/>
                          <w:divBdr>
                            <w:top w:val="none" w:sz="0" w:space="0" w:color="auto"/>
                            <w:left w:val="none" w:sz="0" w:space="0" w:color="auto"/>
                            <w:bottom w:val="none" w:sz="0" w:space="0" w:color="auto"/>
                            <w:right w:val="none" w:sz="0" w:space="0" w:color="auto"/>
                          </w:divBdr>
                        </w:div>
                        <w:div w:id="914322813">
                          <w:marLeft w:val="0"/>
                          <w:marRight w:val="0"/>
                          <w:marTop w:val="0"/>
                          <w:marBottom w:val="0"/>
                          <w:divBdr>
                            <w:top w:val="none" w:sz="0" w:space="0" w:color="auto"/>
                            <w:left w:val="none" w:sz="0" w:space="0" w:color="auto"/>
                            <w:bottom w:val="none" w:sz="0" w:space="0" w:color="auto"/>
                            <w:right w:val="none" w:sz="0" w:space="0" w:color="auto"/>
                          </w:divBdr>
                        </w:div>
                        <w:div w:id="1615599465">
                          <w:marLeft w:val="0"/>
                          <w:marRight w:val="0"/>
                          <w:marTop w:val="0"/>
                          <w:marBottom w:val="0"/>
                          <w:divBdr>
                            <w:top w:val="none" w:sz="0" w:space="0" w:color="auto"/>
                            <w:left w:val="none" w:sz="0" w:space="0" w:color="auto"/>
                            <w:bottom w:val="none" w:sz="0" w:space="0" w:color="auto"/>
                            <w:right w:val="none" w:sz="0" w:space="0" w:color="auto"/>
                          </w:divBdr>
                        </w:div>
                        <w:div w:id="405033999">
                          <w:marLeft w:val="0"/>
                          <w:marRight w:val="0"/>
                          <w:marTop w:val="0"/>
                          <w:marBottom w:val="0"/>
                          <w:divBdr>
                            <w:top w:val="none" w:sz="0" w:space="0" w:color="auto"/>
                            <w:left w:val="none" w:sz="0" w:space="0" w:color="auto"/>
                            <w:bottom w:val="none" w:sz="0" w:space="0" w:color="auto"/>
                            <w:right w:val="none" w:sz="0" w:space="0" w:color="auto"/>
                          </w:divBdr>
                        </w:div>
                        <w:div w:id="1980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3367</Words>
  <Characters>20208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Sławomir Kosmalski</cp:lastModifiedBy>
  <cp:revision>19</cp:revision>
  <cp:lastPrinted>2020-12-10T05:56:00Z</cp:lastPrinted>
  <dcterms:created xsi:type="dcterms:W3CDTF">2017-01-20T12:05:00Z</dcterms:created>
  <dcterms:modified xsi:type="dcterms:W3CDTF">2020-12-10T05:56:00Z</dcterms:modified>
</cp:coreProperties>
</file>