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49" w:h="883" w:wrap="none" w:hAnchor="page" w:x="1315" w:y="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26"/>
          <w:szCs w:val="26"/>
        </w:rPr>
      </w:pPr>
      <w:r>
        <w:rPr>
          <w:color w:val="FC8FA7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BURMISTRZ</w:t>
        <w:br/>
        <w:t>Gminy</w:t>
        <w:br/>
        <w:t>OSIECZNA</w:t>
      </w:r>
    </w:p>
    <w:p>
      <w:pPr>
        <w:pStyle w:val="Style2"/>
        <w:keepNext w:val="0"/>
        <w:keepLines w:val="0"/>
        <w:framePr w:w="1598" w:h="298" w:wrap="none" w:hAnchor="page" w:x="1368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FE.6220.9.2020</w:t>
      </w:r>
    </w:p>
    <w:p>
      <w:pPr>
        <w:pStyle w:val="Style2"/>
        <w:keepNext w:val="0"/>
        <w:keepLines w:val="0"/>
        <w:framePr w:w="2947" w:h="312" w:wrap="none" w:hAnchor="page" w:x="7541" w:y="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Osieczna, 19 listopada 2020 r.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09" w:right="1398" w:bottom="7215" w:left="1314" w:header="381" w:footer="678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09" w:right="0" w:bottom="80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OBWIESZCZENIE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Burmistrza Gminy Osieczna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 podstawie art. 74 ust. 3 ustawy z dnia 3 października 2008 r. o udostępnianiu informacji o środowisku i jego ochronie, udziale społeczeństwa w ochronie środowiska oraz o ocenach oddziaływania na środowisko (t.j. Dz. U. z 2020 r. poz. 283 ze zmianami) oraz art. 49 i art. 61 ustawy z dnia 14 czerwca 1960 r. Kodeks postępowania administracyjnego (t.j. Dz. U. z 2020 r. poz. 256 ze zmianami)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zawiadamiam: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 wystąpieniu w toku postępowania administracyjnego w sprawie wydania decyzji o środowiskowych uwarunkowaniach, w dniu 17 listopada 2020 r. do organów wskazanych w ustawie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ooś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o opinię co do potrzeby obowiązku przeprowadzenia oceny oddziaływania na środowisko dla planowanego przedsięwzięcia pn.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Budowa zespołu elektrowni fotowoltaicznej wraz z infrastrukturą towarzyszącą o mocy do 1MW- dz. nr 77.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Inwestycja realizowana będzie na działce o numerze ewidencyjnym 77 w miejscowości Oporówko, Gmina Krzemieniewo.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 wystąpieniem Burmistrza Gminy Osieczna, do: Regionalnego Dyrektora Ochrony Środowiska w Poznaniu, Państwowego Gospodarstwa Wodnego Wody Polskie Zarząd Zlewni w Lesznie oraz Państwowego Powiatowego Inspektora Sanitarnego w Lesznie, a także pozostałymi aktami sprawy, można zapoznać się w Urzędzie Gminy Osieczna przy ul. Powstańców Wielkopolskich 6, 64-113 Osieczna, biuro nr 7 (I piętro) w godzinach pracy Urzędu tj. poniedziałek od godz. 8.00 do godz. 16.00, wtorek - piątek od godz. 7.00 do godz. 15.00.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09" w:right="1399" w:bottom="809" w:left="134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