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EC" w:rsidRPr="00262DEC" w:rsidRDefault="00262DEC" w:rsidP="00262DEC">
      <w:pPr>
        <w:jc w:val="both"/>
        <w:rPr>
          <w:rFonts w:ascii="Arial CE" w:eastAsia="Times New Roman" w:hAnsi="Arial CE" w:cs="Arial CE"/>
          <w:b/>
          <w:bCs/>
          <w:lang w:eastAsia="pl-PL"/>
        </w:rPr>
      </w:pPr>
      <w:r>
        <w:rPr>
          <w:color w:val="000000"/>
        </w:rPr>
        <w:t>Działając na podstawie art. 40 ust.1 ustawy z dnia 29 stycznia 2004 roku - Prawo zamówień publicznych (</w:t>
      </w:r>
      <w:r w:rsidR="007008F5">
        <w:rPr>
          <w:color w:val="000000"/>
          <w:highlight w:val="white"/>
        </w:rPr>
        <w:t>t. j. Dz. U. z 2017 r., poz. 1579</w:t>
      </w:r>
      <w:r>
        <w:rPr>
          <w:color w:val="000000"/>
          <w:highlight w:val="white"/>
        </w:rPr>
        <w:t xml:space="preserve"> ze. zm.</w:t>
      </w:r>
      <w:r>
        <w:rPr>
          <w:color w:val="000000"/>
        </w:rPr>
        <w:t xml:space="preserve">) </w:t>
      </w:r>
      <w:r>
        <w:rPr>
          <w:color w:val="000000"/>
          <w:highlight w:val="white"/>
        </w:rPr>
        <w:t>Gmina Osieczna</w:t>
      </w:r>
      <w:r>
        <w:rPr>
          <w:color w:val="000000"/>
        </w:rPr>
        <w:t xml:space="preserve"> zawiadamia                            o wszczęciu postępowania o udzielenie zamówienia publicznego w trybie przetargu nieograniczonego na zadanie pn.</w:t>
      </w:r>
      <w:r w:rsidR="00F17EF3">
        <w:rPr>
          <w:color w:val="000000"/>
        </w:rPr>
        <w:t>:</w:t>
      </w:r>
    </w:p>
    <w:p w:rsidR="00262DEC" w:rsidRDefault="00262DEC" w:rsidP="00F60D6E">
      <w:pPr>
        <w:rPr>
          <w:rFonts w:eastAsia="Times New Roman"/>
          <w:lang w:eastAsia="pl-PL"/>
        </w:rPr>
      </w:pPr>
    </w:p>
    <w:p w:rsidR="00F17EF3" w:rsidRPr="00E637F4" w:rsidRDefault="00F17EF3" w:rsidP="00F17EF3">
      <w:pPr>
        <w:jc w:val="center"/>
        <w:rPr>
          <w:rFonts w:eastAsia="Times New Roman"/>
          <w:b/>
          <w:lang w:eastAsia="pl-PL"/>
        </w:rPr>
      </w:pPr>
      <w:r w:rsidRPr="00E637F4">
        <w:rPr>
          <w:rFonts w:eastAsia="Times New Roman"/>
          <w:b/>
          <w:lang w:eastAsia="pl-PL"/>
        </w:rPr>
        <w:t xml:space="preserve">Kompleksowa dostawa energii elektrycznej wraz z usługą dystrybucji dla </w:t>
      </w:r>
    </w:p>
    <w:p w:rsidR="00F17EF3" w:rsidRPr="00E637F4" w:rsidRDefault="00F17EF3" w:rsidP="00F17EF3">
      <w:pPr>
        <w:jc w:val="center"/>
        <w:rPr>
          <w:rFonts w:eastAsia="Times New Roman"/>
          <w:b/>
          <w:lang w:eastAsia="pl-PL"/>
        </w:rPr>
      </w:pPr>
      <w:r w:rsidRPr="00E637F4">
        <w:rPr>
          <w:rFonts w:eastAsia="Times New Roman"/>
          <w:b/>
          <w:lang w:eastAsia="pl-PL"/>
        </w:rPr>
        <w:t>Gminy Osieczna</w:t>
      </w:r>
    </w:p>
    <w:p w:rsidR="00F17EF3" w:rsidRPr="00E637F4" w:rsidRDefault="00F17EF3" w:rsidP="00F17EF3">
      <w:pPr>
        <w:jc w:val="center"/>
        <w:rPr>
          <w:rFonts w:eastAsia="Times New Roman"/>
          <w:lang w:eastAsia="pl-PL"/>
        </w:rPr>
      </w:pPr>
    </w:p>
    <w:p w:rsidR="00F17EF3" w:rsidRPr="00E637F4" w:rsidRDefault="00F17EF3" w:rsidP="00F17EF3">
      <w:pPr>
        <w:rPr>
          <w:rFonts w:eastAsia="Times New Roman"/>
          <w:lang w:eastAsia="pl-PL"/>
        </w:rPr>
      </w:pPr>
    </w:p>
    <w:p w:rsidR="00F17EF3" w:rsidRPr="00E637F4" w:rsidRDefault="00F17EF3" w:rsidP="00F17EF3">
      <w:pPr>
        <w:rPr>
          <w:rFonts w:eastAsia="Times New Roman"/>
          <w:lang w:eastAsia="pl-PL"/>
        </w:rPr>
      </w:pPr>
    </w:p>
    <w:p w:rsidR="00E637F4" w:rsidRPr="00E637F4" w:rsidRDefault="00E637F4" w:rsidP="00E637F4">
      <w:pPr>
        <w:rPr>
          <w:rFonts w:eastAsia="Times New Roman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Ogłoszenie nr 607364-N-2020 z dnia 2020-11-09 r.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OGŁOSZENIE O ZAMÓWIENIU - Dostawy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Zamieszczanie ogłoszenia:</w:t>
      </w:r>
      <w:r w:rsidRPr="00E637F4">
        <w:rPr>
          <w:rFonts w:eastAsia="Times New Roman"/>
          <w:color w:val="000000"/>
          <w:lang w:eastAsia="pl-PL"/>
        </w:rPr>
        <w:t> Zamieszczanie obowiązkowe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Ogłoszenie dotyczy:</w:t>
      </w:r>
      <w:r w:rsidRPr="00E637F4">
        <w:rPr>
          <w:rFonts w:eastAsia="Times New Roman"/>
          <w:color w:val="000000"/>
          <w:lang w:eastAsia="pl-PL"/>
        </w:rPr>
        <w:t> Zamówienia publicznego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Nazwa projektu lub programu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37F4">
        <w:rPr>
          <w:rFonts w:eastAsia="Times New Roman"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b/>
          <w:bCs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u w:val="single"/>
          <w:lang w:eastAsia="pl-PL"/>
        </w:rPr>
        <w:t>SEKCJA I: ZAMAWIAJĄCY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Postępowanie przeprowadza centralny zamawiający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Postępowanie jest przeprowadzane wspólnie przez zamawiających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Informacje dodatkowe: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I. 1) NAZWA I ADRES: </w:t>
      </w:r>
      <w:r w:rsidRPr="00E637F4">
        <w:rPr>
          <w:rFonts w:eastAsia="Times New Roman"/>
          <w:color w:val="000000"/>
          <w:lang w:eastAsia="pl-PL"/>
        </w:rPr>
        <w:t>Gmina Osieczna, krajowy numer identyfikacyjny 52808900000000, ul. Powstańców Wlkp.  6 , 64-113  Osieczna, woj. wielkopolskie, państwo Polska, tel. 0-65 5350016, 5207519, e-mail s.kosmalski@osieczna.pl, faks 0-65 5350648.</w:t>
      </w:r>
      <w:r w:rsidRPr="00E637F4">
        <w:rPr>
          <w:rFonts w:eastAsia="Times New Roman"/>
          <w:color w:val="000000"/>
          <w:lang w:eastAsia="pl-PL"/>
        </w:rPr>
        <w:br/>
        <w:t>Adres strony internetowej (URL):</w:t>
      </w:r>
      <w:r w:rsidRPr="00E637F4">
        <w:rPr>
          <w:rFonts w:eastAsia="Times New Roman"/>
          <w:color w:val="000000"/>
          <w:lang w:eastAsia="pl-PL"/>
        </w:rPr>
        <w:br/>
        <w:t>Adres profilu nabywcy:</w:t>
      </w:r>
      <w:r w:rsidRPr="00E637F4">
        <w:rPr>
          <w:rFonts w:eastAsia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I. 2) RODZAJ ZAMAWIAJĄCEGO: </w:t>
      </w:r>
      <w:r w:rsidRPr="00E637F4">
        <w:rPr>
          <w:rFonts w:eastAsia="Times New Roman"/>
          <w:color w:val="000000"/>
          <w:lang w:eastAsia="pl-PL"/>
        </w:rPr>
        <w:t>Administracja samorządowa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I.3) WSPÓLNE UDZIELANIE ZAMÓWIENIA </w:t>
      </w:r>
      <w:r w:rsidRPr="00E637F4">
        <w:rPr>
          <w:rFonts w:eastAsia="Times New Roman"/>
          <w:b/>
          <w:bCs/>
          <w:i/>
          <w:iCs/>
          <w:color w:val="000000"/>
          <w:lang w:eastAsia="pl-PL"/>
        </w:rPr>
        <w:t>(jeżeli dotyczy)</w:t>
      </w:r>
      <w:r w:rsidRPr="00E637F4">
        <w:rPr>
          <w:rFonts w:eastAsia="Times New Roman"/>
          <w:b/>
          <w:bCs/>
          <w:color w:val="000000"/>
          <w:lang w:eastAsia="pl-PL"/>
        </w:rPr>
        <w:t>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I.4) KOMUNIKACJA: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Tak</w:t>
      </w:r>
      <w:r w:rsidRPr="00E637F4">
        <w:rPr>
          <w:rFonts w:eastAsia="Times New Roman"/>
          <w:color w:val="000000"/>
          <w:lang w:eastAsia="pl-PL"/>
        </w:rPr>
        <w:br/>
        <w:t>//bip.osieczna.pl/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Elektronicznie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adres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E637F4">
        <w:rPr>
          <w:rFonts w:eastAsia="Times New Roman"/>
          <w:color w:val="000000"/>
          <w:lang w:eastAsia="pl-PL"/>
        </w:rPr>
        <w:br/>
        <w:t>Nie</w:t>
      </w:r>
      <w:r w:rsidRPr="00E637F4">
        <w:rPr>
          <w:rFonts w:eastAsia="Times New Roman"/>
          <w:color w:val="000000"/>
          <w:lang w:eastAsia="pl-PL"/>
        </w:rPr>
        <w:br/>
        <w:t>Inny sposób: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E637F4">
        <w:rPr>
          <w:rFonts w:eastAsia="Times New Roman"/>
          <w:color w:val="000000"/>
          <w:lang w:eastAsia="pl-PL"/>
        </w:rPr>
        <w:br/>
        <w:t>Tak</w:t>
      </w:r>
      <w:r w:rsidRPr="00E637F4">
        <w:rPr>
          <w:rFonts w:eastAsia="Times New Roman"/>
          <w:color w:val="000000"/>
          <w:lang w:eastAsia="pl-PL"/>
        </w:rPr>
        <w:br/>
        <w:t>Inny sposób:</w:t>
      </w:r>
      <w:r w:rsidRPr="00E637F4">
        <w:rPr>
          <w:rFonts w:eastAsia="Times New Roman"/>
          <w:color w:val="000000"/>
          <w:lang w:eastAsia="pl-PL"/>
        </w:rPr>
        <w:br/>
        <w:t>pisemnie za pośrednictwem operatora pocztowego, kurierem, osobiście</w:t>
      </w:r>
      <w:r w:rsidRPr="00E637F4">
        <w:rPr>
          <w:rFonts w:eastAsia="Times New Roman"/>
          <w:color w:val="000000"/>
          <w:lang w:eastAsia="pl-PL"/>
        </w:rPr>
        <w:br/>
        <w:t>Adres:</w:t>
      </w:r>
      <w:r w:rsidRPr="00E637F4">
        <w:rPr>
          <w:rFonts w:eastAsia="Times New Roman"/>
          <w:color w:val="000000"/>
          <w:lang w:eastAsia="pl-PL"/>
        </w:rPr>
        <w:br/>
        <w:t>Urząd Gminy Osieczna, ul. Powstańców Wlkp. 6, 64 - 113 Osieczna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b/>
          <w:bCs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u w:val="single"/>
          <w:lang w:eastAsia="pl-PL"/>
        </w:rPr>
        <w:t>SEKCJA II: PRZEDMIOT ZAMÓWIENIA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II.1) Nazwa nadana zamówieniu przez zamawiającego: </w:t>
      </w:r>
      <w:r w:rsidRPr="00E637F4">
        <w:rPr>
          <w:rFonts w:eastAsia="Times New Roman"/>
          <w:color w:val="000000"/>
          <w:lang w:eastAsia="pl-PL"/>
        </w:rPr>
        <w:t>Kompleksowa dostawa energii elektrycznej wraz z usługą dystrybucji dla Gminy Osieczna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Numer referencyjny: </w:t>
      </w:r>
      <w:r w:rsidRPr="00E637F4">
        <w:rPr>
          <w:rFonts w:eastAsia="Times New Roman"/>
          <w:color w:val="000000"/>
          <w:lang w:eastAsia="pl-PL"/>
        </w:rPr>
        <w:t>ZP.271.9.2020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E637F4" w:rsidRPr="00E637F4" w:rsidRDefault="00E637F4" w:rsidP="00E637F4">
      <w:pPr>
        <w:spacing w:line="450" w:lineRule="atLeast"/>
        <w:jc w:val="both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II.2) Rodzaj zamówienia: </w:t>
      </w:r>
      <w:r w:rsidRPr="00E637F4">
        <w:rPr>
          <w:rFonts w:eastAsia="Times New Roman"/>
          <w:color w:val="000000"/>
          <w:lang w:eastAsia="pl-PL"/>
        </w:rPr>
        <w:t>Dostawy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II.3) Informacja o możliwości składania ofert częściowych</w:t>
      </w:r>
      <w:r w:rsidRPr="00E637F4">
        <w:rPr>
          <w:rFonts w:eastAsia="Times New Roman"/>
          <w:color w:val="000000"/>
          <w:lang w:eastAsia="pl-PL"/>
        </w:rPr>
        <w:br/>
        <w:t>Zamówienie podzielone jest na części: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II.4) Krótki opis przedmiotu zamówienia </w:t>
      </w:r>
      <w:r w:rsidRPr="00E637F4">
        <w:rPr>
          <w:rFonts w:eastAsia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E637F4">
        <w:rPr>
          <w:rFonts w:eastAsia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E637F4">
        <w:rPr>
          <w:rFonts w:eastAsia="Times New Roman"/>
          <w:color w:val="000000"/>
          <w:lang w:eastAsia="pl-PL"/>
        </w:rPr>
        <w:t xml:space="preserve">Kompleksowa dostawa energii elektrycznej do obiektów wymienionych w załączniku nr 1 do SIWZ: Szacunkowe zapotrzebowanie energii elektrycznej w okresie od 01.01.2021 r. do 31.12.2021 r. wynosi 1 385 678 kWh Wykonanie czynności wynikających z pełnomocnictwa, stanowiącego załącznik nr 2 do Istotnych postanowień umowy. Szczegółowy zakres zamówienia został określony w załączniku nr 1 do SIWZ, zgodnie z przepisami ustawy z dnia 10 kwietnia 1997 r. Prawo energetyczne. Pozostałe warunki dotyczące realizacji zamówienia określone w istotnych postanowieniach umowy – załącznik nr 2 do SIWZ. Przedmiotem zamówienia jest Świadczenie usługi kompleksowej, polegającej na sprzedaży energii elektrycznej wraz z usługą dystrybucji energii elektrycznej na potrzeby Zamawiającego. Szczegółowy opis przedmiotu zamówienia, w tym nazwy i lokalizacje obiektów, prognozowane zapotrzebowanie na energię elektryczną w okresie obowiązywania umowy, rodzaje taryf, moc umowną, miejsce dostarczania oraz niezbędne dane do zawarcia umowy zawiera załącznik nr 1. Wskazane w załączniku wartości są wartościami szacunkowymi, co nie odzwierciedla realnego bądź deklarowanego wykorzystania energii elektrycznej w czasie trwania umowy i w żadnym razie nie może być podstawą jakichkolwiek roszczeń ze strony Wykonawcy. Rzeczywiste rozliczenia odbywać się będą na podstawie bieżących wskazań układów pomiarowo-rozliczeniowych za dostawę energii elektrycznej, zgodnie z ofertą Wykonawcy, za dystrybucję energii elektrycznej odbywać się będą na podstawie opłat wynikających z Taryfy dla usług dystrybucji energii elektrycznej właściwego Operatora Systemu Dystrybucyjnego. Zamawiający informuje, że przy świadczeniu usługi kompleksowej, polegającej na dostawie energii elektrycznej wraz z usługą dystrybucji energii elektrycznej, będącej przedmiotem zamówienia stosuje się prawo opcji, o którym mowa w art. 34 ust 5 ustawy </w:t>
      </w:r>
      <w:proofErr w:type="spellStart"/>
      <w:r w:rsidRPr="00E637F4">
        <w:rPr>
          <w:rFonts w:eastAsia="Times New Roman"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Oznacza to możliwość zwiększenia ilości punktów odbioru energii, o których mowa w załączniku nr 1, jednakże w rozmiarze nie większym niż 10% punktów odbioru energii. Zamawiający uzależnia możliwość skorzystania z prawa opcji od dodania nowych punktów poboru energii elektrycznej oraz zwiększenia zapotrzebowania na dostawę energii elektrycznej do </w:t>
      </w:r>
      <w:proofErr w:type="spellStart"/>
      <w:r w:rsidRPr="00E637F4">
        <w:rPr>
          <w:rFonts w:eastAsia="Times New Roman"/>
          <w:color w:val="000000"/>
          <w:lang w:eastAsia="pl-PL"/>
        </w:rPr>
        <w:t>ppe</w:t>
      </w:r>
      <w:proofErr w:type="spellEnd"/>
      <w:r w:rsidRPr="00E637F4">
        <w:rPr>
          <w:rFonts w:eastAsia="Times New Roman"/>
          <w:color w:val="000000"/>
          <w:lang w:eastAsia="pl-PL"/>
        </w:rPr>
        <w:t>, wykazanych w załączniku nr 1. 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złożenie przez Zamawiającego pisemnego oświadczenia woli w przedmiocie skorzystania z prawa opcji w określonym przez niego zakresie. Dostawa energii elektrycznej i świadczenie usług dystrybucji odbywać się będzie na warunkach określonych w ustawie – Prawo energetyczne z dnia 10 kwietnia 1997 r.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z 2020 r. poz. 833), przepisach wykonawczych do tej ustawy, a w szczególności Rozporządzeniu Ministra Gospodarki z dnia 4 maja 2007 roku w sprawie szczególnych warunków funkcjonowania systemu elektroenergetycznego (Dz. U. z 2007 r. Nr 93, poz. 623), Taryfie dla usług dystrybucji energii elektrycznej właściwego Operatora Systemu Dystrybucyjnego (Taryfie OSD), Instrukcji Ruchu i Eksploatacji Sieci Dystrybucyjnej (</w:t>
      </w:r>
      <w:proofErr w:type="spellStart"/>
      <w:r w:rsidRPr="00E637F4">
        <w:rPr>
          <w:rFonts w:eastAsia="Times New Roman"/>
          <w:color w:val="000000"/>
          <w:lang w:eastAsia="pl-PL"/>
        </w:rPr>
        <w:t>IRiESD</w:t>
      </w:r>
      <w:proofErr w:type="spellEnd"/>
      <w:r w:rsidRPr="00E637F4">
        <w:rPr>
          <w:rFonts w:eastAsia="Times New Roman"/>
          <w:color w:val="000000"/>
          <w:lang w:eastAsia="pl-PL"/>
        </w:rPr>
        <w:t>) oraz ogólnie obowiązujących przepisach prawnych. Wykonawca jest zobowiązany do posiadania, na dzień rozpoczęcia świadczenia usługi kompleksowej, umowy z Operatorem Systemu Dystrybucyjnego, do którego sieci przyłączone są obiekty Zamawiającego, umożliwiającej świadczenie usługi kompleksowej dla obiektów objętych niniejszym zamówieniem.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II.5) Główny kod CPV: </w:t>
      </w:r>
      <w:r w:rsidRPr="00E637F4">
        <w:rPr>
          <w:rFonts w:eastAsia="Times New Roman"/>
          <w:color w:val="000000"/>
          <w:lang w:eastAsia="pl-PL"/>
        </w:rPr>
        <w:t>09300000-2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Kod CPV</w:t>
            </w:r>
          </w:p>
        </w:tc>
      </w:tr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65310000-9</w:t>
            </w:r>
          </w:p>
        </w:tc>
      </w:tr>
    </w:tbl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II.6) Całkowita wartość zamówienia </w:t>
      </w:r>
      <w:r w:rsidRPr="00E637F4">
        <w:rPr>
          <w:rFonts w:eastAsia="Times New Roman"/>
          <w:i/>
          <w:iCs/>
          <w:color w:val="000000"/>
          <w:lang w:eastAsia="pl-PL"/>
        </w:rPr>
        <w:t>(jeżeli zamawiający podaje informacje o wartości zamówienia)</w:t>
      </w:r>
      <w:r w:rsidRPr="00E637F4">
        <w:rPr>
          <w:rFonts w:eastAsia="Times New Roman"/>
          <w:color w:val="000000"/>
          <w:lang w:eastAsia="pl-PL"/>
        </w:rPr>
        <w:t>:</w:t>
      </w:r>
      <w:r w:rsidRPr="00E637F4">
        <w:rPr>
          <w:rFonts w:eastAsia="Times New Roman"/>
          <w:color w:val="000000"/>
          <w:lang w:eastAsia="pl-PL"/>
        </w:rPr>
        <w:br/>
        <w:t>Wartość bez VAT:</w:t>
      </w:r>
      <w:r w:rsidRPr="00E637F4">
        <w:rPr>
          <w:rFonts w:eastAsia="Times New Roman"/>
          <w:color w:val="000000"/>
          <w:lang w:eastAsia="pl-PL"/>
        </w:rPr>
        <w:br/>
        <w:t>Waluta: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637F4">
        <w:rPr>
          <w:rFonts w:eastAsia="Times New Roman"/>
          <w:b/>
          <w:bCs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b/>
          <w:bCs/>
          <w:color w:val="000000"/>
          <w:lang w:eastAsia="pl-PL"/>
        </w:rPr>
        <w:t>: </w:t>
      </w: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37F4">
        <w:rPr>
          <w:rFonts w:eastAsia="Times New Roman"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t>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37F4">
        <w:rPr>
          <w:rFonts w:eastAsia="Times New Roman"/>
          <w:color w:val="000000"/>
          <w:lang w:eastAsia="pl-PL"/>
        </w:rPr>
        <w:br/>
        <w:t>miesiącach:   </w:t>
      </w:r>
      <w:r w:rsidRPr="00E637F4">
        <w:rPr>
          <w:rFonts w:eastAsia="Times New Roman"/>
          <w:i/>
          <w:iCs/>
          <w:color w:val="000000"/>
          <w:lang w:eastAsia="pl-PL"/>
        </w:rPr>
        <w:t> lub </w:t>
      </w:r>
      <w:r w:rsidRPr="00E637F4">
        <w:rPr>
          <w:rFonts w:eastAsia="Times New Roman"/>
          <w:b/>
          <w:bCs/>
          <w:color w:val="000000"/>
          <w:lang w:eastAsia="pl-PL"/>
        </w:rPr>
        <w:t>dniach: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i/>
          <w:iCs/>
          <w:color w:val="000000"/>
          <w:lang w:eastAsia="pl-PL"/>
        </w:rPr>
        <w:t>lub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data rozpoczęcia: </w:t>
      </w:r>
      <w:r w:rsidRPr="00E637F4">
        <w:rPr>
          <w:rFonts w:eastAsia="Times New Roman"/>
          <w:color w:val="000000"/>
          <w:lang w:eastAsia="pl-PL"/>
        </w:rPr>
        <w:t>2021-01-01  </w:t>
      </w:r>
      <w:r w:rsidRPr="00E637F4">
        <w:rPr>
          <w:rFonts w:eastAsia="Times New Roman"/>
          <w:i/>
          <w:iCs/>
          <w:color w:val="000000"/>
          <w:lang w:eastAsia="pl-PL"/>
        </w:rPr>
        <w:t> lub </w:t>
      </w:r>
      <w:r w:rsidRPr="00E637F4">
        <w:rPr>
          <w:rFonts w:eastAsia="Times New Roman"/>
          <w:b/>
          <w:bCs/>
          <w:color w:val="00000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2021-01-01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2021-12-31</w:t>
            </w:r>
          </w:p>
        </w:tc>
      </w:tr>
    </w:tbl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II.9) Informacje dodatkowe:</w:t>
      </w:r>
    </w:p>
    <w:p w:rsidR="00E637F4" w:rsidRPr="00E637F4" w:rsidRDefault="00E637F4" w:rsidP="00E637F4">
      <w:pPr>
        <w:spacing w:line="450" w:lineRule="atLeast"/>
        <w:rPr>
          <w:rFonts w:eastAsia="Times New Roman"/>
          <w:b/>
          <w:bCs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III.1) WARUNKI UDZIAŁU W POSTĘPOWANIU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E637F4">
        <w:rPr>
          <w:rFonts w:eastAsia="Times New Roman"/>
          <w:color w:val="000000"/>
          <w:lang w:eastAsia="pl-PL"/>
        </w:rPr>
        <w:br/>
        <w:t>Określenie warunków: Warunek zostanie spełniony, jeżeli Wykonawca składając ofertę wykaże, że posiada: 1. Koncesję na prowadzenie działalności gospodarczej w zakresie obrotu energią elektryczną wydaną przez Urząd Regulacji Energetyki, zgodnie z art. 32 ust. 1 pkt. 4 ustawy z dnia 10 kwietnia 1997 r. – Prawo energetyczne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z 2020 r. poz. 833),. 2. Koncesja na prowadzenie działalności gospodarczej w zakresie przesyłania lub dystrybucji energii elektrycznej, wydanej przez Prezesa Urzędu Regulacji Energetyki / Oświadczenie o posiadaniu podpisanej umowy z Operatorem Systemu Dystrybucyjnego (OSD) na świadczenie usług dystrybucji energii elektrycznej przez OSD.</w:t>
      </w:r>
      <w:r w:rsidRPr="00E637F4">
        <w:rPr>
          <w:rFonts w:eastAsia="Times New Roman"/>
          <w:color w:val="000000"/>
          <w:lang w:eastAsia="pl-PL"/>
        </w:rPr>
        <w:br/>
        <w:t>Informacje dodatkowe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III.1.2) Sytuacja finansowa lub ekonomiczna</w:t>
      </w:r>
      <w:r w:rsidRPr="00E637F4">
        <w:rPr>
          <w:rFonts w:eastAsia="Times New Roman"/>
          <w:color w:val="000000"/>
          <w:lang w:eastAsia="pl-PL"/>
        </w:rPr>
        <w:br/>
        <w:t>Określenie warunków:</w:t>
      </w:r>
      <w:r w:rsidRPr="00E637F4">
        <w:rPr>
          <w:rFonts w:eastAsia="Times New Roman"/>
          <w:color w:val="000000"/>
          <w:lang w:eastAsia="pl-PL"/>
        </w:rPr>
        <w:br/>
        <w:t>Informacje dodatkowe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III.1.3) Zdolność techniczna lub zawodowa</w:t>
      </w:r>
      <w:r w:rsidRPr="00E637F4">
        <w:rPr>
          <w:rFonts w:eastAsia="Times New Roman"/>
          <w:color w:val="000000"/>
          <w:lang w:eastAsia="pl-PL"/>
        </w:rPr>
        <w:br/>
        <w:t>Określenie warunków:</w:t>
      </w:r>
      <w:r w:rsidRPr="00E637F4">
        <w:rPr>
          <w:rFonts w:eastAsia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637F4">
        <w:rPr>
          <w:rFonts w:eastAsia="Times New Roman"/>
          <w:color w:val="000000"/>
          <w:lang w:eastAsia="pl-PL"/>
        </w:rPr>
        <w:br/>
        <w:t>Informacje dodatkowe: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III.2) PODSTAWY WYKLUCZENIA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E637F4">
        <w:rPr>
          <w:rFonts w:eastAsia="Times New Roman"/>
          <w:b/>
          <w:bCs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E637F4">
        <w:rPr>
          <w:rFonts w:eastAsia="Times New Roman"/>
          <w:b/>
          <w:bCs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637F4">
        <w:rPr>
          <w:rFonts w:eastAsia="Times New Roman"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t>)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 xml:space="preserve">Tak (podstawa wykluczenia określona w art. 24 ust. 5 pkt 4 ustawy </w:t>
      </w:r>
      <w:proofErr w:type="spellStart"/>
      <w:r w:rsidRPr="00E637F4">
        <w:rPr>
          <w:rFonts w:eastAsia="Times New Roman"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color w:val="000000"/>
          <w:lang w:eastAsia="pl-PL"/>
        </w:rPr>
        <w:t>)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E637F4">
        <w:rPr>
          <w:rFonts w:eastAsia="Times New Roman"/>
          <w:color w:val="000000"/>
          <w:lang w:eastAsia="pl-PL"/>
        </w:rPr>
        <w:br/>
        <w:t>Tak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Oświadczenie o spełnianiu kryteriów selekcji</w:t>
      </w:r>
      <w:r w:rsidRPr="00E637F4">
        <w:rPr>
          <w:rFonts w:eastAsia="Times New Roman"/>
          <w:color w:val="000000"/>
          <w:lang w:eastAsia="pl-PL"/>
        </w:rPr>
        <w:br/>
        <w:t>Nie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III.5.1) W ZAKRESIE SPEŁNIANIA WARUNKÓW UDZIAŁU W POSTĘPOWANIU:</w:t>
      </w:r>
      <w:r w:rsidRPr="00E637F4">
        <w:rPr>
          <w:rFonts w:eastAsia="Times New Roman"/>
          <w:color w:val="000000"/>
          <w:lang w:eastAsia="pl-PL"/>
        </w:rPr>
        <w:br/>
        <w:t>1. Koncesję na prowadzenie działalności gospodarczej w zakresie obrotu energią elektryczną wydaną przez Urząd Regulacji Energetyki, zgodnie z art. 32 ust. 1 pkt. 4 ustawy z dnia 10 kwietnia 1997 r. – Prawo energetyczne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z 2020 r. poz. 833),. 2. Koncesja na prowadzenie działalności gospodarczej w zakresie przesyłania lub dystrybucji energii elektrycznej, wydanej przez Prezesa Urzędu Regulacji Energetyki / Oświadczenie o posiadaniu podpisanej umowy z Operatorem Systemu Dystrybucyjnego (OSD) na świadczenie usług dystrybucji energii elektrycznej przez OSD.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III.5.2) W ZAKRESIE KRYTERIÓW SELEKCJI: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III.7) INNE DOKUMENTY NIE WYMIENIONE W pkt III.3) - III.6)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1.Oświadczenia o spełnianiu warunków udziału w postępowaniu 2.Podpisany formularz ofertowy 3. 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E637F4" w:rsidRPr="00E637F4" w:rsidRDefault="00E637F4" w:rsidP="00E637F4">
      <w:pPr>
        <w:spacing w:line="450" w:lineRule="atLeast"/>
        <w:rPr>
          <w:rFonts w:eastAsia="Times New Roman"/>
          <w:b/>
          <w:bCs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u w:val="single"/>
          <w:lang w:eastAsia="pl-PL"/>
        </w:rPr>
        <w:t>SEKCJA IV: PROCEDURA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IV.1) OPIS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IV.1.1) Tryb udzielenia zamówienia: </w:t>
      </w:r>
      <w:r w:rsidRPr="00E637F4">
        <w:rPr>
          <w:rFonts w:eastAsia="Times New Roman"/>
          <w:color w:val="000000"/>
          <w:lang w:eastAsia="pl-PL"/>
        </w:rPr>
        <w:t>Przetarg nieograniczony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IV.1.2) Zamawiający żąda wniesienia wadium: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Informacja na temat wadium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Należy podać informacje na temat udzielania zaliczek: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E637F4">
        <w:rPr>
          <w:rFonts w:eastAsia="Times New Roman"/>
          <w:color w:val="000000"/>
          <w:lang w:eastAsia="pl-PL"/>
        </w:rPr>
        <w:br/>
        <w:t>Nie</w:t>
      </w:r>
      <w:r w:rsidRPr="00E637F4">
        <w:rPr>
          <w:rFonts w:eastAsia="Times New Roman"/>
          <w:color w:val="000000"/>
          <w:lang w:eastAsia="pl-PL"/>
        </w:rPr>
        <w:br/>
        <w:t>Informacje dodatkowe: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IV.1.5.) Wymaga się złożenia oferty wariantowej: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Dopuszcza się złożenie oferty wariantowej</w:t>
      </w:r>
      <w:r w:rsidRPr="00E637F4">
        <w:rPr>
          <w:rFonts w:eastAsia="Times New Roman"/>
          <w:color w:val="000000"/>
          <w:lang w:eastAsia="pl-PL"/>
        </w:rPr>
        <w:br/>
        <w:t>Nie</w:t>
      </w:r>
      <w:r w:rsidRPr="00E637F4">
        <w:rPr>
          <w:rFonts w:eastAsia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Liczba wykonawców  </w:t>
      </w:r>
      <w:r w:rsidRPr="00E637F4">
        <w:rPr>
          <w:rFonts w:eastAsia="Times New Roman"/>
          <w:color w:val="000000"/>
          <w:lang w:eastAsia="pl-PL"/>
        </w:rPr>
        <w:br/>
        <w:t>Przewidywana minimalna liczba wykonawców</w:t>
      </w:r>
      <w:r w:rsidRPr="00E637F4">
        <w:rPr>
          <w:rFonts w:eastAsia="Times New Roman"/>
          <w:color w:val="000000"/>
          <w:lang w:eastAsia="pl-PL"/>
        </w:rPr>
        <w:br/>
        <w:t>Maksymalna liczba wykonawców  </w:t>
      </w:r>
      <w:r w:rsidRPr="00E637F4">
        <w:rPr>
          <w:rFonts w:eastAsia="Times New Roman"/>
          <w:color w:val="000000"/>
          <w:lang w:eastAsia="pl-PL"/>
        </w:rPr>
        <w:br/>
        <w:t>Kryteria selekcji wykonawców: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Umowa ramowa będzie zawarta: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Czy przewiduje się ograniczenie liczby uczestników umowy ramowej: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Przewidziana maksymalna liczba uczestników umowy ramowej: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Informacje dodatkowe: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Zamówienie obejmuje ustanowienie dynamicznego systemu zakupów: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Informacje dodatkowe: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IV.1.8) Aukcja elektroniczna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Przewidziane jest przeprowadzenie aukcji elektronicznej </w:t>
      </w:r>
      <w:r w:rsidRPr="00E637F4">
        <w:rPr>
          <w:rFonts w:eastAsia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E637F4">
        <w:rPr>
          <w:rFonts w:eastAsia="Times New Roman"/>
          <w:color w:val="000000"/>
          <w:lang w:eastAsia="pl-PL"/>
        </w:rPr>
        <w:t>Nie</w:t>
      </w:r>
      <w:r w:rsidRPr="00E637F4">
        <w:rPr>
          <w:rFonts w:eastAsia="Times New Roman"/>
          <w:color w:val="000000"/>
          <w:lang w:eastAsia="pl-PL"/>
        </w:rPr>
        <w:br/>
        <w:t>Należy podać adres strony internetowej, na której aukcja będzie prowadzona: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E637F4">
        <w:rPr>
          <w:rFonts w:eastAsia="Times New Roman"/>
          <w:color w:val="000000"/>
          <w:lang w:eastAsia="pl-PL"/>
        </w:rPr>
        <w:br/>
        <w:t>Informacje dotyczące przebiegu aukcji elektronicznej:</w:t>
      </w:r>
      <w:r w:rsidRPr="00E637F4">
        <w:rPr>
          <w:rFonts w:eastAsia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637F4">
        <w:rPr>
          <w:rFonts w:eastAsia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E637F4">
        <w:rPr>
          <w:rFonts w:eastAsia="Times New Roman"/>
          <w:color w:val="000000"/>
          <w:lang w:eastAsia="pl-PL"/>
        </w:rPr>
        <w:br/>
        <w:t>Wymagania dotyczące rejestracji i identyfikacji wykonawców w aukcji elektronicznej:</w:t>
      </w:r>
      <w:r w:rsidRPr="00E637F4">
        <w:rPr>
          <w:rFonts w:eastAsia="Times New Roman"/>
          <w:color w:val="000000"/>
          <w:lang w:eastAsia="pl-PL"/>
        </w:rPr>
        <w:br/>
        <w:t>Informacje o liczbie etapów aukcji elektronicznej i czasie ich trwania: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  <w:t>Czas trwania: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E637F4">
        <w:rPr>
          <w:rFonts w:eastAsia="Times New Roman"/>
          <w:color w:val="000000"/>
          <w:lang w:eastAsia="pl-PL"/>
        </w:rPr>
        <w:br/>
        <w:t>Warunki zamknięcia aukcji elektronicznej:</w:t>
      </w:r>
      <w:r w:rsidRPr="00E637F4">
        <w:rPr>
          <w:rFonts w:eastAsia="Times New Roman"/>
          <w:color w:val="000000"/>
          <w:lang w:eastAsia="pl-PL"/>
        </w:rPr>
        <w:br/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IV.2) KRYTERIA OCENY OFERT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IV.2.1) Kryteria oceny ofert: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Znaczenie</w:t>
            </w:r>
          </w:p>
        </w:tc>
      </w:tr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60,00</w:t>
            </w:r>
          </w:p>
        </w:tc>
      </w:tr>
      <w:tr w:rsidR="00E637F4" w:rsidRPr="00E637F4" w:rsidTr="00E63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7F4" w:rsidRPr="00E637F4" w:rsidRDefault="00E637F4" w:rsidP="00E637F4">
            <w:pPr>
              <w:rPr>
                <w:rFonts w:eastAsia="Times New Roman"/>
                <w:lang w:eastAsia="pl-PL"/>
              </w:rPr>
            </w:pPr>
            <w:r w:rsidRPr="00E637F4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E637F4">
        <w:rPr>
          <w:rFonts w:eastAsia="Times New Roman"/>
          <w:b/>
          <w:bCs/>
          <w:color w:val="000000"/>
          <w:lang w:eastAsia="pl-PL"/>
        </w:rPr>
        <w:t>Pzp</w:t>
      </w:r>
      <w:proofErr w:type="spellEnd"/>
      <w:r w:rsidRPr="00E637F4">
        <w:rPr>
          <w:rFonts w:eastAsia="Times New Roman"/>
          <w:b/>
          <w:bCs/>
          <w:color w:val="000000"/>
          <w:lang w:eastAsia="pl-PL"/>
        </w:rPr>
        <w:t> </w:t>
      </w:r>
      <w:r w:rsidRPr="00E637F4">
        <w:rPr>
          <w:rFonts w:eastAsia="Times New Roman"/>
          <w:color w:val="000000"/>
          <w:lang w:eastAsia="pl-PL"/>
        </w:rPr>
        <w:t>(przetarg nieograniczony)</w:t>
      </w:r>
      <w:r w:rsidRPr="00E637F4">
        <w:rPr>
          <w:rFonts w:eastAsia="Times New Roman"/>
          <w:color w:val="000000"/>
          <w:lang w:eastAsia="pl-PL"/>
        </w:rPr>
        <w:br/>
        <w:t>Tak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IV.3.1) Informacje na temat negocjacji z ogłoszeniem</w:t>
      </w:r>
      <w:r w:rsidRPr="00E637F4">
        <w:rPr>
          <w:rFonts w:eastAsia="Times New Roman"/>
          <w:color w:val="000000"/>
          <w:lang w:eastAsia="pl-PL"/>
        </w:rPr>
        <w:br/>
        <w:t>Minimalne wymagania, które muszą spełniać wszystkie oferty: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E637F4">
        <w:rPr>
          <w:rFonts w:eastAsia="Times New Roman"/>
          <w:color w:val="000000"/>
          <w:lang w:eastAsia="pl-PL"/>
        </w:rPr>
        <w:br/>
        <w:t>Przewidziany jest podział negocjacji na etapy w celu ograniczenia liczby ofert:</w:t>
      </w:r>
      <w:r w:rsidRPr="00E637F4">
        <w:rPr>
          <w:rFonts w:eastAsia="Times New Roman"/>
          <w:color w:val="000000"/>
          <w:lang w:eastAsia="pl-PL"/>
        </w:rPr>
        <w:br/>
        <w:t>Należy podać informacje na temat etapów negocjacji (w tym liczbę etapów):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Informacje dodatkowe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IV.3.2) Informacje na temat dialogu konkurencyjnego</w:t>
      </w:r>
      <w:r w:rsidRPr="00E637F4">
        <w:rPr>
          <w:rFonts w:eastAsia="Times New Roman"/>
          <w:color w:val="000000"/>
          <w:lang w:eastAsia="pl-PL"/>
        </w:rPr>
        <w:br/>
        <w:t>Opis potrzeb i wymagań zamawiającego lub informacja o sposobie uzyskania tego opisu: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Wstępny harmonogram postępowania: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Podział dialogu na etapy w celu ograniczenia liczby rozwiązań:</w:t>
      </w:r>
      <w:r w:rsidRPr="00E637F4">
        <w:rPr>
          <w:rFonts w:eastAsia="Times New Roman"/>
          <w:color w:val="000000"/>
          <w:lang w:eastAsia="pl-PL"/>
        </w:rPr>
        <w:br/>
        <w:t>Należy podać informacje na temat etapów dialogu: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Informacje dodatkowe: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IV.3.3) Informacje na temat partnerstwa innowacyjnego</w:t>
      </w:r>
      <w:r w:rsidRPr="00E637F4">
        <w:rPr>
          <w:rFonts w:eastAsia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Informacje dodatkowe: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IV.4) Licytacja elektroniczna</w:t>
      </w:r>
      <w:r w:rsidRPr="00E637F4">
        <w:rPr>
          <w:rFonts w:eastAsia="Times New Roman"/>
          <w:color w:val="000000"/>
          <w:lang w:eastAsia="pl-PL"/>
        </w:rPr>
        <w:br/>
        <w:t>Adres strony internetowej, na której będzie prowadzona licytacja elektroniczna: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Informacje o liczbie etapów licytacji elektronicznej i czasie ich trwania: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Czas trwania: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Termin składania wniosków o dopuszczenie do udziału w licytacji elektronicznej:</w:t>
      </w:r>
      <w:r w:rsidRPr="00E637F4">
        <w:rPr>
          <w:rFonts w:eastAsia="Times New Roman"/>
          <w:color w:val="000000"/>
          <w:lang w:eastAsia="pl-PL"/>
        </w:rPr>
        <w:br/>
        <w:t>Data: godzina:</w:t>
      </w:r>
      <w:r w:rsidRPr="00E637F4">
        <w:rPr>
          <w:rFonts w:eastAsia="Times New Roman"/>
          <w:color w:val="000000"/>
          <w:lang w:eastAsia="pl-PL"/>
        </w:rPr>
        <w:br/>
        <w:t>Termin otwarcia licytacji elektronicznej: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t>Termin i warunki zamknięcia licytacji elektronicznej: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  <w:t>Wymagania dotyczące zabezpieczenia należytego wykonania umowy: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color w:val="000000"/>
          <w:lang w:eastAsia="pl-PL"/>
        </w:rPr>
        <w:br/>
        <w:t>Informacje dodatkowe:</w:t>
      </w:r>
    </w:p>
    <w:p w:rsidR="00E637F4" w:rsidRPr="00E637F4" w:rsidRDefault="00E637F4" w:rsidP="00E637F4">
      <w:pPr>
        <w:spacing w:line="450" w:lineRule="atLeast"/>
        <w:rPr>
          <w:rFonts w:eastAsia="Times New Roman"/>
          <w:color w:val="000000"/>
          <w:lang w:eastAsia="pl-PL"/>
        </w:rPr>
      </w:pPr>
      <w:r w:rsidRPr="00E637F4">
        <w:rPr>
          <w:rFonts w:eastAsia="Times New Roman"/>
          <w:b/>
          <w:bCs/>
          <w:color w:val="000000"/>
          <w:lang w:eastAsia="pl-PL"/>
        </w:rPr>
        <w:t>IV.5) ZMIANA UMOWY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E637F4">
        <w:rPr>
          <w:rFonts w:eastAsia="Times New Roman"/>
          <w:color w:val="000000"/>
          <w:lang w:eastAsia="pl-PL"/>
        </w:rPr>
        <w:t> Tak</w:t>
      </w:r>
      <w:r w:rsidRPr="00E637F4">
        <w:rPr>
          <w:rFonts w:eastAsia="Times New Roman"/>
          <w:color w:val="000000"/>
          <w:lang w:eastAsia="pl-PL"/>
        </w:rPr>
        <w:br/>
        <w:t>Należy wskazać zakres, charakter zmian oraz warunki wprowadzenia zmian:</w:t>
      </w:r>
      <w:r w:rsidRPr="00E637F4">
        <w:rPr>
          <w:rFonts w:eastAsia="Times New Roman"/>
          <w:color w:val="000000"/>
          <w:lang w:eastAsia="pl-PL"/>
        </w:rPr>
        <w:br/>
        <w:t>1. Zamawiający przewiduje możliwość dokonania zmian zawartej umowy, zgodnie z treścią art. 144 ustawy PZP. 2. Zmiany umowy, o których mowa w ust. 1 muszą być dokonywane z zachowaniem przepisu art. 140 ust 3 ustawy PZP, stanowiącego, że umowa podlega unieważnieniu w części wykraczającej poza określenie przedmiotu zamówienia zawarte w SIWZ. 3. Dopuszcza się możliwość zmiany ustaleń niniejszej umowy w stosunku do treści oferty wykonawcy w następującym zakresie: a) W przypadku zmiany następujących aktów prawnych: - ustawy z dnia 10 kwietnia 1997 r. Prawo energetyczne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z 2020r. poz. 833); - ustawy z dnia 6 grudnia 2008 r. o podatku akcyzowym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z 2020r, poz. 722) w zakresie akcyzy na energię elektryczną; - Rozporządzenie Ministra Gospodarki z dnia 16 grudnia 2014 r. zmieniające rozporządzenie 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2014 poz. 1912); - ustawy z dnia 11.03.2004 r. o podatku od towarów i usług (</w:t>
      </w:r>
      <w:proofErr w:type="spellStart"/>
      <w:r w:rsidRPr="00E637F4">
        <w:rPr>
          <w:rFonts w:eastAsia="Times New Roman"/>
          <w:color w:val="000000"/>
          <w:lang w:eastAsia="pl-PL"/>
        </w:rPr>
        <w:t>t.j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637F4">
        <w:rPr>
          <w:rFonts w:eastAsia="Times New Roman"/>
          <w:color w:val="000000"/>
          <w:lang w:eastAsia="pl-PL"/>
        </w:rPr>
        <w:t>Dz.U</w:t>
      </w:r>
      <w:proofErr w:type="spellEnd"/>
      <w:r w:rsidRPr="00E637F4">
        <w:rPr>
          <w:rFonts w:eastAsia="Times New Roman"/>
          <w:color w:val="000000"/>
          <w:lang w:eastAsia="pl-PL"/>
        </w:rPr>
        <w:t>. z 2020r. ,poz. 106); b) zmiany (zwiększenia lub zmniejszania) liczby punktów poboru energii lub znaczącej zmiany zużycia energii elektrycznej w punkcie poboru energii wymienionym w tabelach (załącznik nr 1 do SIWZ). c) ceny jednostkowe składników cenowych za świadczone usługi dystrybucji mogą ulec zmianie w przypadku zmiany „Taryfy dla usług dystrybucji energii elektrycznej” zatwierdzonej przez Prezesa Urzędu Regulacji Energetyki. 4. Powyższe zmiany postanowień zawartych umów mogą nastąpić za zgodą obydwu stron wyrażona na piśmie, w formie aneksu do umowy z zachowaniem formy pisemnej pod rygorem nieważności takiej zmiany. 5.W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IV.6) INFORMACJE ADMINISTRACYJNE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IV.6.1) Sposób udostępniania informacji o charakterze poufnym </w:t>
      </w:r>
      <w:r w:rsidRPr="00E637F4">
        <w:rPr>
          <w:rFonts w:eastAsia="Times New Roman"/>
          <w:i/>
          <w:iCs/>
          <w:color w:val="000000"/>
          <w:lang w:eastAsia="pl-PL"/>
        </w:rPr>
        <w:t>(jeżeli dotyczy):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Środki służące ochronie informacji o charakterze poufnym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E637F4">
        <w:rPr>
          <w:rFonts w:eastAsia="Times New Roman"/>
          <w:color w:val="000000"/>
          <w:lang w:eastAsia="pl-PL"/>
        </w:rPr>
        <w:br/>
        <w:t>Data: 2020-11-17, godzina: 10:00,</w:t>
      </w:r>
      <w:r w:rsidRPr="00E637F4">
        <w:rPr>
          <w:rFonts w:eastAsia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637F4">
        <w:rPr>
          <w:rFonts w:eastAsia="Times New Roman"/>
          <w:color w:val="000000"/>
          <w:lang w:eastAsia="pl-PL"/>
        </w:rPr>
        <w:br/>
        <w:t>Nie</w:t>
      </w:r>
      <w:r w:rsidRPr="00E637F4">
        <w:rPr>
          <w:rFonts w:eastAsia="Times New Roman"/>
          <w:color w:val="000000"/>
          <w:lang w:eastAsia="pl-PL"/>
        </w:rPr>
        <w:br/>
        <w:t>Wskazać powody: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E637F4">
        <w:rPr>
          <w:rFonts w:eastAsia="Times New Roman"/>
          <w:color w:val="000000"/>
          <w:lang w:eastAsia="pl-PL"/>
        </w:rPr>
        <w:br/>
        <w:t>&gt; </w:t>
      </w:r>
      <w:proofErr w:type="spellStart"/>
      <w:r w:rsidRPr="00E637F4">
        <w:rPr>
          <w:rFonts w:eastAsia="Times New Roman"/>
          <w:color w:val="000000"/>
          <w:lang w:eastAsia="pl-PL"/>
        </w:rPr>
        <w:t>jęyk</w:t>
      </w:r>
      <w:proofErr w:type="spellEnd"/>
      <w:r w:rsidRPr="00E637F4">
        <w:rPr>
          <w:rFonts w:eastAsia="Times New Roman"/>
          <w:color w:val="000000"/>
          <w:lang w:eastAsia="pl-PL"/>
        </w:rPr>
        <w:t xml:space="preserve"> polski</w:t>
      </w:r>
      <w:r w:rsidRPr="00E637F4">
        <w:rPr>
          <w:rFonts w:eastAsia="Times New Roman"/>
          <w:color w:val="000000"/>
          <w:lang w:eastAsia="pl-PL"/>
        </w:rPr>
        <w:br/>
      </w:r>
      <w:r w:rsidRPr="00E637F4">
        <w:rPr>
          <w:rFonts w:eastAsia="Times New Roman"/>
          <w:b/>
          <w:bCs/>
          <w:color w:val="000000"/>
          <w:lang w:eastAsia="pl-PL"/>
        </w:rPr>
        <w:t>IV.6.3) Termin związania ofertą: </w:t>
      </w:r>
      <w:r w:rsidRPr="00E637F4">
        <w:rPr>
          <w:rFonts w:eastAsia="Times New Roman"/>
          <w:color w:val="000000"/>
          <w:lang w:eastAsia="pl-PL"/>
        </w:rPr>
        <w:t>do: okres w dniach: 30 (od ostatecznego terminu składania ofert)</w:t>
      </w:r>
    </w:p>
    <w:p w:rsidR="00D229D3" w:rsidRPr="00E637F4" w:rsidRDefault="00D229D3" w:rsidP="00D229D3">
      <w:pPr>
        <w:spacing w:after="240"/>
        <w:rPr>
          <w:rFonts w:eastAsia="Times New Roman"/>
          <w:lang w:eastAsia="pl-PL"/>
        </w:rPr>
      </w:pPr>
    </w:p>
    <w:p w:rsidR="00D229D3" w:rsidRPr="00E637F4" w:rsidRDefault="00D229D3" w:rsidP="00F60D6E">
      <w:pPr>
        <w:jc w:val="both"/>
      </w:pPr>
    </w:p>
    <w:p w:rsidR="00D229D3" w:rsidRPr="00E637F4" w:rsidRDefault="00D229D3" w:rsidP="00F60D6E">
      <w:pPr>
        <w:jc w:val="both"/>
      </w:pPr>
    </w:p>
    <w:p w:rsidR="00D229D3" w:rsidRDefault="00D229D3" w:rsidP="00F60D6E">
      <w:pPr>
        <w:jc w:val="both"/>
      </w:pPr>
    </w:p>
    <w:p w:rsidR="00D229D3" w:rsidRDefault="00D229D3" w:rsidP="00F60D6E">
      <w:pPr>
        <w:jc w:val="both"/>
      </w:pPr>
    </w:p>
    <w:p w:rsidR="00F60D6E" w:rsidRDefault="00D229D3" w:rsidP="00F60D6E">
      <w:pPr>
        <w:tabs>
          <w:tab w:val="left" w:pos="5640"/>
        </w:tabs>
      </w:pPr>
      <w:r>
        <w:tab/>
        <w:t xml:space="preserve">        Burmistrz</w:t>
      </w:r>
    </w:p>
    <w:p w:rsidR="004A3D16" w:rsidRDefault="00F60D6E" w:rsidP="00F60D6E">
      <w:pPr>
        <w:tabs>
          <w:tab w:val="left" w:pos="5640"/>
        </w:tabs>
      </w:pPr>
      <w:r>
        <w:t xml:space="preserve">                                                                   </w:t>
      </w:r>
      <w:r w:rsidR="00D229D3">
        <w:t xml:space="preserve">                              </w:t>
      </w:r>
      <w:r>
        <w:t>Gminy Osieczna</w:t>
      </w:r>
    </w:p>
    <w:p w:rsidR="00F60D6E" w:rsidRPr="00F60D6E" w:rsidRDefault="00F60D6E" w:rsidP="00F60D6E">
      <w:pPr>
        <w:tabs>
          <w:tab w:val="left" w:pos="5640"/>
        </w:tabs>
      </w:pPr>
      <w:r>
        <w:t xml:space="preserve">                                                                                  </w:t>
      </w:r>
      <w:r w:rsidR="00F17EF3">
        <w:t xml:space="preserve">     </w:t>
      </w:r>
      <w:r w:rsidR="00D229D3">
        <w:t xml:space="preserve">     /-/ Stanisław </w:t>
      </w:r>
      <w:bookmarkStart w:id="0" w:name="_GoBack"/>
      <w:bookmarkEnd w:id="0"/>
      <w:r w:rsidR="00D229D3">
        <w:t>Glapiak</w:t>
      </w:r>
    </w:p>
    <w:sectPr w:rsidR="00F60D6E" w:rsidRPr="00F60D6E" w:rsidSect="00D229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0"/>
    <w:rsid w:val="00262DEC"/>
    <w:rsid w:val="004A3D16"/>
    <w:rsid w:val="007008F5"/>
    <w:rsid w:val="00D229D3"/>
    <w:rsid w:val="00E31350"/>
    <w:rsid w:val="00E637F4"/>
    <w:rsid w:val="00F17EF3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1FD7-CF60-43B2-A21C-8D622383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3303</Words>
  <Characters>19818</Characters>
  <Application>Microsoft Office Word</Application>
  <DocSecurity>0</DocSecurity>
  <Lines>165</Lines>
  <Paragraphs>46</Paragraphs>
  <ScaleCrop>false</ScaleCrop>
  <Company/>
  <LinksUpToDate>false</LinksUpToDate>
  <CharactersWithSpaces>23075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11</cp:revision>
  <dcterms:created xsi:type="dcterms:W3CDTF">2016-10-14T05:53:00Z</dcterms:created>
  <dcterms:modified xsi:type="dcterms:W3CDTF">2020-11-09T12:44:00Z</dcterms:modified>
</cp:coreProperties>
</file>