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17" w:right="524" w:bottom="1461" w:left="716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91"/>
        <w:gridCol w:w="2434"/>
        <w:gridCol w:w="1320"/>
        <w:gridCol w:w="2448"/>
        <w:gridCol w:w="427"/>
        <w:gridCol w:w="1090"/>
        <w:gridCol w:w="293"/>
        <w:gridCol w:w="192"/>
        <w:gridCol w:w="235"/>
        <w:gridCol w:w="302"/>
        <w:gridCol w:w="758"/>
        <w:gridCol w:w="470"/>
      </w:tblGrid>
      <w:tr>
        <w:trPr>
          <w:trHeight w:val="269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Nazwa i adres jednostki sprawoz Jawczej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CENTRUM USŁUG WSPÓLNYCH GMINY</w:t>
              <w:br/>
              <w:t>OSIECZNA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 Powstańców Wielkopolskich 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Zestawienie zmian w funduszu jednostki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Adresat:</w:t>
            </w:r>
          </w:p>
        </w:tc>
      </w:tr>
      <w:tr>
        <w:trPr>
          <w:trHeight w:val="27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ED9DA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gridSpan w:val="7"/>
            <w:vMerge w:val="restart"/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686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158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ED9DAA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142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ED9DAA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■ ZBR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underscore" w:pos="374" w:val="left"/>
              </w:tabs>
              <w:bidi w:val="0"/>
              <w:spacing w:before="0" w:after="260" w:line="158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ED9DAA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158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ED9DAA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Cj- rfp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142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porządzono</w:t>
              <w:br/>
              <w:t>zień 31-12-2023 r.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7"/>
            <w:vMerge/>
            <w:tcBorders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Wysł;</w:t>
            </w:r>
          </w:p>
        </w:tc>
        <w:tc>
          <w:tcPr>
            <w:gridSpan w:val="7"/>
            <w:vMerge w:val="restart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ać bez pisma przewodniego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457D5A22188354E7</w:t>
            </w:r>
          </w:p>
        </w:tc>
      </w:tr>
      <w:tr>
        <w:trPr>
          <w:trHeight w:val="154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520309976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7"/>
            <w:vMerge/>
            <w:tcBorders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lllllll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40" w:right="0" w:firstLine="0"/>
              <w:jc w:val="center"/>
              <w:rPr>
                <w:sz w:val="60"/>
                <w:szCs w:val="60"/>
              </w:rPr>
            </w:pPr>
            <w:r>
              <w:rPr>
                <w:color w:val="000000"/>
                <w:spacing w:val="0"/>
                <w:w w:val="100"/>
                <w:position w:val="0"/>
                <w:sz w:val="60"/>
                <w:szCs w:val="6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B8B8B8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232" w:val="left"/>
                <w:tab w:leader="dot" w:pos="1453" w:val="left"/>
              </w:tabs>
              <w:bidi w:val="0"/>
              <w:spacing w:before="0" w:after="0" w:line="240" w:lineRule="auto"/>
              <w:ind w:left="0" w:right="0" w:firstLine="4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8E77A2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 -</w:t>
              <w:tab/>
            </w:r>
            <w:r>
              <w:rPr>
                <w:b/>
                <w:bCs/>
                <w:color w:val="ED9DAA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ab/>
              <w:t>—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 roku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8E77A2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-A—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hyphen" w:pos="446" w:val="left"/>
                <w:tab w:leader="hyphen" w:pos="1243" w:val="left"/>
                <w:tab w:leader="hyphen" w:pos="1834" w:val="left"/>
                <w:tab w:leader="hyphen" w:pos="2102" w:val="left"/>
                <w:tab w:leader="hyphen" w:pos="240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ED9DAA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ab/>
            </w:r>
            <w:r>
              <w:rPr>
                <w:b/>
                <w:bCs/>
                <w:color w:val="8E77A2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&gt;</w:t>
            </w:r>
            <w:r>
              <w:rPr>
                <w:b/>
                <w:bCs/>
                <w:color w:val="ED9DAA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—</w:t>
              <w:tab/>
              <w:tab/>
              <w:tab/>
              <w:tab/>
            </w:r>
          </w:p>
        </w:tc>
        <w:tc>
          <w:tcPr>
            <w:gridSpan w:val="3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roku poprzedniego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bieżącego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6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Fundusz jednostki na początek okresu (BO)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77 455,53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578 097,05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578 323,61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646 040,70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578 323,61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646 040,70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77 682,09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617 306,57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77 455,53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617 068,71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226,56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237,86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I.2.6.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trwałych w budowie oraz wartości niematerialnych i prawnych</w:t>
            </w:r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5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I.2.8.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578 097,05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606 831,18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28600" distB="21590" distL="114300" distR="4506595" simplePos="0" relativeHeight="125829378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margin">
                  <wp:posOffset>8884920</wp:posOffset>
                </wp:positionV>
                <wp:extent cx="1420495" cy="33528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0495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5" w:lineRule="auto"/>
                              <w:ind w:left="460" w:right="0" w:hanging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8.900000000000006pt;margin-top:699.60000000000002pt;width:111.85000000000001pt;height:26.400000000000002pt;z-index:-125829375;mso-wrap-distance-left:9.pt;mso-wrap-distance-top:18.pt;mso-wrap-distance-right:354.85000000000002pt;mso-wrap-distance-bottom:1.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5" w:lineRule="auto"/>
                        <w:ind w:left="460" w:right="0" w:hanging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4950" distB="33655" distL="2625725" distR="2342515" simplePos="0" relativeHeight="125829380" behindDoc="0" locked="0" layoutInCell="1" allowOverlap="1">
                <wp:simplePos x="0" y="0"/>
                <wp:positionH relativeFrom="page">
                  <wp:posOffset>3386455</wp:posOffset>
                </wp:positionH>
                <wp:positionV relativeFrom="margin">
                  <wp:posOffset>8891270</wp:posOffset>
                </wp:positionV>
                <wp:extent cx="1073150" cy="31686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  <w:bookmarkEnd w:id="0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6.64999999999998pt;margin-top:700.10000000000002pt;width:84.5pt;height:24.949999999999999pt;z-index:-125829373;mso-wrap-distance-left:206.75pt;mso-wrap-distance-top:18.5pt;mso-wrap-distance-right:184.45000000000002pt;mso-wrap-distance-bottom:2.6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  <w:bookmarkEnd w:id="0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3840" distB="0" distL="4829810" distR="114300" simplePos="0" relativeHeight="125829382" behindDoc="0" locked="0" layoutInCell="1" allowOverlap="1">
                <wp:simplePos x="0" y="0"/>
                <wp:positionH relativeFrom="page">
                  <wp:posOffset>5590540</wp:posOffset>
                </wp:positionH>
                <wp:positionV relativeFrom="margin">
                  <wp:posOffset>8900160</wp:posOffset>
                </wp:positionV>
                <wp:extent cx="1097280" cy="34163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0.19999999999999pt;margin-top:700.80000000000007pt;width:86.400000000000006pt;height:26.900000000000002pt;z-index:-125829371;mso-wrap-distance-left:380.30000000000001pt;mso-wrap-distance-top:19.199999999999999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10"/>
        <w:gridCol w:w="6158"/>
        <w:gridCol w:w="1819"/>
        <w:gridCol w:w="1949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-617 068,71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-652 126,30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-617 068,71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-652 126,30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-38 971,66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-45 295,12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17" w:right="524" w:bottom="1461" w:left="716" w:header="189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4" w:after="4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19" w:right="0" w:bottom="1135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12700</wp:posOffset>
                </wp:positionV>
                <wp:extent cx="1417320" cy="34163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732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460" w:right="0" w:hanging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9.25pt;margin-top:1.pt;width:111.60000000000001pt;height:26.900000000000002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460" w:right="0" w:hanging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2024-03-29</w:t>
      </w:r>
      <w:bookmarkEnd w:id="6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8"/>
    </w:p>
    <w:p>
      <w:pPr>
        <w:pStyle w:val="Style10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0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19" w:right="1370" w:bottom="1135" w:left="5322" w:header="0" w:footer="3" w:gutter="0"/>
          <w:cols w:num="2" w:space="1733"/>
          <w:noEndnote/>
          <w:rtlGutter w:val="0"/>
          <w:docGrid w:linePitch="360"/>
        </w:sectPr>
      </w:pPr>
      <w:bookmarkStart w:id="10" w:name="bookmark10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697" w:right="8266" w:bottom="1457" w:left="797" w:header="269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4" w:after="7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97" w:right="0" w:bottom="113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12700</wp:posOffset>
                </wp:positionV>
                <wp:extent cx="1417320" cy="34163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732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460" w:right="0" w:hanging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9.150000000000006pt;margin-top:1.pt;width:111.60000000000001pt;height:26.900000000000002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460" w:right="0" w:hanging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>rok, miesiąc, dzień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97" w:right="1364" w:bottom="1133" w:left="5319" w:header="0" w:footer="3" w:gutter="0"/>
      <w:cols w:num="2" w:space="1742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524510</wp:posOffset>
              </wp:positionH>
              <wp:positionV relativeFrom="page">
                <wp:posOffset>9971405</wp:posOffset>
              </wp:positionV>
              <wp:extent cx="3797935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979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8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457D5A22188354E7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300000000000004pt;margin-top:785.14999999999998pt;width:299.05000000000001pt;height:7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8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457D5A22188354E7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2045335</wp:posOffset>
              </wp:positionH>
              <wp:positionV relativeFrom="page">
                <wp:posOffset>10132695</wp:posOffset>
              </wp:positionV>
              <wp:extent cx="5147945" cy="2222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7945" cy="2222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1.05000000000001pt;margin-top:797.85000000000002pt;width:405.35000000000002pt;height:17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1">
    <w:name w:val="Nagłówek #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Inne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line="30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0">
    <w:name w:val="Nagłówek #1"/>
    <w:basedOn w:val="Normal"/>
    <w:link w:val="CharStyle11"/>
    <w:pPr>
      <w:widowControl w:val="0"/>
      <w:shd w:val="clear" w:color="auto" w:fill="auto"/>
      <w:spacing w:line="269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Inne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SSkan24040411402</dc:title>
  <dc:subject/>
  <dc:creator>Bogna Kaźmierczak</dc:creator>
  <cp:keywords/>
</cp:coreProperties>
</file>