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1924685</wp:posOffset>
                </wp:positionH>
                <wp:positionV relativeFrom="paragraph">
                  <wp:posOffset>6397625</wp:posOffset>
                </wp:positionV>
                <wp:extent cx="1118870" cy="194945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18870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(pieczęć Komisji)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1.55000000000001pt;margin-top:503.75pt;width:88.100000000000009pt;height:15.3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(pieczęć Komisji)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1054735</wp:posOffset>
            </wp:positionH>
            <wp:positionV relativeFrom="margin">
              <wp:posOffset>5416550</wp:posOffset>
            </wp:positionV>
            <wp:extent cx="1505585" cy="134747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505585" cy="134747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Miejskiej Komisji Wyborczej w Osiecznej</w:t>
        <w:br/>
        <w:t>z dnia 14 marca 2024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sprawie listy zarejestrowanych kandydatów na burmistrza</w:t>
        <w:br/>
        <w:t>w wyborach organów jednostek samorządu terytorialnego</w:t>
        <w:br/>
        <w:t>zarządzonych na dzień 7 kwietnia 2024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podstawie art. 180 § 1 pkt 7 ustawy z dnia 5 stycznia 2011 r. - Kodeks wyborczy (Dz. U. z 2023</w:t>
        <w:br/>
        <w:t>r. poz. 2408) Miejska Komisja Wyborcza w Osiecznej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uchwala, co następuje: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§1.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Ustala się listę zarejestrowanych kandydatów na burmistrza w wyborach organów jednostek</w:t>
        <w:br/>
        <w:t>samorządu terytorialnego zarządzonych na dzień 7 kwietnia 2024 r.: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9" w:val="left"/>
        </w:tabs>
        <w:bidi w:val="0"/>
        <w:spacing w:before="0" w:after="0" w:line="240" w:lineRule="auto"/>
        <w:ind w:left="380" w:right="0" w:hanging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KOSMALSKI Sławomir Jan, lat 53, wykształcenie wyższe, nie należy do partii politycznej, zam.</w:t>
        <w:br/>
        <w:t>Kąkolewo,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zgłoszony przez KWW SŁAWOMIRA KOSMALSKIEGO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9" w:val="left"/>
        </w:tabs>
        <w:bidi w:val="0"/>
        <w:spacing w:before="0" w:after="300" w:line="240" w:lineRule="auto"/>
        <w:ind w:left="380" w:right="0" w:hanging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LIS Karol Michał, lat 51, wykształcenie wyższe, członek Platformy Obywatelskiej</w:t>
        <w:br/>
        <w:t>Rzeczypospolitej Polskiej, zam. Osieczna,</w:t>
        <w:br/>
        <w:t>zgłoszony przez KWW KAROLA LISA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§2.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wchodzi w życie z dniem podjęcia.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1900" w:h="16840"/>
          <w:pgMar w:top="1111" w:right="958" w:bottom="4589" w:left="1168" w:header="683" w:footer="4161" w:gutter="0"/>
          <w:pgNumType w:start="1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Przewodniczący</w:t>
        <w:br/>
        <w:t>Miejskiej Komisji Wyborczej</w:t>
        <w:br/>
        <w:t>w Osiecznej</w:t>
      </w:r>
    </w:p>
    <w:p>
      <w:pPr>
        <w:widowControl w:val="0"/>
        <w:spacing w:line="199" w:lineRule="exact"/>
        <w:rPr>
          <w:sz w:val="16"/>
          <w:szCs w:val="1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11" w:right="0" w:bottom="111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874" w:h="307" w:wrap="none" w:vAnchor="text" w:hAnchor="page" w:x="7472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Andrzej</w:t>
      </w:r>
    </w:p>
    <w:p>
      <w:pPr>
        <w:pStyle w:val="Style2"/>
        <w:keepNext w:val="0"/>
        <w:keepLines w:val="0"/>
        <w:framePr w:w="1022" w:h="298" w:wrap="none" w:vAnchor="text" w:hAnchor="page" w:x="9224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Głowacki</w:t>
      </w:r>
    </w:p>
    <w:p>
      <w:pPr>
        <w:widowControl w:val="0"/>
        <w:spacing w:after="306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111" w:right="958" w:bottom="1111" w:left="1168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2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SSkan24031511341</dc:title>
  <dc:subject/>
  <dc:creator>Aldona Nyczak</dc:creator>
  <cp:keywords/>
</cp:coreProperties>
</file>