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D7BC1" w14:textId="1BF54899" w:rsidR="006B3747" w:rsidRDefault="006B3747" w:rsidP="006B3747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Osieczna, 1</w:t>
      </w:r>
      <w:r w:rsidR="001042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104256">
        <w:rPr>
          <w:rFonts w:ascii="Times New Roman" w:hAnsi="Times New Roman" w:cs="Times New Roman"/>
          <w:sz w:val="24"/>
          <w:szCs w:val="24"/>
        </w:rPr>
        <w:t>utego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1042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271728D" w14:textId="505FF0C9" w:rsidR="006B3747" w:rsidRDefault="006B3747" w:rsidP="006B3747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FE.6220.</w:t>
      </w:r>
      <w:r w:rsidR="0010425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104256">
        <w:rPr>
          <w:rFonts w:ascii="Times New Roman" w:hAnsi="Times New Roman" w:cs="Times New Roman"/>
          <w:sz w:val="24"/>
          <w:szCs w:val="24"/>
        </w:rPr>
        <w:t>3</w:t>
      </w:r>
    </w:p>
    <w:p w14:paraId="05448A74" w14:textId="77777777" w:rsidR="006B3747" w:rsidRDefault="006B3747" w:rsidP="006B37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180481A" w14:textId="77777777" w:rsidR="006B3747" w:rsidRDefault="006B3747" w:rsidP="006B3747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215ADD9F" w14:textId="77777777" w:rsidR="006B3747" w:rsidRDefault="006B3747" w:rsidP="006B374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14:paraId="35F4DDE0" w14:textId="77777777" w:rsidR="006B3747" w:rsidRDefault="006B3747" w:rsidP="006B374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Osieczna</w:t>
      </w:r>
    </w:p>
    <w:p w14:paraId="0DF0AE4C" w14:textId="77777777" w:rsidR="006B3747" w:rsidRDefault="006B3747" w:rsidP="006B374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5B5DDE" w14:textId="46EE1CF9" w:rsidR="006B3747" w:rsidRDefault="006B3747" w:rsidP="006B37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podstawie art. 74 ust. 3 ustawy z dnia 3 października  2008 r. o udostępnianiu informacji o środowisku i jego ochronie, udziale społeczeństwa w ochronie środowiska oraz               o ocenach oddziaływania na środowisko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</w:t>
      </w:r>
      <w:r w:rsidR="00104256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1042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Dz. U. z 202</w:t>
      </w:r>
      <w:r w:rsidR="001042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04256">
        <w:rPr>
          <w:rFonts w:ascii="Times New Roman" w:hAnsi="Times New Roman" w:cs="Times New Roman"/>
          <w:sz w:val="24"/>
          <w:szCs w:val="24"/>
        </w:rPr>
        <w:t>1094</w:t>
      </w:r>
      <w:r>
        <w:rPr>
          <w:rFonts w:ascii="Times New Roman" w:hAnsi="Times New Roman" w:cs="Times New Roman"/>
          <w:sz w:val="24"/>
          <w:szCs w:val="24"/>
        </w:rPr>
        <w:t xml:space="preserve"> ze zmianami) oraz </w:t>
      </w:r>
      <w:r w:rsidR="0010425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art. 9, 10 § 1 i art. 49 ustawy z dnia 14 czerwca 1960 r. Kodeks postępowania administracyjnego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202</w:t>
      </w:r>
      <w:r w:rsidR="0010425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104256">
        <w:rPr>
          <w:rFonts w:ascii="Times New Roman" w:hAnsi="Times New Roman" w:cs="Times New Roman"/>
          <w:sz w:val="24"/>
          <w:szCs w:val="24"/>
        </w:rPr>
        <w:t>775</w:t>
      </w:r>
      <w:r>
        <w:rPr>
          <w:rFonts w:ascii="Times New Roman" w:hAnsi="Times New Roman" w:cs="Times New Roman"/>
          <w:sz w:val="24"/>
          <w:szCs w:val="24"/>
        </w:rPr>
        <w:t xml:space="preserve"> ze zmianami)</w:t>
      </w:r>
    </w:p>
    <w:p w14:paraId="7D2CF9B1" w14:textId="77777777" w:rsidR="006B3747" w:rsidRDefault="006B3747" w:rsidP="006B37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173F8A8" w14:textId="77777777" w:rsidR="006B3747" w:rsidRPr="00E50E8A" w:rsidRDefault="006B3747" w:rsidP="006B374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zawiadamiam:</w:t>
      </w:r>
    </w:p>
    <w:p w14:paraId="19171A87" w14:textId="02FD3871" w:rsidR="006B3747" w:rsidRPr="00A17ECF" w:rsidRDefault="006B3747" w:rsidP="006B3747">
      <w:pPr>
        <w:pStyle w:val="Standard"/>
        <w:spacing w:befor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Strony postępowania administracyjnego prowadzonego na wniosek firmy </w:t>
      </w:r>
      <w:r w:rsidR="00104256">
        <w:rPr>
          <w:rFonts w:cs="Times New Roman"/>
          <w:szCs w:val="24"/>
        </w:rPr>
        <w:t>EUROSTAIR POLSKA</w:t>
      </w:r>
      <w:r>
        <w:rPr>
          <w:rFonts w:cs="Times New Roman"/>
          <w:szCs w:val="24"/>
        </w:rPr>
        <w:t xml:space="preserve"> Sp. z o.o. z siedzibą w Kąkolewie ul. Gostyńska 9, </w:t>
      </w:r>
      <w:r w:rsidR="000A508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4-113 Osieczna, działającej przez pełnomocnika Pan</w:t>
      </w:r>
      <w:r w:rsidR="00104256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="00104256">
        <w:rPr>
          <w:rFonts w:cs="Times New Roman"/>
          <w:szCs w:val="24"/>
        </w:rPr>
        <w:t>Henryka Poprawskiego</w:t>
      </w:r>
      <w:r>
        <w:rPr>
          <w:rFonts w:cs="Times New Roman"/>
          <w:szCs w:val="24"/>
        </w:rPr>
        <w:t xml:space="preserve"> o zakończeniu postępowania dowodowego                               w sprawie wydania decyzji o środowiskowych uwarunkowaniach dla przedsięwzięcia pn. ,,</w:t>
      </w:r>
      <w:r w:rsidR="00104256">
        <w:rPr>
          <w:rFonts w:cs="Times New Roman"/>
          <w:i/>
          <w:szCs w:val="24"/>
        </w:rPr>
        <w:t xml:space="preserve">Rozbudowa zakładu produkcyjnego wytwarzającego lekkie konstrukcje stalowe zlokalizowanego na działkach o numerach ewidencyjnych: 451/26, 451/28 i 451/30 </w:t>
      </w:r>
      <w:r w:rsidR="00B548B0">
        <w:rPr>
          <w:rFonts w:cs="Times New Roman"/>
          <w:i/>
          <w:szCs w:val="24"/>
        </w:rPr>
        <w:t xml:space="preserve">                                  </w:t>
      </w:r>
      <w:r w:rsidR="00104256">
        <w:rPr>
          <w:rFonts w:cs="Times New Roman"/>
          <w:i/>
          <w:szCs w:val="24"/>
        </w:rPr>
        <w:t>w miejscowości Kąkolewo, gmina Osieczna, powiat leszczyński</w:t>
      </w:r>
      <w:r>
        <w:rPr>
          <w:rFonts w:cs="Times New Roman"/>
          <w:i/>
          <w:szCs w:val="24"/>
        </w:rPr>
        <w:t>”</w:t>
      </w:r>
      <w:r w:rsidRPr="00A17ECF">
        <w:rPr>
          <w:rFonts w:cs="Times New Roman"/>
          <w:szCs w:val="24"/>
        </w:rPr>
        <w:t>.</w:t>
      </w:r>
    </w:p>
    <w:p w14:paraId="26616A30" w14:textId="77777777" w:rsidR="006B3747" w:rsidRDefault="006B3747" w:rsidP="006B3747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336F4F" w14:textId="77777777" w:rsidR="006B3747" w:rsidRDefault="006B3747" w:rsidP="006B37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Ponadto informuję o przysługującym Stronom prawie do zapoznania się z aktami sprawy i wypowiedzenia się co do zebranych dowodów, materiałów i zgłoszonych żądań w terminie               </w:t>
      </w:r>
      <w:r w:rsidRPr="002E4124">
        <w:rPr>
          <w:rFonts w:ascii="Times New Roman" w:hAnsi="Times New Roman" w:cs="Times New Roman"/>
          <w:sz w:val="24"/>
          <w:szCs w:val="24"/>
          <w:u w:val="single"/>
        </w:rPr>
        <w:t>7 dni od daty doręczenia niniejszego obwieszczenia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41E233" w14:textId="6B791673" w:rsidR="006B3747" w:rsidRPr="00B04784" w:rsidRDefault="006B3747" w:rsidP="006B37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Liczba stron przedmiotowego postępowania przekracza 10, wobec czego, zgodnie </w:t>
      </w:r>
      <w:r w:rsidR="00DE3C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z art. 74 ust. 3 ustawy </w:t>
      </w:r>
      <w:proofErr w:type="spellStart"/>
      <w:r w:rsidRPr="00BB78A3">
        <w:rPr>
          <w:rFonts w:ascii="Times New Roman" w:hAnsi="Times New Roman" w:cs="Times New Roman"/>
          <w:i/>
          <w:sz w:val="24"/>
          <w:szCs w:val="24"/>
        </w:rPr>
        <w:t>ooś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stosuje się przepis art. 49 </w:t>
      </w:r>
      <w:r w:rsidRPr="00B04784">
        <w:rPr>
          <w:rFonts w:ascii="Times New Roman" w:hAnsi="Times New Roman" w:cs="Times New Roman"/>
          <w:i/>
          <w:sz w:val="24"/>
          <w:szCs w:val="24"/>
        </w:rPr>
        <w:t>Kpa.</w:t>
      </w:r>
      <w:r>
        <w:rPr>
          <w:rFonts w:ascii="Times New Roman" w:hAnsi="Times New Roman" w:cs="Times New Roman"/>
          <w:sz w:val="24"/>
          <w:szCs w:val="24"/>
        </w:rPr>
        <w:t xml:space="preserve"> W takim przypadku doręczenie uważa się za dokonane po upływie 14 dni od dnia publicznego ogłoszenia. </w:t>
      </w:r>
    </w:p>
    <w:p w14:paraId="1C8F705C" w14:textId="77777777" w:rsidR="006B3747" w:rsidRDefault="006B3747" w:rsidP="006B374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Z całością dokumentacji w tym z opiniami Państwowego Powiatowego Inspektora Sanitarnego w Lesznie, Regionalnego Dyrektora Ochrony Środowiska w Poznaniu oraz Państwowego Gospodarstwa Wodnego Wody Polskie Zarząd Zlewni w Lesznie, Strony postępowania mogą zapoznać się w Urzędzie Gminy Osieczna przy ul. Powstańców Wielkopolskich 6, 64-113 Osieczna, biuro nr 7 (I piętro) w godzinach pracy Urzędu,                                    tj. poniedziałek od godz. 8.00 do godz. 16.00, wtorek – piątek od godz. 7.00 do godz. 15.00.  </w:t>
      </w:r>
    </w:p>
    <w:p w14:paraId="45D63BE0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6C3CF63" w14:textId="77777777" w:rsidR="00B04784" w:rsidRDefault="00B04784" w:rsidP="002520D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CBF628C" w14:textId="77777777" w:rsidR="00EE0686" w:rsidRPr="00EE0686" w:rsidRDefault="00EE0686" w:rsidP="00EE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6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z up. Burmistrza</w:t>
      </w:r>
    </w:p>
    <w:p w14:paraId="6534645B" w14:textId="77777777" w:rsidR="00EE0686" w:rsidRPr="00EE0686" w:rsidRDefault="00EE0686" w:rsidP="00EE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6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/-/ Stefan Kuśnierek</w:t>
      </w:r>
    </w:p>
    <w:p w14:paraId="25FAEC8C" w14:textId="77777777" w:rsidR="00EE0686" w:rsidRPr="00EE0686" w:rsidRDefault="00EE0686" w:rsidP="00EE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68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Zastępca Burmistrza</w:t>
      </w:r>
    </w:p>
    <w:p w14:paraId="26518982" w14:textId="77777777" w:rsidR="00EE0686" w:rsidRPr="00EE0686" w:rsidRDefault="00EE0686" w:rsidP="00EE06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F7E460" w14:textId="77777777" w:rsidR="00CF039E" w:rsidRDefault="00CF039E"/>
    <w:p w14:paraId="75B8B13B" w14:textId="77777777" w:rsidR="00DE3CFC" w:rsidRDefault="00DE3CFC"/>
    <w:p w14:paraId="058F0B7C" w14:textId="77777777" w:rsidR="00DE3CFC" w:rsidRDefault="00DE3CFC"/>
    <w:p w14:paraId="3DE7D83D" w14:textId="77777777" w:rsidR="00DE3CFC" w:rsidRDefault="00DE3CFC"/>
    <w:p w14:paraId="2FDC519F" w14:textId="77777777" w:rsidR="00DE3CFC" w:rsidRDefault="00DE3CFC"/>
    <w:p w14:paraId="1149D603" w14:textId="2C2E221C" w:rsidR="00DE3CFC" w:rsidRPr="00DE3CFC" w:rsidRDefault="00DE3CFC">
      <w:pPr>
        <w:rPr>
          <w:rFonts w:ascii="Times New Roman" w:hAnsi="Times New Roman" w:cs="Times New Roman"/>
          <w:sz w:val="24"/>
          <w:szCs w:val="24"/>
        </w:rPr>
      </w:pPr>
      <w:r w:rsidRPr="00DE3CFC">
        <w:rPr>
          <w:rFonts w:ascii="Times New Roman" w:hAnsi="Times New Roman" w:cs="Times New Roman"/>
          <w:sz w:val="24"/>
          <w:szCs w:val="24"/>
        </w:rPr>
        <w:t xml:space="preserve">Opublikowano w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DE3CFC">
        <w:rPr>
          <w:rFonts w:ascii="Times New Roman" w:hAnsi="Times New Roman" w:cs="Times New Roman"/>
          <w:sz w:val="24"/>
          <w:szCs w:val="24"/>
        </w:rPr>
        <w:t xml:space="preserve">iuletynie Informacji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3CFC">
        <w:rPr>
          <w:rFonts w:ascii="Times New Roman" w:hAnsi="Times New Roman" w:cs="Times New Roman"/>
          <w:sz w:val="24"/>
          <w:szCs w:val="24"/>
        </w:rPr>
        <w:t>ublicznej w dniu 14 lutego 2024 r.</w:t>
      </w:r>
    </w:p>
    <w:sectPr w:rsidR="00DE3CFC" w:rsidRPr="00DE3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E9"/>
    <w:rsid w:val="000A5087"/>
    <w:rsid w:val="00104256"/>
    <w:rsid w:val="00160464"/>
    <w:rsid w:val="002520D7"/>
    <w:rsid w:val="002E4124"/>
    <w:rsid w:val="00411BDD"/>
    <w:rsid w:val="004626AB"/>
    <w:rsid w:val="006B3747"/>
    <w:rsid w:val="00971FE9"/>
    <w:rsid w:val="00A17ECF"/>
    <w:rsid w:val="00B04784"/>
    <w:rsid w:val="00B548B0"/>
    <w:rsid w:val="00BB78A3"/>
    <w:rsid w:val="00CF039E"/>
    <w:rsid w:val="00DE3CFC"/>
    <w:rsid w:val="00E50E8A"/>
    <w:rsid w:val="00E96F34"/>
    <w:rsid w:val="00EE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22DE2"/>
  <w15:chartTrackingRefBased/>
  <w15:docId w15:val="{80142582-7592-40C4-9194-FBDF4B7D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20D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464"/>
    <w:rPr>
      <w:rFonts w:ascii="Segoe UI" w:hAnsi="Segoe UI" w:cs="Segoe UI"/>
      <w:sz w:val="18"/>
      <w:szCs w:val="18"/>
    </w:rPr>
  </w:style>
  <w:style w:type="paragraph" w:customStyle="1" w:styleId="Standard">
    <w:name w:val="Standard"/>
    <w:basedOn w:val="Normalny"/>
    <w:rsid w:val="00E50E8A"/>
    <w:pPr>
      <w:widowControl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Biernaczyk</dc:creator>
  <cp:keywords/>
  <dc:description/>
  <cp:lastModifiedBy>Tomek Biernaczyk</cp:lastModifiedBy>
  <cp:revision>13</cp:revision>
  <cp:lastPrinted>2020-07-16T07:17:00Z</cp:lastPrinted>
  <dcterms:created xsi:type="dcterms:W3CDTF">2020-06-09T09:09:00Z</dcterms:created>
  <dcterms:modified xsi:type="dcterms:W3CDTF">2024-02-14T08:15:00Z</dcterms:modified>
</cp:coreProperties>
</file>