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256" w:right="471" w:bottom="961" w:left="79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10"/>
        <w:gridCol w:w="2496"/>
        <w:gridCol w:w="3744"/>
        <w:gridCol w:w="480"/>
        <w:gridCol w:w="187"/>
        <w:gridCol w:w="216"/>
        <w:gridCol w:w="221"/>
        <w:gridCol w:w="173"/>
        <w:gridCol w:w="264"/>
        <w:gridCol w:w="317"/>
        <w:gridCol w:w="470"/>
        <w:gridCol w:w="466"/>
        <w:gridCol w:w="629"/>
        <w:gridCol w:w="360"/>
      </w:tblGrid>
      <w:tr>
        <w:trPr>
          <w:trHeight w:val="11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 sprawozdawczej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3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MGOPS Osieczna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Osieczna Powstańców Wlkp.6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5" w:lineRule="auto"/>
              <w:ind w:left="1200" w:right="0" w:firstLine="0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1A1B4"/>
                <w:spacing w:val="0"/>
                <w:w w:val="7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BR ' Urząd Gminy Osieczna j ■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9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2E7BC52B8386B85F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30" w:lineRule="exact"/>
              <w:ind w:left="120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F1A1B4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FI 31 </w:t>
            </w:r>
            <w:r>
              <w:rPr>
                <w:rFonts w:ascii="Times New Roman" w:eastAsia="Times New Roman" w:hAnsi="Times New Roman" w:cs="Times New Roman"/>
                <w:color w:val="8D788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 xml:space="preserve">'M </w:t>
            </w:r>
            <w:r>
              <w:rPr>
                <w:rFonts w:ascii="Times New Roman" w:eastAsia="Times New Roman" w:hAnsi="Times New Roman" w:cs="Times New Roman"/>
                <w:color w:val="F1A1B4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2023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\</w:t>
            </w:r>
          </w:p>
        </w:tc>
        <w:tc>
          <w:tcPr>
            <w:gridSpan w:val="9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300535513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dzienni-12-2122 r.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underscore" w:pos="1181" w:val="left"/>
              </w:tabs>
              <w:bidi w:val="0"/>
              <w:spacing w:before="0" w:after="0" w:line="18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shd w:val="clear" w:color="auto" w:fill="auto"/>
                <w:lang w:val="pl-PL" w:eastAsia="pl-PL" w:bidi="pl-PL"/>
              </w:rPr>
              <w:t>■,/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u w:val="single"/>
                <w:shd w:val="clear" w:color="auto" w:fill="auto"/>
                <w:lang w:val="pl-PL" w:eastAsia="pl-PL" w:bidi="pl-PL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pl-PL" w:eastAsia="pl-PL" w:bidi="pl-PL"/>
              </w:rPr>
              <w:t>।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-2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8"/>
                <w:szCs w:val="48"/>
              </w:rPr>
            </w:pPr>
            <w:r>
              <w:rPr>
                <w:color w:val="000000"/>
                <w:spacing w:val="0"/>
                <w:w w:val="100"/>
                <w:position w:val="0"/>
                <w:sz w:val="48"/>
                <w:szCs w:val="48"/>
                <w:shd w:val="clear" w:color="auto" w:fill="auto"/>
                <w:lang w:val="pl-PL" w:eastAsia="pl-PL" w:bidi="pl-PL"/>
              </w:rPr>
              <w:t>ill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 xml:space="preserve"> II'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'III ll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30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roku poprzedniego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bieżącego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56 481,13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49 771,68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56 481,13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49 771,68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5480" w:val="left"/>
              </w:tabs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działalności operacyjnej</w:t>
              <w:tab/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4 536 919,39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4 722 024,96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11 004,73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25 540,67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546 582,82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614 274,78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641,00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1 166,62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! ;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382 934,13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322 685,23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85 480,47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372 879,40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3 580,82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3 662,17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3 506 695,42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3 381 816,09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-4 480 438,26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4 672 253,28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3 481,25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!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3 481,25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gridSpan w:val="7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147 211,02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306 951,07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763" w:val="left"/>
          <w:tab w:leader="underscore" w:pos="2107" w:val="left"/>
        </w:tabs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12700</wp:posOffset>
                </wp:positionV>
                <wp:extent cx="1143000" cy="33845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300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180" w:right="0" w:hanging="1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4.850000000000009pt;margin-top:1.pt;width:90.pt;height:26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180" w:right="0" w:hanging="1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5646420</wp:posOffset>
                </wp:positionH>
                <wp:positionV relativeFrom="paragraph">
                  <wp:posOffset>12700</wp:posOffset>
                </wp:positionV>
                <wp:extent cx="1103630" cy="3441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44.60000000000002pt;margin-top:1.pt;width:86.900000000000006pt;height:27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>2023-03-31</w:t>
        <w:tab/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4"/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99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Strona 1 z 3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01"/>
        <w:gridCol w:w="6158"/>
        <w:gridCol w:w="1819"/>
        <w:gridCol w:w="195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147 211,02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306 951,07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-4 624 168,03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-4 979 204,35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640 399,86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644,11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3 726,46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636 673,40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92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-4 623 523,92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-4 338 804,49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56" w:right="471" w:bottom="961" w:left="79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4521200" distB="18415" distL="114300" distR="4650105" simplePos="0" relativeHeight="125829382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margin">
                  <wp:posOffset>9067800</wp:posOffset>
                </wp:positionV>
                <wp:extent cx="1136650" cy="34417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665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 xml:space="preserve">Renata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4.950000000000003pt;margin-top:714.pt;width:89.5pt;height:27.100000000000001pt;z-index:-125829371;mso-wrap-distance-left:9.pt;mso-wrap-distance-top:356.pt;mso-wrap-distance-right:366.15000000000003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 xml:space="preserve">Renata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30090" distB="24765" distL="2403475" distR="2391410" simplePos="0" relativeHeight="125829384" behindDoc="0" locked="0" layoutInCell="1" allowOverlap="1">
                <wp:simplePos x="0" y="0"/>
                <wp:positionH relativeFrom="page">
                  <wp:posOffset>3368040</wp:posOffset>
                </wp:positionH>
                <wp:positionV relativeFrom="margin">
                  <wp:posOffset>9076690</wp:posOffset>
                </wp:positionV>
                <wp:extent cx="1106170" cy="3289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3289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65.19999999999999pt;margin-top:714.70000000000005pt;width:87.100000000000009pt;height:25.900000000000002pt;z-index:-125829369;mso-wrap-distance-left:189.25pt;mso-wrap-distance-top:356.69999999999999pt;mso-wrap-distance-right:188.30000000000001pt;mso-wrap-distance-bottom:1.9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11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533265" distB="0" distL="4686300" distR="114300" simplePos="0" relativeHeight="125829386" behindDoc="0" locked="0" layoutInCell="1" allowOverlap="1">
                <wp:simplePos x="0" y="0"/>
                <wp:positionH relativeFrom="page">
                  <wp:posOffset>5650865</wp:posOffset>
                </wp:positionH>
                <wp:positionV relativeFrom="margin">
                  <wp:posOffset>9079865</wp:posOffset>
                </wp:positionV>
                <wp:extent cx="1100455" cy="35052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50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2" w:lineRule="auto"/>
                              <w:ind w:left="0" w:right="0" w:firstLine="0"/>
                              <w:jc w:val="left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4.94999999999999pt;margin-top:714.95000000000005pt;width:86.650000000000006pt;height:27.600000000000001pt;z-index:-125829367;mso-wrap-distance-left:369.pt;mso-wrap-distance-top:356.94999999999999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1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2" w:lineRule="auto"/>
                        <w:ind w:left="0" w:right="0" w:firstLine="0"/>
                        <w:jc w:val="left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before="55" w:after="5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9" w:right="0" w:bottom="6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39" w:right="470" w:bottom="678" w:left="79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Strona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z 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139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tbl>
      <w:tblPr>
        <w:tblOverlap w:val="never"/>
        <w:jc w:val="center"/>
        <w:tblLayout w:type="fixed"/>
      </w:tblPr>
      <w:tblGrid>
        <w:gridCol w:w="3710"/>
        <w:gridCol w:w="6893"/>
      </w:tblGrid>
      <w:tr>
        <w:trPr>
          <w:trHeight w:val="61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Renata Kustosz-Mró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główny księgowy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leader="underscore" w:pos="2840" w:val="left"/>
                <w:tab w:leader="underscore" w:pos="4414" w:val="left"/>
                <w:tab w:leader="underscore" w:pos="6411" w:val="left"/>
              </w:tabs>
              <w:bidi w:val="0"/>
              <w:spacing w:before="0" w:after="0" w:line="240" w:lineRule="auto"/>
              <w:ind w:left="116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2023-03-31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  <w:t xml:space="preserve"> </w:t>
              <w:tab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Dorota Adamczak</w:t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tabs>
                <w:tab w:pos="354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rok, miesiąc, dzień</w:t>
              <w:tab/>
              <w:t>kierownik jednostki</w:t>
            </w:r>
          </w:p>
        </w:tc>
      </w:tr>
      <w:tr>
        <w:trPr>
          <w:trHeight w:val="514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2E7BC52B8386B85F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Strona 3 z 3</w:t>
            </w:r>
          </w:p>
        </w:tc>
      </w:tr>
    </w:tbl>
    <w:sectPr>
      <w:footerReference w:type="default" r:id="rId6"/>
      <w:footnotePr>
        <w:pos w:val="pageBottom"/>
        <w:numFmt w:val="decimal"/>
        <w:numRestart w:val="continuous"/>
      </w:footnotePr>
      <w:pgSz w:w="11900" w:h="16840"/>
      <w:pgMar w:top="630" w:right="468" w:bottom="674" w:left="829" w:header="20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556260</wp:posOffset>
              </wp:positionH>
              <wp:positionV relativeFrom="page">
                <wp:posOffset>10146665</wp:posOffset>
              </wp:positionV>
              <wp:extent cx="366077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077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2E7BC52B8386B85F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800000000000004pt;margin-top:798.95000000000005pt;width:288.2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2E7BC52B8386B85F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2068195</wp:posOffset>
              </wp:positionH>
              <wp:positionV relativeFrom="page">
                <wp:posOffset>10426700</wp:posOffset>
              </wp:positionV>
              <wp:extent cx="3581400" cy="1035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8140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2.84999999999999pt;margin-top:821.pt;width:282.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2065655</wp:posOffset>
              </wp:positionH>
              <wp:positionV relativeFrom="page">
                <wp:posOffset>10180955</wp:posOffset>
              </wp:positionV>
              <wp:extent cx="3590290" cy="10350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029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62.65000000000001pt;margin-top:801.64999999999998pt;width:282.69999999999999pt;height:8.15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Nagłówek #1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32">
    <w:name w:val="Tekst treści (2)_"/>
    <w:basedOn w:val="DefaultParagraphFont"/>
    <w:link w:val="Style31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295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Nagłówek #1"/>
    <w:basedOn w:val="Normal"/>
    <w:link w:val="CharStyle12"/>
    <w:pPr>
      <w:widowControl w:val="0"/>
      <w:shd w:val="clear" w:color="auto" w:fill="auto"/>
      <w:spacing w:line="271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31">
    <w:name w:val="Tekst treści (2)"/>
    <w:basedOn w:val="Normal"/>
    <w:link w:val="CharStyle32"/>
    <w:pPr>
      <w:widowControl w:val="0"/>
      <w:shd w:val="clear" w:color="auto" w:fill="auto"/>
      <w:spacing w:after="130"/>
      <w:ind w:left="49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SSkan23041109042</dc:title>
  <dc:subject/>
  <dc:creator>Bogna Kaźmierczak</dc:creator>
  <cp:keywords/>
</cp:coreProperties>
</file>