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2486" w:rsidRDefault="00662486">
      <w:pPr>
        <w:pStyle w:val="Teksttreci0"/>
      </w:pPr>
    </w:p>
    <w:p w:rsidR="00B33210" w:rsidRDefault="00000000">
      <w:pPr>
        <w:pStyle w:val="Teksttreci0"/>
        <w:sectPr w:rsidR="00B33210">
          <w:pgSz w:w="11900" w:h="16840"/>
          <w:pgMar w:top="1405" w:right="5062" w:bottom="6648" w:left="1260" w:header="977" w:footer="6220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4342130</wp:posOffset>
                </wp:positionH>
                <wp:positionV relativeFrom="paragraph">
                  <wp:posOffset>0</wp:posOffset>
                </wp:positionV>
                <wp:extent cx="1676400" cy="1739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210" w:rsidRDefault="00000000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Osieczna, 25 kwietnia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1.9pt;margin-top:0;width:132pt;height:13.7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" filled="f" stroked="f">
                <v:textbox inset="0,0,0,0">
                  <w:txbxContent>
                    <w:p w:rsidR="00B33210" w:rsidRDefault="00000000">
                      <w:pPr>
                        <w:pStyle w:val="Teksttreci0"/>
                        <w:spacing w:line="240" w:lineRule="auto"/>
                      </w:pPr>
                      <w:r>
                        <w:t>Osieczna, 25 kwietnia 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Roman Lewicki</w:t>
      </w:r>
      <w:r>
        <w:br/>
        <w:t>radny RM</w:t>
      </w:r>
      <w:r>
        <w:br/>
        <w:t>Gminy Osieczna</w:t>
      </w:r>
    </w:p>
    <w:p w:rsidR="00B33210" w:rsidRDefault="00B33210">
      <w:pPr>
        <w:spacing w:line="179" w:lineRule="exact"/>
        <w:rPr>
          <w:sz w:val="14"/>
          <w:szCs w:val="14"/>
        </w:rPr>
      </w:pPr>
    </w:p>
    <w:p w:rsidR="00B33210" w:rsidRDefault="00B33210">
      <w:pPr>
        <w:spacing w:line="1" w:lineRule="exact"/>
        <w:sectPr w:rsidR="00B33210">
          <w:type w:val="continuous"/>
          <w:pgSz w:w="11900" w:h="16840"/>
          <w:pgMar w:top="1405" w:right="0" w:bottom="6648" w:left="0" w:header="0" w:footer="3" w:gutter="0"/>
          <w:cols w:space="720"/>
          <w:noEndnote/>
          <w:docGrid w:linePitch="360"/>
        </w:sectPr>
      </w:pPr>
    </w:p>
    <w:p w:rsidR="00B33210" w:rsidRDefault="00000000">
      <w:pPr>
        <w:pStyle w:val="Podpisobrazu0"/>
        <w:framePr w:w="1291" w:h="245" w:wrap="none" w:vAnchor="text" w:hAnchor="page" w:x="2293" w:y="1797"/>
        <w:tabs>
          <w:tab w:val="left" w:leader="dot" w:pos="701"/>
        </w:tabs>
      </w:pPr>
      <w:r>
        <w:t>nr</w:t>
      </w:r>
      <w:r>
        <w:tab/>
      </w:r>
      <w:proofErr w:type="spellStart"/>
      <w:r>
        <w:t>goaz</w:t>
      </w:r>
      <w:proofErr w:type="spellEnd"/>
      <w:r>
        <w:t>.</w:t>
      </w:r>
    </w:p>
    <w:p w:rsidR="00B33210" w:rsidRDefault="00000000">
      <w:pPr>
        <w:pStyle w:val="Teksttreci0"/>
        <w:framePr w:w="2616" w:h="557" w:wrap="none" w:vAnchor="text" w:hAnchor="page" w:x="6090" w:y="812"/>
        <w:spacing w:line="240" w:lineRule="auto"/>
      </w:pPr>
      <w:r>
        <w:t>Pan Stanisław Glapiak</w:t>
      </w:r>
    </w:p>
    <w:p w:rsidR="00B33210" w:rsidRDefault="00000000">
      <w:pPr>
        <w:pStyle w:val="Teksttreci0"/>
        <w:framePr w:w="2616" w:h="557" w:wrap="none" w:vAnchor="text" w:hAnchor="page" w:x="6090" w:y="812"/>
        <w:spacing w:line="240" w:lineRule="auto"/>
      </w:pPr>
      <w:r>
        <w:t>Burmistrz Gminy Osieczna</w:t>
      </w:r>
    </w:p>
    <w:p w:rsidR="00B33210" w:rsidRDefault="00000000">
      <w:pPr>
        <w:pStyle w:val="Teksttreci0"/>
        <w:framePr w:w="989" w:h="288" w:wrap="none" w:vAnchor="text" w:hAnchor="page" w:x="4809" w:y="2156"/>
        <w:spacing w:line="240" w:lineRule="auto"/>
      </w:pPr>
      <w:r>
        <w:t>Zapytanie</w:t>
      </w:r>
    </w:p>
    <w:p w:rsidR="00B33210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12700</wp:posOffset>
            </wp:positionV>
            <wp:extent cx="2206625" cy="141414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20662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210" w:rsidRDefault="00B33210">
      <w:pPr>
        <w:spacing w:line="360" w:lineRule="exact"/>
      </w:pPr>
    </w:p>
    <w:p w:rsidR="00B33210" w:rsidRDefault="00B33210">
      <w:pPr>
        <w:spacing w:line="360" w:lineRule="exact"/>
      </w:pPr>
    </w:p>
    <w:p w:rsidR="00B33210" w:rsidRDefault="00B33210">
      <w:pPr>
        <w:spacing w:line="360" w:lineRule="exact"/>
      </w:pPr>
    </w:p>
    <w:p w:rsidR="00B33210" w:rsidRDefault="00B33210">
      <w:pPr>
        <w:spacing w:line="360" w:lineRule="exact"/>
      </w:pPr>
    </w:p>
    <w:p w:rsidR="00B33210" w:rsidRDefault="00B33210">
      <w:pPr>
        <w:spacing w:after="642" w:line="1" w:lineRule="exact"/>
      </w:pPr>
    </w:p>
    <w:p w:rsidR="00B33210" w:rsidRDefault="00B33210">
      <w:pPr>
        <w:spacing w:line="1" w:lineRule="exact"/>
        <w:sectPr w:rsidR="00B33210">
          <w:type w:val="continuous"/>
          <w:pgSz w:w="11900" w:h="16840"/>
          <w:pgMar w:top="1405" w:right="1236" w:bottom="6648" w:left="1260" w:header="0" w:footer="3" w:gutter="0"/>
          <w:cols w:space="720"/>
          <w:noEndnote/>
          <w:docGrid w:linePitch="360"/>
        </w:sectPr>
      </w:pPr>
    </w:p>
    <w:p w:rsidR="00B33210" w:rsidRDefault="00B33210">
      <w:pPr>
        <w:spacing w:line="213" w:lineRule="exact"/>
        <w:rPr>
          <w:sz w:val="17"/>
          <w:szCs w:val="17"/>
        </w:rPr>
      </w:pPr>
    </w:p>
    <w:p w:rsidR="00B33210" w:rsidRDefault="00B33210">
      <w:pPr>
        <w:spacing w:line="1" w:lineRule="exact"/>
        <w:sectPr w:rsidR="00B33210">
          <w:type w:val="continuous"/>
          <w:pgSz w:w="11900" w:h="16840"/>
          <w:pgMar w:top="1405" w:right="0" w:bottom="1405" w:left="0" w:header="0" w:footer="3" w:gutter="0"/>
          <w:cols w:space="720"/>
          <w:noEndnote/>
          <w:docGrid w:linePitch="360"/>
        </w:sectPr>
      </w:pPr>
    </w:p>
    <w:p w:rsidR="00B33210" w:rsidRDefault="00000000">
      <w:pPr>
        <w:pStyle w:val="Teksttreci0"/>
        <w:ind w:firstLine="580"/>
      </w:pPr>
      <w:r>
        <w:t>Na podstawie przepisów regulujących procedurę składania zapytań, proszę o odpowiedz w</w:t>
      </w:r>
      <w:r>
        <w:br/>
        <w:t>następującej sprawie:</w:t>
      </w:r>
    </w:p>
    <w:p w:rsidR="00B33210" w:rsidRDefault="00000000">
      <w:pPr>
        <w:pStyle w:val="Teksttreci0"/>
      </w:pPr>
      <w:r>
        <w:t>z treści odpowiedzi na moje zapytanie, udzielonej przez Pana Burmistrza w dniu 5.04.2023,</w:t>
      </w:r>
      <w:r>
        <w:br/>
        <w:t>dotyczącej relacji,</w:t>
      </w:r>
      <w:r w:rsidR="0003579A">
        <w:t xml:space="preserve"> </w:t>
      </w:r>
      <w:r>
        <w:t>uzgodnień, pozwoleń, łączących Gminę ( Burmistrza ) z właścicielem działki, na</w:t>
      </w:r>
      <w:r>
        <w:br/>
        <w:t>której prowadzono proces poszukiwania źródła wody (przy zje</w:t>
      </w:r>
      <w:r w:rsidR="0003579A">
        <w:t>ź</w:t>
      </w:r>
      <w:r>
        <w:t>dzie na Stanisławówkę ) wynika,</w:t>
      </w:r>
      <w:r>
        <w:br/>
        <w:t>że Pan Burmistrz prowadził do tej pory te inwestycje bez wcześniejszego zagwarantowania ceny za</w:t>
      </w:r>
      <w:r>
        <w:br/>
        <w:t>przedmiotową działkę , na wypadek gdyby Gmina chciałaby tę działkę ostatecznie nabyć.</w:t>
      </w:r>
    </w:p>
    <w:p w:rsidR="00B33210" w:rsidRDefault="00000000">
      <w:pPr>
        <w:pStyle w:val="Teksttreci0"/>
        <w:spacing w:after="260"/>
        <w:jc w:val="both"/>
      </w:pPr>
      <w:r>
        <w:t xml:space="preserve">Wydano 237 </w:t>
      </w:r>
      <w:proofErr w:type="spellStart"/>
      <w:r>
        <w:t>tys</w:t>
      </w:r>
      <w:proofErr w:type="spellEnd"/>
      <w:r>
        <w:t xml:space="preserve"> zł na prace na czyjejś działce i dzisiaj, w obliczu sporu o cenę działki, Gmina stara</w:t>
      </w:r>
      <w:r>
        <w:br/>
        <w:t>się o wywłaszczenie właściciela z tej działki.</w:t>
      </w:r>
      <w:r w:rsidR="0003579A">
        <w:t xml:space="preserve"> </w:t>
      </w:r>
      <w:r>
        <w:t>Pytanie na ten moment nasuwa się w sposób oczywisty</w:t>
      </w:r>
    </w:p>
    <w:p w:rsidR="00B33210" w:rsidRDefault="00000000">
      <w:pPr>
        <w:pStyle w:val="Teksttreci0"/>
        <w:spacing w:after="800"/>
      </w:pPr>
      <w:r>
        <w:t>Dlaczego Pan Burmistrz decydował o wydawaniu pieniędzy gminnych bez gwarancji uzyskania</w:t>
      </w:r>
      <w:r>
        <w:br/>
        <w:t>prawa własności do działki, choćby na podstawie podpisania umowy przedwstępnej warunkowej z</w:t>
      </w:r>
      <w:r>
        <w:br/>
        <w:t>właścicielem działki?</w:t>
      </w:r>
    </w:p>
    <w:p w:rsidR="00662486" w:rsidRDefault="00662486" w:rsidP="00662486">
      <w:pPr>
        <w:pStyle w:val="Teksttreci0"/>
        <w:spacing w:line="240" w:lineRule="auto"/>
        <w:jc w:val="center"/>
      </w:pPr>
      <w:r>
        <w:t xml:space="preserve">                                            </w:t>
      </w:r>
      <w:r w:rsidR="00000000">
        <w:t>Z poważaniem</w:t>
      </w:r>
    </w:p>
    <w:p w:rsidR="00662486" w:rsidRDefault="00662486" w:rsidP="00662486">
      <w:pPr>
        <w:pStyle w:val="Teksttreci0"/>
        <w:spacing w:line="240" w:lineRule="auto"/>
        <w:jc w:val="center"/>
      </w:pPr>
      <w:r>
        <w:t xml:space="preserve">                                             Roman Lewicki</w:t>
      </w:r>
    </w:p>
    <w:sectPr w:rsidR="00662486">
      <w:type w:val="continuous"/>
      <w:pgSz w:w="11900" w:h="16840"/>
      <w:pgMar w:top="1405" w:right="1236" w:bottom="1405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4FC9" w:rsidRDefault="008B4FC9">
      <w:r>
        <w:separator/>
      </w:r>
    </w:p>
  </w:endnote>
  <w:endnote w:type="continuationSeparator" w:id="0">
    <w:p w:rsidR="008B4FC9" w:rsidRDefault="008B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4FC9" w:rsidRDefault="008B4FC9"/>
  </w:footnote>
  <w:footnote w:type="continuationSeparator" w:id="0">
    <w:p w:rsidR="008B4FC9" w:rsidRDefault="008B4F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10"/>
    <w:rsid w:val="0003579A"/>
    <w:rsid w:val="00117E4E"/>
    <w:rsid w:val="00662486"/>
    <w:rsid w:val="008B4FC9"/>
    <w:rsid w:val="00B3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3C09"/>
  <w15:docId w15:val="{E9F01BCF-133D-4A4D-9A7A-98CAD868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493AA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Tahoma" w:eastAsia="Tahoma" w:hAnsi="Tahoma" w:cs="Tahoma"/>
      <w:color w:val="F493A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SSkan23042610040</dc:title>
  <dc:subject/>
  <dc:creator>Aldona Nyczak</dc:creator>
  <cp:keywords/>
  <cp:lastModifiedBy>Marta Skorupka</cp:lastModifiedBy>
  <cp:revision>4</cp:revision>
  <dcterms:created xsi:type="dcterms:W3CDTF">2023-04-26T09:40:00Z</dcterms:created>
  <dcterms:modified xsi:type="dcterms:W3CDTF">2023-04-26T09:46:00Z</dcterms:modified>
</cp:coreProperties>
</file>