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00" w:right="553" w:bottom="1515" w:left="76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10"/>
        <w:gridCol w:w="2477"/>
        <w:gridCol w:w="3749"/>
        <w:gridCol w:w="720"/>
        <w:gridCol w:w="274"/>
        <w:gridCol w:w="422"/>
        <w:gridCol w:w="197"/>
        <w:gridCol w:w="211"/>
        <w:gridCol w:w="470"/>
        <w:gridCol w:w="259"/>
        <w:gridCol w:w="312"/>
        <w:gridCol w:w="269"/>
        <w:gridCol w:w="610"/>
      </w:tblGrid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 sprawozdawczej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Kąkolewo ul. Krzywińska 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1800" w:right="0" w:firstLine="0"/>
              <w:jc w:val="left"/>
              <w:rPr>
                <w:sz w:val="22"/>
                <w:szCs w:val="22"/>
              </w:rPr>
            </w:pPr>
            <w:r>
              <w:rPr>
                <w:color w:val="EBACBD"/>
                <w:spacing w:val="0"/>
                <w:w w:val="8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'Urzfjd Gminy Osi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EBACBD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icznal SEC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09" w:val="left"/>
              </w:tabs>
              <w:bidi w:val="0"/>
              <w:spacing w:before="0" w:after="0" w:line="199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EBACB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  <w:tab/>
              <w:t>' i</w:t>
            </w: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EBACBD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I</w:t>
            </w:r>
            <w:r>
              <w:rPr>
                <w:b/>
                <w:bCs/>
                <w:color w:val="EBACB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31. MU 20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sporządzony </w:t>
            </w:r>
            <w:r>
              <w:rPr>
                <w:b/>
                <w:bCs/>
                <w:color w:val="7D6FA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brft-Tj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na dzień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31-^2^2022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r</w:t>
            </w:r>
          </w:p>
        </w:tc>
        <w:tc>
          <w:tcPr>
            <w:gridSpan w:val="8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EBACBD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EAFE0738A18D3FCC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411728992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Ili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llll</w:t>
            </w:r>
          </w:p>
        </w:tc>
      </w:tr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32 912,41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31 052,93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32 912,41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31 052,93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4 962 239,61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4 941 524,18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168 188,88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197 603,02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449 524,29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374 923,39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83 589,09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100 367,24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3 283 434,77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3 264 931,80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968 257,61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997 913,77!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6 844,97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5 784,96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-4 929 327,20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-4 910 471,25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7 365,80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7 365,80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7"/>
        <w:keepNext/>
        <w:keepLines/>
        <w:widowControl w:val="0"/>
        <w:pBdr>
          <w:top w:val="single" w:sz="4" w:space="0" w:color="auto"/>
        </w:pBdr>
        <w:shd w:val="clear" w:color="auto" w:fill="auto"/>
        <w:tabs>
          <w:tab w:leader="underscore" w:pos="288" w:val="left"/>
          <w:tab w:pos="571" w:val="left"/>
          <w:tab w:leader="underscore" w:pos="1877" w:val="left"/>
        </w:tabs>
        <w:bidi w:val="0"/>
        <w:spacing w:before="0" w:after="0" w:line="312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12700</wp:posOffset>
                </wp:positionV>
                <wp:extent cx="1127760" cy="33845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900000000000006pt;margin-top:1.pt;width:88.799999999999997pt;height:26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5607050</wp:posOffset>
                </wp:positionH>
                <wp:positionV relativeFrom="paragraph">
                  <wp:posOffset>12700</wp:posOffset>
                </wp:positionV>
                <wp:extent cx="1090930" cy="34734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2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1.5pt;margin-top:1.pt;width:85.900000000000006pt;height:27.3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  <w:t>2023-0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3-31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br/>
        <w:t>rok, miesiąc, dzień</w:t>
      </w:r>
      <w:bookmarkEnd w:id="0"/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125"/>
        <w:gridCol w:w="1795"/>
        <w:gridCol w:w="1949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Eli.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-4 926 827,20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-4 903 105,45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1 942,70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-4 901 162,75</w:t>
            </w:r>
          </w:p>
        </w:tc>
      </w:tr>
      <w:tr>
        <w:trPr>
          <w:trHeight w:val="49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159" w:line="1" w:lineRule="exact"/>
      </w:pPr>
    </w:p>
    <w:p>
      <w:pPr>
        <w:pStyle w:val="Style27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12700</wp:posOffset>
                </wp:positionV>
                <wp:extent cx="1130935" cy="34734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24" w:lineRule="auto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Re nat 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1.600000000000009pt;margin-top:1.pt;width:89.049999999999997pt;height:27.3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24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Re nat 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12700</wp:posOffset>
                </wp:positionV>
                <wp:extent cx="1088390" cy="34163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damczak</w:t>
                              <w:br/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0.65000000000003pt;margin-top:1.pt;width:85.700000000000003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damczak</w:t>
                        <w:br/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03-31</w:t>
      </w:r>
      <w:bookmarkEnd w:id="2"/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00" w:right="553" w:bottom="1515" w:left="763" w:header="72" w:footer="3" w:gutter="0"/>
          <w:cols w:space="720"/>
          <w:noEndnote/>
          <w:rtlGutter w:val="0"/>
          <w:docGrid w:linePitch="360"/>
        </w:sectPr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30"/>
        <w:keepNext w:val="0"/>
        <w:keepLines w:val="0"/>
        <w:framePr w:w="2798" w:h="250" w:wrap="none" w:hAnchor="page" w:x="89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8"/>
        <w:keepNext w:val="0"/>
        <w:keepLines w:val="0"/>
        <w:framePr w:w="1776" w:h="547" w:wrap="none" w:hAnchor="page" w:x="1669" w:y="1406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180" w:right="0" w:hanging="18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8"/>
        <w:keepNext w:val="0"/>
        <w:keepLines w:val="0"/>
        <w:framePr w:w="2294" w:h="461" w:wrap="none" w:hAnchor="page" w:x="4703" w:y="14089"/>
        <w:widowControl w:val="0"/>
        <w:pBdr>
          <w:bottom w:val="single" w:sz="4" w:space="0" w:color="auto"/>
        </w:pBdr>
        <w:shd w:val="clear" w:color="auto" w:fill="auto"/>
        <w:tabs>
          <w:tab w:leader="underscore" w:pos="966" w:val="left"/>
        </w:tabs>
        <w:bidi w:val="0"/>
        <w:spacing w:before="0" w:after="4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8"/>
        <w:keepNext w:val="0"/>
        <w:keepLines w:val="0"/>
        <w:framePr w:w="2294" w:h="461" w:wrap="none" w:hAnchor="page" w:x="4703" w:y="14089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8"/>
        <w:keepNext w:val="0"/>
        <w:keepLines w:val="0"/>
        <w:framePr w:w="1704" w:h="552" w:wrap="none" w:hAnchor="page" w:x="8840" w:y="1411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598" w:right="613" w:bottom="1333" w:left="838" w:header="17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9794875</wp:posOffset>
              </wp:positionV>
              <wp:extent cx="366966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966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7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EAFE0738A18D3FCC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100000000000001pt;margin-top:771.25pt;width:288.94999999999999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EAFE0738A18D3FCC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2034540</wp:posOffset>
              </wp:positionH>
              <wp:positionV relativeFrom="page">
                <wp:posOffset>9950450</wp:posOffset>
              </wp:positionV>
              <wp:extent cx="5132705" cy="2165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32705" cy="2165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Kopia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20000000000002pt;margin-top:783.5pt;width:404.15000000000003pt;height:17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Kopia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Inne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8">
    <w:name w:val="Nagłówek #1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1">
    <w:name w:val="Tekst treści (2)_"/>
    <w:basedOn w:val="DefaultParagraphFont"/>
    <w:link w:val="Style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31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line="27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0">
    <w:name w:val="Tekst treści (2)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SSkan23041109070</dc:title>
  <dc:subject/>
  <dc:creator>Bogna Kaźmierczak</dc:creator>
  <cp:keywords/>
</cp:coreProperties>
</file>