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43E" w14:textId="766B5EC6" w:rsidR="00CF039E" w:rsidRPr="0097501E" w:rsidRDefault="00955068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6003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A7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0038B">
        <w:rPr>
          <w:rFonts w:ascii="Times New Roman" w:hAnsi="Times New Roman" w:cs="Times New Roman"/>
          <w:sz w:val="24"/>
          <w:szCs w:val="24"/>
        </w:rPr>
        <w:t>3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2200EA" w14:textId="76A8F25A" w:rsidR="0097501E" w:rsidRDefault="00DB037C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60038B">
        <w:rPr>
          <w:rFonts w:ascii="Times New Roman" w:hAnsi="Times New Roman" w:cs="Times New Roman"/>
          <w:sz w:val="24"/>
          <w:szCs w:val="24"/>
        </w:rPr>
        <w:t>4</w:t>
      </w:r>
      <w:r w:rsidR="00770C13">
        <w:rPr>
          <w:rFonts w:ascii="Times New Roman" w:hAnsi="Times New Roman" w:cs="Times New Roman"/>
          <w:sz w:val="24"/>
          <w:szCs w:val="24"/>
        </w:rPr>
        <w:t>.</w:t>
      </w:r>
      <w:r w:rsidR="00955068">
        <w:rPr>
          <w:rFonts w:ascii="Times New Roman" w:hAnsi="Times New Roman" w:cs="Times New Roman"/>
          <w:sz w:val="24"/>
          <w:szCs w:val="24"/>
        </w:rPr>
        <w:t>202</w:t>
      </w:r>
      <w:r w:rsidR="0060038B">
        <w:rPr>
          <w:rFonts w:ascii="Times New Roman" w:hAnsi="Times New Roman" w:cs="Times New Roman"/>
          <w:sz w:val="24"/>
          <w:szCs w:val="24"/>
        </w:rPr>
        <w:t>3</w:t>
      </w:r>
    </w:p>
    <w:p w14:paraId="45E1DF1E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48C313" w14:textId="2013C404" w:rsidR="0060038B" w:rsidRPr="0097501E" w:rsidRDefault="002E40A7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A708564" w14:textId="77777777" w:rsidR="0060038B" w:rsidRDefault="0060038B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7501E">
        <w:rPr>
          <w:rFonts w:ascii="Times New Roman" w:hAnsi="Times New Roman" w:cs="Times New Roman"/>
          <w:b/>
          <w:sz w:val="24"/>
          <w:szCs w:val="24"/>
        </w:rPr>
        <w:t xml:space="preserve"> wszczęciu postępowania administracyjnego</w:t>
      </w:r>
    </w:p>
    <w:p w14:paraId="49BA5732" w14:textId="77777777" w:rsidR="0060038B" w:rsidRDefault="0060038B" w:rsidP="006003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CAFFB66" w14:textId="4A666CD1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49, art. 61 i art. 155 ustawy z dnia 14 czerwca 1960 r. Kodeks postępowania administracyjnego (t.j. Dz. U. z 2022 r. poz. 2000 ze zmianami), w związku                     z art. 73 ust. 1, art. 75 ust 1 pkt 4 oraz art. 87 ustawy z dnia 3 października 2008 r.                                          o udostępnianiu informacji o środowisku i jego ochronie, udziale społeczeństwa w ochronie środowiska oraz o ocenach oddziaływania na środowisko (t.j. Dz. U. z 2022 r. poz. 1029 ze zmianami)</w:t>
      </w:r>
    </w:p>
    <w:p w14:paraId="564C308D" w14:textId="77777777" w:rsidR="0060038B" w:rsidRPr="00770759" w:rsidRDefault="0060038B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43EF696A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ABD954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5309">
        <w:rPr>
          <w:rFonts w:ascii="Times New Roman" w:hAnsi="Times New Roman" w:cs="Times New Roman"/>
          <w:sz w:val="24"/>
          <w:szCs w:val="24"/>
        </w:rPr>
        <w:t xml:space="preserve"> wszczęciu postępowania administracyjnego z wniosku z dnia 24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54530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309">
        <w:rPr>
          <w:rFonts w:ascii="Times New Roman" w:hAnsi="Times New Roman" w:cs="Times New Roman"/>
          <w:sz w:val="24"/>
          <w:szCs w:val="24"/>
        </w:rPr>
        <w:t xml:space="preserve"> r. firmy </w:t>
      </w:r>
      <w:r>
        <w:rPr>
          <w:rFonts w:ascii="Times New Roman" w:hAnsi="Times New Roman" w:cs="Times New Roman"/>
          <w:sz w:val="24"/>
          <w:szCs w:val="24"/>
        </w:rPr>
        <w:t>EUROSTAIR POLSKA</w:t>
      </w:r>
      <w:r w:rsidRPr="00545309">
        <w:rPr>
          <w:rFonts w:ascii="Times New Roman" w:hAnsi="Times New Roman" w:cs="Times New Roman"/>
          <w:sz w:val="24"/>
          <w:szCs w:val="24"/>
        </w:rPr>
        <w:t xml:space="preserve"> Sp. z o.o. z siedzibą w Kąkolewie ul. Gostyńska 9, 64-113 Osieczna, działającej przez pełnomocnika Pani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Barbarę </w:t>
      </w:r>
      <w:r w:rsidRPr="00545309">
        <w:rPr>
          <w:rFonts w:ascii="Times New Roman" w:hAnsi="Times New Roman" w:cs="Times New Roman"/>
          <w:sz w:val="24"/>
          <w:szCs w:val="24"/>
        </w:rPr>
        <w:t xml:space="preserve">Rogalka </w:t>
      </w:r>
      <w:r>
        <w:rPr>
          <w:rFonts w:ascii="Times New Roman" w:hAnsi="Times New Roman" w:cs="Times New Roman"/>
          <w:sz w:val="24"/>
          <w:szCs w:val="24"/>
        </w:rPr>
        <w:t>zam. ul. Francuska 55</w:t>
      </w:r>
      <w:r w:rsidRPr="00545309">
        <w:rPr>
          <w:rFonts w:ascii="Times New Roman" w:hAnsi="Times New Roman" w:cs="Times New Roman"/>
          <w:sz w:val="24"/>
          <w:szCs w:val="24"/>
        </w:rPr>
        <w:t xml:space="preserve">, 64-100 Leszno, w </w:t>
      </w:r>
      <w:r>
        <w:rPr>
          <w:rFonts w:ascii="Times New Roman" w:hAnsi="Times New Roman" w:cs="Times New Roman"/>
          <w:sz w:val="24"/>
          <w:szCs w:val="24"/>
        </w:rPr>
        <w:t>sprawie</w:t>
      </w:r>
      <w:r w:rsidRPr="00545309">
        <w:rPr>
          <w:rFonts w:ascii="Times New Roman" w:hAnsi="Times New Roman" w:cs="Times New Roman"/>
          <w:sz w:val="24"/>
          <w:szCs w:val="24"/>
        </w:rPr>
        <w:t xml:space="preserve"> </w:t>
      </w:r>
      <w:r w:rsidRPr="00BC7AAE">
        <w:rPr>
          <w:rFonts w:ascii="Times New Roman" w:hAnsi="Times New Roman" w:cs="Times New Roman"/>
          <w:sz w:val="24"/>
          <w:szCs w:val="24"/>
        </w:rPr>
        <w:t>zmiany decyzji Burmistrza Gminy Osieczna z dnia 16 sierpnia 2021 r. znak FE.6220.2.2021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09"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pod nazwą ,,Budowa hali produkcyjnej wytwarzającej lekkie konstrukcje stalowe oraz budynku administracyjnego, magazynowego i obiektu pakowania z wiatą załadunkową na działkach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5309">
        <w:rPr>
          <w:rFonts w:ascii="Times New Roman" w:hAnsi="Times New Roman" w:cs="Times New Roman"/>
          <w:sz w:val="24"/>
          <w:szCs w:val="24"/>
        </w:rPr>
        <w:t>o numerach ewidencyjnych: 451, 451/9 i 451/10 w miejscowości Kąkolewo, Gmina Osieczna, powiat leszczyński”.</w:t>
      </w:r>
    </w:p>
    <w:p w14:paraId="25BD52D8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Zmiana polegać będzie na zmianie nazwy zadania na </w:t>
      </w:r>
      <w:r w:rsidRPr="00966585">
        <w:rPr>
          <w:rFonts w:ascii="Times New Roman" w:hAnsi="Times New Roman" w:cs="Times New Roman"/>
          <w:sz w:val="24"/>
          <w:szCs w:val="24"/>
        </w:rPr>
        <w:t>,,Budowa hali produkcyjnej wytwarzającej lekkie konstrukcje stalowe wraz z częścią magazynową i socjalno-biurową oraz obiektu namiotowego magazynowego na działkach o numerach ewidencyjnych: 451/26, 451/28 i 451/30 w miejscowości Kąkolewo, gmina Osieczna, powiat leszczyński”</w:t>
      </w:r>
      <w:r>
        <w:rPr>
          <w:rFonts w:ascii="Times New Roman" w:hAnsi="Times New Roman" w:cs="Times New Roman"/>
          <w:sz w:val="24"/>
          <w:szCs w:val="24"/>
        </w:rPr>
        <w:t>, uaktualnieniu numerów działek na których planowane jest zamierzenie oraz zmianach projektowych                            w odniesieniu do samego zadania.</w:t>
      </w:r>
    </w:p>
    <w:p w14:paraId="6B1FEE73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0BA4A4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postępowania administracyjnego przekracza 10                          i zgodnie z art. 74 ust. 3 ustawy </w:t>
      </w:r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Dz. U. z 2022 r. poz. 1029 ze zmianami) oraz art. 49 ustawy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Dz. U. z 2022 r. poz. 2000 ze zmianami) zawiadomienie zostaje podane Stronom do wiadomości poprzez zamieszczenie na stronie Biuletynu Informacji Publicznej </w:t>
      </w:r>
      <w:hyperlink r:id="rId5" w:history="1">
        <w:r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, na tablicy ogłoszeń Urzędu Gminy Osieczna ul. Powstańców Wielkopolskich 6, na tablicy ogłoszeń w miejscowości Kąkolewo, w sposób zwyczajowo przyjęty.</w:t>
      </w:r>
    </w:p>
    <w:p w14:paraId="30B812F4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BBD948" w14:textId="2F41C4AE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powyższym informuje się osoby, którym przysługuje status Strony                               o uprawnieniach wynikających z art. 10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polegających na prawie do czynnego udziału                      w każdym stadium postępowania. Przeglądanie akt sprawy, sporządzanie z nich notatek                                 i odpisów oraz wnoszenie uwag zapewniamy w siedzibie Urzędu Gminy Osieczna przy                          ul. Powstańców Wielkopolskich 6, 64-113 Osieczna, biuro nr 7 w godzinach pracy Urzędu,                tj. poniedziałek 8.00-16.00, wtorek-piątek 7.00 – 15.00.</w:t>
      </w:r>
    </w:p>
    <w:p w14:paraId="2A87BD0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6B6FD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AE4AB9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7556D9" w14:textId="6A43E31C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6C9E6F" w14:textId="77777777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46865B" w14:textId="37223151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F98A84" w14:textId="77777777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978F8A" w14:textId="4777E056" w:rsidR="00625D9D" w:rsidRPr="00625D9D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3 </w:t>
      </w:r>
      <w:r w:rsidR="002E40A7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sectPr w:rsidR="00625D9D" w:rsidRPr="00625D9D" w:rsidSect="0060038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5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2E40A7"/>
    <w:rsid w:val="0060038B"/>
    <w:rsid w:val="00625D9D"/>
    <w:rsid w:val="006879B1"/>
    <w:rsid w:val="00770759"/>
    <w:rsid w:val="00770C13"/>
    <w:rsid w:val="0091241A"/>
    <w:rsid w:val="00955068"/>
    <w:rsid w:val="0097501E"/>
    <w:rsid w:val="00A45585"/>
    <w:rsid w:val="00BF2472"/>
    <w:rsid w:val="00CF039E"/>
    <w:rsid w:val="00D51B80"/>
    <w:rsid w:val="00DB037C"/>
    <w:rsid w:val="00EF5CE5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809A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11</cp:revision>
  <dcterms:created xsi:type="dcterms:W3CDTF">2020-03-26T09:30:00Z</dcterms:created>
  <dcterms:modified xsi:type="dcterms:W3CDTF">2023-03-31T10:04:00Z</dcterms:modified>
</cp:coreProperties>
</file>