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78480" cy="30295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78480" cy="3029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Sprawozdanie</w:t>
        <w:br/>
        <w:t>roczne z wykonania planu finansowego</w:t>
        <w:br/>
        <w:t>instytucji kultury</w:t>
        <w:br/>
        <w:t>za 2022 rok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2691" w:right="2854" w:bottom="1406" w:left="2984" w:header="2263" w:footer="97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31 marca 2023 r.</w:t>
      </w:r>
    </w:p>
    <w:p>
      <w:pPr>
        <w:pStyle w:val="Style7"/>
        <w:keepNext w:val="0"/>
        <w:keepLines w:val="0"/>
        <w:framePr w:w="2530" w:h="264" w:wrap="none" w:hAnchor="page" w:x="7289" w:y="-5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Osieczna, dnia 22.02.2023r.</w:t>
      </w:r>
    </w:p>
    <w:p>
      <w:pPr>
        <w:pStyle w:val="Style7"/>
        <w:keepNext w:val="0"/>
        <w:keepLines w:val="0"/>
        <w:framePr w:w="322" w:h="259" w:wrap="none" w:hAnchor="page" w:x="9929" w:y="9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BR</w:t>
      </w:r>
    </w:p>
    <w:p>
      <w:pPr>
        <w:pStyle w:val="Style11"/>
        <w:keepNext w:val="0"/>
        <w:keepLines w:val="0"/>
        <w:framePr w:w="2707" w:h="893" w:wrap="none" w:hAnchor="page" w:x="5231" w:y="1168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Osierzrra-</w:t>
        <w:br/>
        <w:t xml:space="preserve">ul. Powstańców Wlkp. 6 </w:t>
      </w:r>
      <w:r>
        <w:rPr>
          <w:color w:val="907FBC"/>
          <w:spacing w:val="0"/>
          <w:w w:val="100"/>
          <w:position w:val="0"/>
          <w:shd w:val="clear" w:color="auto" w:fill="auto"/>
          <w:lang w:val="pl-PL" w:eastAsia="pl-PL" w:bidi="pl-PL"/>
        </w:rPr>
        <w:t>Y, 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14"/>
        <w:keepNext/>
        <w:keepLines/>
        <w:framePr w:w="2314" w:h="475" w:wrap="none" w:hAnchor="page" w:x="7237" w:y="7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SEKR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20. LUT. ZGZ3</w:t>
      </w:r>
      <w:bookmarkEnd w:id="0"/>
    </w:p>
    <w:p>
      <w:pPr>
        <w:pStyle w:val="Style11"/>
        <w:keepNext w:val="0"/>
        <w:keepLines w:val="0"/>
        <w:framePr w:w="475" w:h="264" w:wrap="none" w:hAnchor="page" w:x="8701" w:y="16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8A0B2"/>
          <w:spacing w:val="0"/>
          <w:w w:val="100"/>
          <w:position w:val="0"/>
          <w:shd w:val="clear" w:color="auto" w:fill="auto"/>
          <w:lang w:val="pl-PL" w:eastAsia="pl-PL" w:bidi="pl-PL"/>
        </w:rPr>
        <w:t>godz,</w:t>
      </w:r>
    </w:p>
    <w:p>
      <w:pPr>
        <w:pStyle w:val="Style17"/>
        <w:keepNext w:val="0"/>
        <w:keepLines w:val="0"/>
        <w:framePr w:w="432" w:h="283" w:wrap="none" w:hAnchor="page" w:x="9824" w:y="164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 w:val="0"/>
          <w:bCs w:val="0"/>
          <w:color w:val="F8A0B2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USC</w:t>
      </w:r>
    </w:p>
    <w:p>
      <w:pPr>
        <w:widowControl w:val="0"/>
        <w:spacing w:line="360" w:lineRule="exact"/>
      </w:pPr>
      <w:r>
        <w:drawing>
          <wp:anchor distT="338455" distB="283210" distL="0" distR="0" simplePos="0" relativeHeight="62914690" behindDoc="1" locked="0" layoutInCell="1" allowOverlap="1">
            <wp:simplePos x="0" y="0"/>
            <wp:positionH relativeFrom="page">
              <wp:posOffset>4573270</wp:posOffset>
            </wp:positionH>
            <wp:positionV relativeFrom="margin">
              <wp:posOffset>-36195</wp:posOffset>
            </wp:positionV>
            <wp:extent cx="1999615" cy="54229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99615" cy="5422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9" w:line="1" w:lineRule="exact"/>
      </w:pPr>
    </w:p>
    <w:p>
      <w:pPr>
        <w:widowControl w:val="0"/>
        <w:spacing w:line="1" w:lineRule="exact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2289" w:right="872" w:bottom="2621" w:left="1058" w:header="0" w:footer="219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5" w:after="4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89" w:right="0" w:bottom="262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0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89" w:right="3862" w:bottom="2621" w:left="105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Centrum Kultury i Biblioteka w Osiecznej w załączeniu przedkłada</w:t>
        <w:br/>
        <w:t>wykonanie planu finansowego za rok 2022.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89" w:right="0" w:bottom="228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1330" w:h="264" w:wrap="none" w:vAnchor="text" w:hAnchor="page" w:x="626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 poważaniem</w:t>
      </w:r>
    </w:p>
    <w:p>
      <w:pPr>
        <w:pStyle w:val="Style7"/>
        <w:keepNext w:val="0"/>
        <w:keepLines w:val="0"/>
        <w:framePr w:w="2899" w:h="509" w:wrap="none" w:vAnchor="text" w:hAnchor="page" w:x="8101" w:y="2679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  <w:br/>
        <w:t>- stwierdzam -</w:t>
      </w:r>
    </w:p>
    <w:p>
      <w:pPr>
        <w:widowControl w:val="0"/>
        <w:spacing w:line="360" w:lineRule="exact"/>
      </w:pPr>
      <w:r>
        <w:drawing>
          <wp:anchor distT="335280" distB="0" distL="0" distR="0" simplePos="0" relativeHeight="62914693" behindDoc="1" locked="0" layoutInCell="1" allowOverlap="1">
            <wp:simplePos x="0" y="0"/>
            <wp:positionH relativeFrom="page">
              <wp:posOffset>3924300</wp:posOffset>
            </wp:positionH>
            <wp:positionV relativeFrom="paragraph">
              <wp:posOffset>347980</wp:posOffset>
            </wp:positionV>
            <wp:extent cx="1256030" cy="104838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256030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04800" distB="0" distL="8890" distR="0" simplePos="0" relativeHeight="62914694" behindDoc="1" locked="0" layoutInCell="1" allowOverlap="1">
            <wp:simplePos x="0" y="0"/>
            <wp:positionH relativeFrom="page">
              <wp:posOffset>5152390</wp:posOffset>
            </wp:positionH>
            <wp:positionV relativeFrom="paragraph">
              <wp:posOffset>2005330</wp:posOffset>
            </wp:positionV>
            <wp:extent cx="1852930" cy="110363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852930" cy="1103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89" w:right="872" w:bottom="2289" w:left="105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0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headerReference w:type="default" r:id="rId14"/>
          <w:headerReference w:type="first" r:id="rId15"/>
          <w:footnotePr>
            <w:pos w:val="pageBottom"/>
            <w:numFmt w:val="decimal"/>
            <w:numRestart w:val="continuous"/>
          </w:footnotePr>
          <w:pgSz w:w="11900" w:h="16840"/>
          <w:pgMar w:top="1257" w:right="720" w:bottom="909" w:left="1302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32"/>
        <w:keepNext/>
        <w:keepLines/>
        <w:widowControl w:val="0"/>
        <w:shd w:val="clear" w:color="auto" w:fill="auto"/>
        <w:bidi w:val="0"/>
        <w:spacing w:before="0"/>
        <w:ind w:right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Wykonanie planu finansowego</w:t>
        <w:br/>
        <w:t>Centrum Kultury i Biblioteka w Osiecznej</w:t>
        <w:br/>
        <w:t>za rok 2022</w:t>
      </w:r>
      <w:bookmarkEnd w:id="2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5965825</wp:posOffset>
                </wp:positionH>
                <wp:positionV relativeFrom="paragraph">
                  <wp:posOffset>190500</wp:posOffset>
                </wp:positionV>
                <wp:extent cx="780415" cy="905510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905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807 080,00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163 920,00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114 573,71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9 154,00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1 094 727,71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69.75pt;margin-top:15.pt;width:61.450000000000003pt;height:71.299999999999997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807 080,00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163 920,00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1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114 573,71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9 154,00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1 094 727,71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Przychody CKiB w Osiecznej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a/ dotacja z Gminy Osieczna-na działalność kulturalną</w:t>
        <w:br/>
        <w:t>b/ dotacja z Gminy Osieczna-na działalność biblioteczną</w:t>
        <w:br/>
        <w:t>c/ wypracowane przychody własne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8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d/ dotacja na książki z MKiDN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 uzyskanych przychodów poniesiono następujące wydatki.</w:t>
      </w:r>
    </w:p>
    <w:tbl>
      <w:tblPr>
        <w:tblOverlap w:val="never"/>
        <w:jc w:val="center"/>
        <w:tblLayout w:type="fixed"/>
      </w:tblPr>
      <w:tblGrid>
        <w:gridCol w:w="6264"/>
        <w:gridCol w:w="1176"/>
        <w:gridCol w:w="1008"/>
        <w:gridCol w:w="365"/>
        <w:gridCol w:w="317"/>
        <w:gridCol w:w="696"/>
      </w:tblGrid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organizacje imprez</w:t>
            </w:r>
          </w:p>
        </w:tc>
        <w:tc>
          <w:tcPr>
            <w:gridSpan w:val="5"/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233 275,15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 Ferie zimowe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 Koncert walentynkowy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2 286,55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 Koncert Kolęd i Pastorałek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787,58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 Koncert Teresy Werner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15 516,87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 Koncert Wiosenny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1 287,24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 Koncert Noworoczny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6 808,61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 XXXIII Wielkopolski Konkurs Młodych Instrumentalistów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11 356,36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 Jarmark Wielkanocny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4 476,22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 Spotkania z muzyką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 Dni Osiecznej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84 591,49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 Noc Świętojańska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47 517,12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12. Obchody 11-go listopada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3 019,96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13. SENIOR +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 Festyny rodzinne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12 771,92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15. Koncert pod dębem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682,60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 Stypendia wręczenie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625,03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 Warsztaty z cyfryzacji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574,50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 Jubilaci - 50 lecia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2 270,00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19. Obchody 20-lecia Koła Złota Jesień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1 980,08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58" w:val="left"/>
              </w:tabs>
              <w:bidi w:val="0"/>
              <w:spacing w:before="0" w:after="4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Narodowy Dzień Zwycięskiego Powstania Wielkopolskiego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58" w:val="left"/>
              </w:tabs>
              <w:bidi w:val="0"/>
              <w:spacing w:before="0" w:after="4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Konkurs plastyczny na Dzień Babci i Dziadka</w:t>
            </w:r>
          </w:p>
          <w:p>
            <w:pPr>
              <w:pStyle w:val="Style28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58" w:val="left"/>
              </w:tabs>
              <w:bidi w:val="0"/>
              <w:spacing w:before="0" w:after="4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Konkurs na najpiękniejszą pisankę</w:t>
            </w:r>
          </w:p>
        </w:tc>
        <w:tc>
          <w:tcPr>
            <w:gridSpan w:val="5"/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056" w:val="left"/>
              </w:tabs>
              <w:bidi w:val="0"/>
              <w:spacing w:before="0" w:after="0" w:line="16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21 625?)u </w:t>
            </w: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osc O(</w:t>
            </w: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*P</w:t>
            </w: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1SU z</w:t>
            </w: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oryginałem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’</w:t>
              <w:tab/>
              <w:t xml:space="preserve">- </w:t>
            </w: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stwierdzam-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794" w:val="left"/>
              </w:tabs>
              <w:bidi w:val="0"/>
              <w:spacing w:before="0" w:after="0" w:line="168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34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sieczna da </w:t>
            </w:r>
            <w:r>
              <w:rPr>
                <w:color w:val="907FB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</w:t>
              <w:tab/>
              <w:t>20&lt;#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8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616,3Q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Zr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23. Konkurs patriotyczny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1 120,12</w:t>
            </w:r>
          </w:p>
        </w:tc>
        <w:tc>
          <w:tcPr>
            <w:vMerge w:val="restart"/>
            <w:tcBorders/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F8A0B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Stan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907FB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</w:t>
            </w:r>
            <w:r>
              <w:rPr>
                <w:color w:val="BF9EB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</w:t>
            </w:r>
            <w:r>
              <w:rPr>
                <w:color w:val="BF9EB8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f</w:t>
            </w:r>
            <w:r>
              <w:rPr>
                <w:color w:val="BF9EB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J|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07FB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Ju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24. Jarmark Bożonarodzeniowy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5 354,60</w:t>
            </w:r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F8A0B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sta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907FB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(|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color w:val="F8A0B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"■apiak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25. Poleć książkę pod choinkę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26. Spotkania z podróżnikiem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1 546,20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Sekcje działające przy CKiB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233 578,49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Chór Senior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7 432,00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 sekcja wokalna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5 035,00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c/ nauka gry SOM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40 027,45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326"/>
        <w:gridCol w:w="4541"/>
        <w:gridCol w:w="2174"/>
      </w:tblGrid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zajęcia ZUMBA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369,00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mażoretki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48 755,34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Orkiestra Dęta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95 708,44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Chór Wrzos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10 079,03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Śpiewu Lutnia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10 807,94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Emerytów i Rencistów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4 050,00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zajęcia artystyczneZwakacyjne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8 544,29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ERil w Kąkolewie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1 620,00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Polskie Stowarzyszenie Diabetyków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1150,00</w:t>
            </w:r>
          </w:p>
        </w:tc>
      </w:tr>
    </w:tbl>
    <w:p>
      <w:pPr>
        <w:widowControl w:val="0"/>
        <w:spacing w:after="839" w:line="1" w:lineRule="exac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6090285</wp:posOffset>
                </wp:positionH>
                <wp:positionV relativeFrom="margin">
                  <wp:posOffset>5556250</wp:posOffset>
                </wp:positionV>
                <wp:extent cx="667385" cy="152400"/>
                <wp:wrapSquare wrapText="lef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538 926,38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79.55000000000001pt;margin-top:437.5pt;width:52.550000000000004pt;height:12.pt;z-index:-12582937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538 926,38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7500" distB="0" distL="114300" distR="2982595" simplePos="0" relativeHeight="125829382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margin">
                  <wp:posOffset>6102350</wp:posOffset>
                </wp:positionV>
                <wp:extent cx="3307080" cy="318833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07080" cy="3188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70" w:val="left"/>
                              </w:tabs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Koszty utrzymania obiektu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a/ energia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b/ woda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83" w:lineRule="auto"/>
                              <w:ind w:left="360" w:right="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c/ materiały gospodarcze i drobne naprawy sprzętu</w:t>
                              <w:br/>
                              <w:t>d/ doposażenie do kuchni,naczynia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e/ środki czystości i utrzymanie czystości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f/ zakup mebli i sprzętu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g/ wywóz nieczystości i śmieci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h/ gaz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i/ prace konserwujące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k/ przeglądy serwisowe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ł/ koszty biblioteki Osieczna i filii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m/ amortyzacja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83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n/ usługi prania , czyszczenia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70" w:val="left"/>
                              </w:tabs>
                              <w:bidi w:val="0"/>
                              <w:spacing w:before="0" w:after="0"/>
                              <w:ind w:left="360" w:right="0" w:hanging="36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Wynagrodzenia i świadczenia na rzecz pracowników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a/ wynagrodzenia osobowe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68.450000000000003pt;margin-top:480.5pt;width:260.39999999999998pt;height:251.05000000000001pt;z-index:-125829371;mso-wrap-distance-left:9.pt;mso-wrap-distance-top:25.pt;mso-wrap-distance-right:234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70" w:val="left"/>
                        </w:tabs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Koszty utrzymania obiektu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a/ energia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b/ woda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83" w:lineRule="auto"/>
                        <w:ind w:left="36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c/ materiały gospodarcze i drobne naprawy sprzętu</w:t>
                        <w:br/>
                        <w:t>d/ doposażenie do kuchni,naczynia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e/ środki czystości i utrzymanie czystości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f/ zakup mebli i sprzętu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g/ wywóz nieczystości i śmieci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h/ gaz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i/ prace konserwujące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k/ przeglądy serwisowe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ł/ koszty biblioteki Osieczna i filii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m/ amortyzacja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83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n/ usługi prania , czyszczenia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70" w:val="left"/>
                        </w:tabs>
                        <w:bidi w:val="0"/>
                        <w:spacing w:before="0" w:after="0"/>
                        <w:ind w:left="360" w:right="0" w:hanging="36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Wynagrodzenia i świadczenia na rzecz pracowników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a/ wynagrodzenia osobowe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6730" distB="2270760" distL="4217035" distR="1586230" simplePos="0" relativeHeight="125829384" behindDoc="0" locked="0" layoutInCell="1" allowOverlap="1">
                <wp:simplePos x="0" y="0"/>
                <wp:positionH relativeFrom="page">
                  <wp:posOffset>4972050</wp:posOffset>
                </wp:positionH>
                <wp:positionV relativeFrom="margin">
                  <wp:posOffset>6291580</wp:posOffset>
                </wp:positionV>
                <wp:extent cx="600710" cy="728345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31846,22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1 548,66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5 864,74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69,00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91.5pt;margin-top:495.40000000000003pt;width:47.300000000000004pt;height:57.350000000000001pt;z-index:-125829369;mso-wrap-distance-left:332.05000000000001pt;mso-wrap-distance-top:39.899999999999999pt;mso-wrap-distance-right:124.90000000000001pt;mso-wrap-distance-bottom:178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31846,22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1 548,66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5 864,74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69,00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80795" distB="938530" distL="4220210" distR="1558925" simplePos="0" relativeHeight="125829386" behindDoc="0" locked="0" layoutInCell="1" allowOverlap="1">
                <wp:simplePos x="0" y="0"/>
                <wp:positionH relativeFrom="page">
                  <wp:posOffset>4975225</wp:posOffset>
                </wp:positionH>
                <wp:positionV relativeFrom="margin">
                  <wp:posOffset>7065645</wp:posOffset>
                </wp:positionV>
                <wp:extent cx="624840" cy="128651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286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4 097?60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l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25 150,34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5 244,9^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66 206,85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18 547,49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6 381,37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8 075,23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91.75pt;margin-top:556.35000000000002pt;width:49.200000000000003pt;height:101.3pt;z-index:-125829367;mso-wrap-distance-left:332.30000000000001pt;mso-wrap-distance-top:100.85000000000001pt;mso-wrap-distance-right:122.75pt;mso-wrap-distance-bottom:73.90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4 097?60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25 150,34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5 244,9^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66 206,85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18 547,49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6 381,37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8 075,23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85085" distB="753110" distL="4222750" distR="1590040" simplePos="0" relativeHeight="125829388" behindDoc="0" locked="0" layoutInCell="1" allowOverlap="1">
                <wp:simplePos x="0" y="0"/>
                <wp:positionH relativeFrom="page">
                  <wp:posOffset>4977765</wp:posOffset>
                </wp:positionH>
                <wp:positionV relativeFrom="margin">
                  <wp:posOffset>8369935</wp:posOffset>
                </wp:positionV>
                <wp:extent cx="591185" cy="16764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96 199,95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91.94999999999999pt;margin-top:659.05000000000007pt;width:46.550000000000004pt;height:13.200000000000001pt;z-index:-125829365;mso-wrap-distance-left:332.5pt;mso-wrap-distance-top:203.55000000000001pt;mso-wrap-distance-right:125.2pt;mso-wrap-distance-bottom:59.3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96 199,95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74315" distB="563880" distL="4298950" distR="1590040" simplePos="0" relativeHeight="125829390" behindDoc="0" locked="0" layoutInCell="1" allowOverlap="1">
                <wp:simplePos x="0" y="0"/>
                <wp:positionH relativeFrom="page">
                  <wp:posOffset>5053965</wp:posOffset>
                </wp:positionH>
                <wp:positionV relativeFrom="margin">
                  <wp:posOffset>8559165</wp:posOffset>
                </wp:positionV>
                <wp:extent cx="514985" cy="167640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98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1 576,39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97.94999999999999pt;margin-top:673.95000000000005pt;width:40.550000000000004pt;height:13.200000000000001pt;z-index:-125829363;mso-wrap-distance-left:338.5pt;mso-wrap-distance-top:218.45000000000002pt;mso-wrap-distance-right:125.2pt;mso-wrap-distance-bottom:44.3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1 576,39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28670" distB="9525" distL="4156075" distR="1583690" simplePos="0" relativeHeight="125829392" behindDoc="0" locked="0" layoutInCell="1" allowOverlap="1">
                <wp:simplePos x="0" y="0"/>
                <wp:positionH relativeFrom="page">
                  <wp:posOffset>4911090</wp:posOffset>
                </wp:positionH>
                <wp:positionV relativeFrom="margin">
                  <wp:posOffset>9113520</wp:posOffset>
                </wp:positionV>
                <wp:extent cx="664210" cy="167640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271 695,34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86.69999999999999pt;margin-top:717.60000000000002pt;width:52.300000000000004pt;height:13.200000000000001pt;z-index:-125829361;mso-wrap-distance-left:327.25pt;mso-wrap-distance-top:262.10000000000002pt;mso-wrap-distance-right:124.7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271 695,34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9565" distB="3023870" distL="5338445" distR="398145" simplePos="0" relativeHeight="125829394" behindDoc="0" locked="0" layoutInCell="1" allowOverlap="1">
                <wp:simplePos x="0" y="0"/>
                <wp:positionH relativeFrom="page">
                  <wp:posOffset>6093460</wp:posOffset>
                </wp:positionH>
                <wp:positionV relativeFrom="margin">
                  <wp:posOffset>6114415</wp:posOffset>
                </wp:positionV>
                <wp:extent cx="667385" cy="15240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270 808,79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79.80000000000001pt;margin-top:481.44999999999999pt;width:52.550000000000004pt;height:12.pt;z-index:-125829359;mso-wrap-distance-left:420.35000000000002pt;mso-wrap-distance-top:25.949999999999999pt;mso-wrap-distance-right:31.350000000000001pt;mso-wrap-distance-bottom:238.0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270 808,79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1527810" distB="929640" distL="4848225" distR="132715" simplePos="0" relativeHeight="125829396" behindDoc="0" locked="0" layoutInCell="1" allowOverlap="1">
            <wp:simplePos x="0" y="0"/>
            <wp:positionH relativeFrom="page">
              <wp:posOffset>5603240</wp:posOffset>
            </wp:positionH>
            <wp:positionV relativeFrom="margin">
              <wp:posOffset>7312660</wp:posOffset>
            </wp:positionV>
            <wp:extent cx="1426210" cy="1048385"/>
            <wp:wrapTopAndBottom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1426210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5584825</wp:posOffset>
                </wp:positionH>
                <wp:positionV relativeFrom="margin">
                  <wp:posOffset>7023100</wp:posOffset>
                </wp:positionV>
                <wp:extent cx="1459865" cy="323215"/>
                <wp:wrapNone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986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ość odpisu z oryginałem</w:t>
                              <w:br/>
                              <w:t>- stwierdzam 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39.75pt;margin-top:553.pt;width:114.95pt;height:25.44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ość odpisu z oryginałem</w:t>
                        <w:br/>
                        <w:t>- stwierdzam -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55315" distB="194945" distL="5344795" distR="388620" simplePos="0" relativeHeight="125829397" behindDoc="0" locked="0" layoutInCell="1" allowOverlap="1">
                <wp:simplePos x="0" y="0"/>
                <wp:positionH relativeFrom="page">
                  <wp:posOffset>6099810</wp:posOffset>
                </wp:positionH>
                <wp:positionV relativeFrom="margin">
                  <wp:posOffset>8940165</wp:posOffset>
                </wp:positionV>
                <wp:extent cx="670560" cy="155575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344 426,06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80.30000000000001pt;margin-top:703.95000000000005pt;width:52.800000000000004pt;height:12.25pt;z-index:-125829356;mso-wrap-distance-left:420.85000000000002pt;mso-wrap-distance-top:248.45000000000002pt;mso-wrap-distance-right:30.600000000000001pt;mso-wrap-distance-bottom:15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344 426,06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p>
      <w:pPr>
        <w:pStyle w:val="Style35"/>
        <w:keepNext w:val="0"/>
        <w:keepLines w:val="0"/>
        <w:widowControl w:val="0"/>
        <w:shd w:val="clear" w:color="auto" w:fill="auto"/>
        <w:tabs>
          <w:tab w:pos="8328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3. </w:t>
      </w: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Koszty biblioteki - zakupu księgozbioru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>32 580,98</w:t>
      </w:r>
    </w:p>
    <w:tbl>
      <w:tblPr>
        <w:tblOverlap w:val="never"/>
        <w:jc w:val="center"/>
        <w:tblLayout w:type="fixed"/>
      </w:tblPr>
      <w:tblGrid>
        <w:gridCol w:w="322"/>
        <w:gridCol w:w="4008"/>
        <w:gridCol w:w="2707"/>
      </w:tblGrid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księgozbiór Osieczna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15 096,80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Księgiozbiór Kąkolewo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10 092,37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księgiozbiór Świerczyna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2 894,35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prasa Osieczna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428,40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prasa Kąkolewo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594,39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spotkania autorskie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1 168,00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Noc Bibliotek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499,28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konkurs czytelniczy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569,23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zajęcia edukacyjne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1238,16</w:t>
            </w:r>
          </w:p>
        </w:tc>
      </w:tr>
    </w:tbl>
    <w:p>
      <w:pPr>
        <w:widowControl w:val="0"/>
        <w:spacing w:after="5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17"/>
        <w:gridCol w:w="4834"/>
        <w:gridCol w:w="1877"/>
      </w:tblGrid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druk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23 782,50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6 700,00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pakowania gazety (torebki foliowe)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1 970,22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kolportaż gazety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7027" w:h="1147" w:hSpace="370" w:vSpace="288" w:wrap="notBeside" w:vAnchor="text" w:hAnchor="text" w:x="673" w:y="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7 039,04</w:t>
            </w:r>
          </w:p>
        </w:tc>
      </w:tr>
    </w:tbl>
    <w:p>
      <w:pPr>
        <w:pStyle w:val="Style35"/>
        <w:keepNext w:val="0"/>
        <w:keepLines w:val="0"/>
        <w:framePr w:w="9274" w:h="264" w:hSpace="302" w:wrap="notBeside" w:vAnchor="text" w:hAnchor="text" w:x="303" w:y="1"/>
        <w:widowControl w:val="0"/>
        <w:shd w:val="clear" w:color="auto" w:fill="auto"/>
        <w:tabs>
          <w:tab w:pos="8338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4. </w:t>
      </w: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Koszty Gazeta Przegląd Osiecki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>39 491,76</w:t>
      </w:r>
    </w:p>
    <w:p>
      <w:pPr>
        <w:pStyle w:val="Style35"/>
        <w:keepNext w:val="0"/>
        <w:keepLines w:val="0"/>
        <w:framePr w:w="5112" w:h="264" w:hSpace="302" w:wrap="notBeside" w:vAnchor="text" w:hAnchor="text" w:x="673" w:y="17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Łączne koszty działalności podstawowej - statutowej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317"/>
        <w:gridCol w:w="4517"/>
        <w:gridCol w:w="2208"/>
      </w:tblGrid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ZUS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57 132,69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na rzecz pracowników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1 938,00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 na ZFŚS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12 184,02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wyjazdy służbowe /delegacje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1 476,01</w:t>
            </w:r>
          </w:p>
        </w:tc>
      </w:tr>
    </w:tbl>
    <w:p>
      <w:pPr>
        <w:widowControl w:val="0"/>
        <w:spacing w:after="6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5213"/>
        <w:gridCol w:w="4075"/>
      </w:tblGrid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7.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ogólne zarządu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40 918,46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ubezpieczenie mienia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5 850,98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 opłata za rozmowy telefoniczne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5 900,11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c/ zakup oprogramowania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492,00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d/ materiały biurowe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4 405,36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e/ opłaty RTV i pocztowe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924,24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f/ usługi RODO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3 615,00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g/ usługi informatyczne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7 066,25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h/ opłaty bankowe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i/ koszty biblioteka Osieczna oraz filii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12 624,52</w:t>
            </w:r>
          </w:p>
        </w:tc>
      </w:tr>
    </w:tbl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6125"/>
        <w:gridCol w:w="1637"/>
        <w:gridCol w:w="1848"/>
      </w:tblGrid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8.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Cyfryzacja Domów Kultury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102 068,16</w:t>
            </w:r>
          </w:p>
        </w:tc>
      </w:tr>
      <w:tr>
        <w:trPr>
          <w:trHeight w:val="3211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6447" w:val="left"/>
              </w:tabs>
              <w:bidi w:val="0"/>
              <w:spacing w:before="0" w:after="0" w:line="283" w:lineRule="auto"/>
              <w:ind w:left="0" w:right="0" w:firstLine="380"/>
              <w:jc w:val="left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a/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realizacja projektu-zakup sprzętu</w:t>
              <w:tab/>
              <w:t>99 301,29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6442" w:val="left"/>
              </w:tabs>
              <w:bidi w:val="0"/>
              <w:spacing w:before="0" w:after="0" w:line="283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 promocja i przygotowanie projektu,</w:t>
              <w:tab/>
              <w:t>2 766,87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7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Niewykorzystane środki z dotacji w kwocie 0,71 zł zostały zwrócone ,</w:t>
              <w:br/>
              <w:t>po zakończeniu projektu do Narodowego Centrum Kultury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Całkowita kwota kosztów w CKiB roku 2022 to kwota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6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projekt</w:t>
              <w:br/>
              <w:t>Cyfryzacja</w:t>
              <w:br/>
              <w:t>pieniądze</w:t>
              <w:br/>
              <w:t>otrzymane w</w:t>
              <w:br/>
              <w:t>2021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6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amortyzacja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122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1 297 147,85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98 899,29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96 199,95</w:t>
            </w:r>
          </w:p>
        </w:tc>
      </w:tr>
      <w:tr>
        <w:trPr>
          <w:trHeight w:val="60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dotacji organizatora zapłacono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1 102 048,61</w:t>
            </w:r>
          </w:p>
        </w:tc>
      </w:tr>
    </w:tbl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491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807 080,00 zł koszty CKiB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91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163 920,00 zł koszty Biblioteki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przychodów własnych CKiB zapłacono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494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3 888,80 zł z przychodów Biblioteki</w:t>
        <w:br/>
        <w:t>118 005,81 zł z przychodów Centrum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1640" w:val="left"/>
          <w:tab w:leader="underscore" w:pos="2894" w:val="left"/>
          <w:tab w:leader="underscore" w:pos="5146" w:val="left"/>
        </w:tabs>
        <w:bidi w:val="0"/>
        <w:spacing w:before="0" w:after="0" w:line="288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9 154,00 zł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 Ministerstwa Książki</w:t>
      </w:r>
    </w:p>
    <w:p>
      <w:pPr>
        <w:pStyle w:val="Style2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346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1102 048,61 zł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907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F8A0B2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Zgodność odpisu z oryginałem</w:t>
      </w:r>
    </w:p>
    <w:tbl>
      <w:tblPr>
        <w:tblOverlap w:val="never"/>
        <w:jc w:val="center"/>
        <w:tblLayout w:type="fixed"/>
      </w:tblPr>
      <w:tblGrid>
        <w:gridCol w:w="6293"/>
        <w:gridCol w:w="2232"/>
        <w:gridCol w:w="1330"/>
      </w:tblGrid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przypadku Biblioteki możemy wydzielić koszty bezpośrednie tj: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8A0B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- stwierf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8A0B2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zam -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biblioteki - zakupu księgozbioru i organizacji imprez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••»»«**«**•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księgozbiór Osieczna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15 096,80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907FBC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pfwj lySI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 księgiozbiór Kąkolewo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10 092,37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c/ księgiozbiór Świerczyna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2 894,35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907FBC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907FB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d/ prasa Osieczna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428,40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e/ prasa Kąkolewo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594,39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f/ zakup wyposażenia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8 567,68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g/ materiały biurowe i biblioteczne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10 000,53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h/ nagrody rzeczowe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269,17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350"/>
        <w:gridCol w:w="4709"/>
        <w:gridCol w:w="2006"/>
      </w:tblGrid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do imprez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1 860,09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współorganizacji imprez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13 706,47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oprogramowanie Sokrates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55,16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artykułów spożywczych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1 769,10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pracowników etatowych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86 920,76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zus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16 673,44</w:t>
            </w:r>
          </w:p>
        </w:tc>
      </w:tr>
      <w:tr>
        <w:trPr>
          <w:trHeight w:val="57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 na ZFŚS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5 654,09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176 962,80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z dotacji organizatora zapłacono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4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163 920,00 zł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-z przychodów własnych Biblioteki zapłacono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3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3 888,80 zł</w:t>
        <w:br/>
        <w:t>z Ministerstwa Książki</w:t>
      </w:r>
    </w:p>
    <w:p>
      <w:pPr>
        <w:pStyle w:val="Style2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2340" w:val="left"/>
        </w:tabs>
        <w:bidi w:val="0"/>
        <w:spacing w:before="0" w:after="740" w:line="305" w:lineRule="auto"/>
        <w:ind w:left="1380" w:right="3700" w:firstLine="0"/>
        <w:jc w:val="right"/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9 154,00 zł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176 962,80 zł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drawing>
          <wp:anchor distT="0" distB="0" distL="0" distR="0" simplePos="0" relativeHeight="125829399" behindDoc="0" locked="0" layoutInCell="1" allowOverlap="1">
            <wp:simplePos x="0" y="0"/>
            <wp:positionH relativeFrom="page">
              <wp:posOffset>4880610</wp:posOffset>
            </wp:positionH>
            <wp:positionV relativeFrom="margin">
              <wp:posOffset>3627120</wp:posOffset>
            </wp:positionV>
            <wp:extent cx="231775" cy="109855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6" name="Shap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231775" cy="1098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E96D72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rektor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57" w:right="720" w:bottom="909" w:left="130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4672965</wp:posOffset>
                </wp:positionH>
                <wp:positionV relativeFrom="margin">
                  <wp:posOffset>4060190</wp:posOffset>
                </wp:positionV>
                <wp:extent cx="231775" cy="130810"/>
                <wp:wrapTopAndBottom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E96D72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mgr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67.94999999999999pt;margin-top:319.69999999999999pt;width:18.25pt;height:10.300000000000001pt;z-index:-12582935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E96D72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mgr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39370" distL="114300" distR="172085" simplePos="0" relativeHeight="125829402" behindDoc="0" locked="0" layoutInCell="1" allowOverlap="1">
            <wp:simplePos x="0" y="0"/>
            <wp:positionH relativeFrom="page">
              <wp:posOffset>4880610</wp:posOffset>
            </wp:positionH>
            <wp:positionV relativeFrom="margin">
              <wp:posOffset>3852545</wp:posOffset>
            </wp:positionV>
            <wp:extent cx="737870" cy="304800"/>
            <wp:wrapTopAndBottom/>
            <wp:docPr id="40" name="Shap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737870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5008880</wp:posOffset>
                </wp:positionH>
                <wp:positionV relativeFrom="margin">
                  <wp:posOffset>4035425</wp:posOffset>
                </wp:positionV>
                <wp:extent cx="664210" cy="158750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96D72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Igniew Schulz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94.40000000000003pt;margin-top:317.75pt;width:52.300000000000004pt;height:12.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E96D72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Igniew Schulz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E96D72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Centruj Kultury i E </w:t>
      </w:r>
      <w:r>
        <w:rPr>
          <w:rFonts w:ascii="Arial" w:eastAsia="Arial" w:hAnsi="Arial" w:cs="Arial"/>
          <w:b/>
          <w:bCs/>
          <w:color w:val="90618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f, </w:t>
      </w:r>
      <w:r>
        <w:rPr>
          <w:rFonts w:ascii="Arial" w:eastAsia="Arial" w:hAnsi="Arial" w:cs="Arial"/>
          <w:b/>
          <w:bCs/>
          <w:color w:val="E96D72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lioteki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5" w:right="0" w:bottom="109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2894" w:h="278" w:wrap="none" w:vAnchor="text" w:hAnchor="page" w:x="815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</w:r>
    </w:p>
    <w:p>
      <w:pPr>
        <w:widowControl w:val="0"/>
        <w:spacing w:line="360" w:lineRule="exact"/>
      </w:pPr>
      <w:r>
        <w:drawing>
          <wp:anchor distT="176530" distB="0" distL="6350" distR="6350" simplePos="0" relativeHeight="62914697" behindDoc="1" locked="0" layoutInCell="1" allowOverlap="1">
            <wp:simplePos x="0" y="0"/>
            <wp:positionH relativeFrom="page">
              <wp:posOffset>5182235</wp:posOffset>
            </wp:positionH>
            <wp:positionV relativeFrom="paragraph">
              <wp:posOffset>189230</wp:posOffset>
            </wp:positionV>
            <wp:extent cx="1828800" cy="1207135"/>
            <wp:wrapNone/>
            <wp:docPr id="44" name="Shap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1828800" cy="1207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5" w:right="721" w:bottom="1095" w:left="1301" w:header="0" w:footer="3" w:gutter="0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22.02.2023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432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Wykonanie Planu finansowego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432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Centrum Kultury i Biblioteka w Osiecznej</w:t>
        <w:br/>
        <w:t>za rok 2022</w:t>
      </w:r>
    </w:p>
    <w:tbl>
      <w:tblPr>
        <w:tblOverlap w:val="never"/>
        <w:jc w:val="left"/>
        <w:tblLayout w:type="fixed"/>
      </w:tblPr>
      <w:tblGrid>
        <w:gridCol w:w="1085"/>
        <w:gridCol w:w="3994"/>
        <w:gridCol w:w="1762"/>
        <w:gridCol w:w="1238"/>
        <w:gridCol w:w="1085"/>
      </w:tblGrid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Plan</w:t>
              <w:br/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Wykonanie na</w:t>
              <w:br/>
              <w:t>31.12.2022r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Przychody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1 078 454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1094727,71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101,51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Dotacje: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980154,00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980154,00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dotacja z budżetu Gminy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971000,00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971000,00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a/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dotacja na działalność kulturalną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807080,00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b/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dotacja na działalność biblioteczną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163920,00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dotacja Ministerstwo Kultury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9 154,00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9154,00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427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z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działalności podstawowej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98300,00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114573,71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116,56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z działalności statutowej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89 800,00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105792,36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107,62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opłaty z sekcji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69151,00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138,30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wynajem sal i pomieszczeń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15564,00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183,11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usługi ksero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83,67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ogłoszenia i reklama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1232,00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15,40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sprzedaż wydawnictw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459,00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22,95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bilety wstępu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15834,36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79,17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sprzedaż usług bibliotecznych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- 3301,00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330,10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finansowe i operacyjne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8781,35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103,31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darowizny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470,00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9,40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odsetki bankowe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737,37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147,47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odszkodowania,dofinansowanie stażu,refaktury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7573,98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252,47</w:t>
            </w:r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  <w:sectPr>
          <w:headerReference w:type="default" r:id="rId24"/>
          <w:footnotePr>
            <w:pos w:val="pageBottom"/>
            <w:numFmt w:val="decimal"/>
            <w:numRestart w:val="continuous"/>
          </w:footnotePr>
          <w:pgSz w:w="16840" w:h="11900" w:orient="landscape"/>
          <w:pgMar w:top="1141" w:right="291" w:bottom="827" w:left="541" w:header="0" w:footer="399" w:gutter="0"/>
          <w:cols w:space="720"/>
          <w:noEndnote/>
          <w:rtlGutter w:val="0"/>
          <w:docGrid w:linePitch="360"/>
        </w:sectPr>
      </w:pPr>
      <w:r>
        <w:drawing>
          <wp:inline>
            <wp:extent cx="5504815" cy="1822450"/>
            <wp:docPr id="48" name="Picutr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5504815" cy="18224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4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Osiecznej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Krzywińska 4,64-113 Osieczna</w:t>
        <w:br/>
        <w:t>tel. 885 775155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28" w:lineRule="auto"/>
        <w:ind w:left="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NIP 697-232-05-34 REGON 363399110</w:t>
      </w:r>
    </w:p>
    <w:tbl>
      <w:tblPr>
        <w:tblOverlap w:val="never"/>
        <w:jc w:val="center"/>
        <w:tblLayout w:type="fixed"/>
      </w:tblPr>
      <w:tblGrid>
        <w:gridCol w:w="422"/>
        <w:gridCol w:w="682"/>
        <w:gridCol w:w="3101"/>
        <w:gridCol w:w="902"/>
        <w:gridCol w:w="1762"/>
        <w:gridCol w:w="1243"/>
        <w:gridCol w:w="1056"/>
        <w:gridCol w:w="1090"/>
        <w:gridCol w:w="1133"/>
        <w:gridCol w:w="960"/>
        <w:gridCol w:w="941"/>
        <w:gridCol w:w="830"/>
        <w:gridCol w:w="926"/>
        <w:gridCol w:w="960"/>
      </w:tblGrid>
      <w:tr>
        <w:trPr>
          <w:trHeight w:val="108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1100 450,00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490'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490-1-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Dotacja CKiB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490-2- Dotacja</w:t>
              <w:br/>
              <w:t>Biblioteka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490-3-</w:t>
              <w:br/>
              <w:t>z przychodów</w:t>
              <w:br/>
              <w:t>CKiB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490-4-</w:t>
              <w:br/>
              <w:t>z przychodów</w:t>
              <w:br/>
              <w:t>Biblioteki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490-5-</w:t>
              <w:br/>
              <w:t>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490-6-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Dotacja</w:t>
              <w:br/>
              <w:t>Ministerst</w:t>
              <w:br/>
              <w:t>wa - książki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490-7-</w:t>
              <w:br/>
              <w:t>Inwestycja-</w:t>
              <w:br/>
              <w:t>Cyfryzacja</w:t>
              <w:br/>
              <w:t>Domów</w:t>
              <w:br/>
              <w:t>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1100 450,00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1 297 147,85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807 080,00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163 920,00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118005,81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3 888,80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96 199,95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9 154,00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98 899,29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117,87</w:t>
            </w:r>
          </w:p>
        </w:tc>
      </w:tr>
      <w:tr>
        <w:trPr>
          <w:trHeight w:val="48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Wynagrodzenia ogółem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425200,00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423 531,55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319404,32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93127,23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99,61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osobowy fundusz ptac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271 695,34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184774,58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86920,76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bezosobowy fundusz płac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155 200,00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151 836,21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134629,74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6206,47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11000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Świadczenia na rzecz pracowników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72200,00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69 316,71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46989,18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22327,53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96,01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składki na ubezpieczenie społeczne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52 745,28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38032,53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14712,75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4 387,41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2426,72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1960,69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odpis na ZFŚS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12 184,02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6529,93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5654,09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 (wyposażenie,materiały</w:t>
              <w:br/>
              <w:t>biurowe,artykuły spożywcze,środki czystości,</w:t>
              <w:br/>
              <w:t>nagrody rzeczowe, księgozbiór, prasa 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167100,00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178 965,46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76615,51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38530,08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50777,07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3888,8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9154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107,10</w:t>
            </w: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Energia i woda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114 000,00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99 799,73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99799,73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87,54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energia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35 000,00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31 846,22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31846,22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woda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1 746,66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1746,66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gaz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66 206,85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66206,85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V.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Usługi materialne i niematerialne (imprezy,</w:t>
              <w:br/>
              <w:t>usługi telekomunikacyjne, informatyczne,</w:t>
              <w:br/>
              <w:t>gastronomiczne, transportowe, usługi</w:t>
              <w:br/>
              <w:t>drukarskie, skład, naprawa instrumentów,</w:t>
              <w:br/>
              <w:t>przeglgdy-serwisy budynku itp.)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9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312 950,00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319 108,53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253401,79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55826,74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101,97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200" w:firstLine="0"/>
              <w:jc w:val="right"/>
              <w:rPr>
                <w:sz w:val="15"/>
                <w:szCs w:val="15"/>
              </w:rPr>
            </w:pPr>
            <w:r>
              <w:rPr>
                <w:color w:val="F8A0B2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</w:t>
              <w:br/>
              <w:t>s.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0" w:lineRule="exact"/>
              <w:ind w:left="0" w:right="0" w:firstLine="0"/>
              <w:jc w:val="left"/>
            </w:pP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ts</w:t>
              <w:br/>
              <w:t>Od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VI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koszty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8 157,76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8102,6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55,16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90,64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ubezpieczenie mienia i imprez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6 681,75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6681,75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podróże służbowe i ryczałt samochodowy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i/>
                <w:iCs/>
                <w:color w:val="F8A0B2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n'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1476,01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1420,85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55,16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VII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2380"/>
              <w:jc w:val="left"/>
              <w:rPr>
                <w:sz w:val="16"/>
                <w:szCs w:val="16"/>
              </w:rPr>
            </w:pPr>
            <w:r>
              <w:rPr>
                <w:color w:val="F8A0B2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: -</w:t>
              <w:br/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Inwestycje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98 900,00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102 068,16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2766,87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98899,29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103,20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Cyfryzacja Domów Kultury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nsi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102 068,16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102 068,16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2766,87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98899,29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VIII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531" w:val="left"/>
                <w:tab w:leader="underscore" w:pos="1680" w:val="left"/>
                <w:tab w:leader="underscore" w:pos="232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Amortyzacja</w:t>
              <w:tab/>
              <w:tab/>
              <w:t xml:space="preserve"> </w:t>
              <w:tab/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Ol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96 200,00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96 199,95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96199,95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43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194" w:val="left"/>
                <w:tab w:pos="299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Amortzacja 2022</w:t>
              <w:tab/>
            </w:r>
            <w:r>
              <w:rPr>
                <w:color w:val="BF9EB8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iśS</w:t>
              <w:tab/>
              <w:t>“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5"/>
                <w:szCs w:val="15"/>
              </w:rPr>
            </w:pPr>
            <w:r>
              <w:rPr>
                <w:color w:val="907FBC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48</w:t>
            </w:r>
            <w:r>
              <w:rPr>
                <w:color w:val="907FB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—</w:t>
            </w:r>
            <w:r>
              <w:rPr>
                <w:color w:val="907FBC"/>
                <w:spacing w:val="0"/>
                <w:w w:val="100"/>
                <w:position w:val="0"/>
                <w:sz w:val="15"/>
                <w:szCs w:val="15"/>
                <w:u w:val="single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F8A0B2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</w:t>
            </w:r>
            <w:r>
              <w:rPr>
                <w:color w:val="F8A0B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ygin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96 200,00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96 199,95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96199,95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27"/>
          <w:footnotePr>
            <w:pos w:val="pageBottom"/>
            <w:numFmt w:val="decimal"/>
            <w:numRestart w:val="continuous"/>
          </w:footnotePr>
          <w:pgSz w:w="16840" w:h="11900" w:orient="landscape"/>
          <w:pgMar w:top="258" w:right="291" w:bottom="258" w:left="541" w:header="0" w:footer="3" w:gutter="0"/>
          <w:cols w:space="720"/>
          <w:noEndnote/>
          <w:rtlGutter w:val="0"/>
          <w:docGrid w:linePitch="360"/>
        </w:sectPr>
      </w:pP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środków w kasie na dzień 01.01.2022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Środków na rachunku bankowym na dzień 01.01.2022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środków na rachunku bankowym ZFŚS na dzień 01.01.2022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środków na rachunku bankowym -dotacja NCK na dzień 01.01.2022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środków w kasie na dzień 31.12.2022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środków na rachunku bankowym na dzień 31.12.2022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środków na rachunku bankowym ZFŚS na dzień 31.12.2022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 środków na rachunku bankowym -dotacja NCK na dzień 31.12.2022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Rozliczenia międzyokresowe- rozliczenia dotacji z lat poprzednich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Amortyzacja 2022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30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Średnie zatrudnienie : 9 osób stanowi to 7,35 etatu.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5996" w:h="10816"/>
          <w:pgMar w:top="1122" w:right="169" w:bottom="306" w:left="1071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536065" cy="2023745"/>
            <wp:docPr id="49" name="Picutr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1536065" cy="20237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1 782,25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16 947,59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7,41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98 900,00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10 245,46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7,98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181 200,95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8400" w:h="11900"/>
          <w:pgMar w:top="1986" w:right="4811" w:bottom="5154" w:left="194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96 199,95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986" w:right="0" w:bottom="198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662" w:h="226" w:wrap="none" w:vAnchor="text" w:hAnchor="page" w:x="1214" w:y="1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E96D72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Cen ta n</w:t>
      </w:r>
    </w:p>
    <w:p>
      <w:pPr>
        <w:pStyle w:val="Style7"/>
        <w:keepNext w:val="0"/>
        <w:keepLines w:val="0"/>
        <w:framePr w:w="322" w:h="221" w:wrap="none" w:vAnchor="text" w:hAnchor="page" w:x="2904" w:y="2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E96D72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teki</w:t>
      </w:r>
    </w:p>
    <w:p>
      <w:pPr>
        <w:pStyle w:val="Style7"/>
        <w:keepNext w:val="0"/>
        <w:keepLines w:val="0"/>
        <w:framePr w:w="384" w:h="230" w:wrap="none" w:vAnchor="text" w:hAnchor="page" w:x="1411" w:y="6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i/>
          <w:iCs/>
          <w:color w:val="E96D72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mgr</w:t>
      </w:r>
    </w:p>
    <w:p>
      <w:pPr>
        <w:pStyle w:val="Style7"/>
        <w:keepNext w:val="0"/>
        <w:keepLines w:val="0"/>
        <w:framePr w:w="605" w:h="595" w:wrap="none" w:vAnchor="text" w:hAnchor="page" w:x="2059" w:y="2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/>
          <w:bCs/>
          <w:color w:val="E96D72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rektor</w:t>
        <w:br/>
        <w:t>Itury IB</w:t>
        <w:br/>
        <w:t>iecznej</w:t>
      </w:r>
    </w:p>
    <w:p>
      <w:pPr>
        <w:pStyle w:val="Style28"/>
        <w:keepNext w:val="0"/>
        <w:keepLines w:val="0"/>
        <w:framePr w:w="931" w:h="235" w:wrap="none" w:vAnchor="text" w:hAnchor="page" w:x="1944" w:y="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96D72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tgmewSchu</w:t>
      </w:r>
    </w:p>
    <w:p>
      <w:pPr>
        <w:widowControl w:val="0"/>
        <w:spacing w:line="360" w:lineRule="exact"/>
      </w:pPr>
      <w:r>
        <w:drawing>
          <wp:anchor distT="12065" distB="8890" distL="356870" distR="158750" simplePos="0" relativeHeight="62914700" behindDoc="1" locked="0" layoutInCell="1" allowOverlap="1">
            <wp:simplePos x="0" y="0"/>
            <wp:positionH relativeFrom="page">
              <wp:posOffset>1127125</wp:posOffset>
            </wp:positionH>
            <wp:positionV relativeFrom="paragraph">
              <wp:posOffset>24765</wp:posOffset>
            </wp:positionV>
            <wp:extent cx="762000" cy="548640"/>
            <wp:wrapNone/>
            <wp:docPr id="50" name="Shap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762000" cy="5486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5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986" w:right="4811" w:bottom="1986" w:left="121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right="0" w:hanging="106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,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Centrum Kultury I Biblioteka</w:t>
        <w:br/>
        <w:t xml:space="preserve">w 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Osiecznej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Krzywińska 4,64-113 Osieczna</w:t>
        <w:br/>
        <w:t>tel. 885 775 155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NIP 697-232-05-34 REGON 363399110</w: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257" w:lineRule="auto"/>
        <w:ind w:left="112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Zestawienie stanu należności i zobowiązań</w:t>
      </w:r>
      <w:bookmarkEnd w:id="4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00" w:line="257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dzień 31.12.2022</w:t>
      </w:r>
    </w:p>
    <w:p>
      <w:pPr>
        <w:widowControl w:val="0"/>
        <w:spacing w:line="1" w:lineRule="exact"/>
      </w:pPr>
      <w:r>
        <w:drawing>
          <wp:anchor distT="748030" distB="0" distL="335280" distR="125095" simplePos="0" relativeHeight="125829403" behindDoc="0" locked="0" layoutInCell="1" allowOverlap="1">
            <wp:simplePos x="0" y="0"/>
            <wp:positionH relativeFrom="page">
              <wp:posOffset>4494530</wp:posOffset>
            </wp:positionH>
            <wp:positionV relativeFrom="paragraph">
              <wp:posOffset>748030</wp:posOffset>
            </wp:positionV>
            <wp:extent cx="822960" cy="328930"/>
            <wp:wrapTopAndBottom/>
            <wp:docPr id="52" name="Shap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82296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924560</wp:posOffset>
                </wp:positionV>
                <wp:extent cx="228600" cy="146050"/>
                <wp:wrapNone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96D72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mir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338.55000000000001pt;margin-top:72.799999999999997pt;width:18.pt;height:11.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E96D7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495300</wp:posOffset>
                </wp:positionV>
                <wp:extent cx="1283335" cy="368935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3335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0" w:lineRule="atLeast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907FBC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07FBC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96D7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drawing>
                                <wp:inline>
                                  <wp:extent cx="158750" cy="12065"/>
                                  <wp:docPr id="57" name="Picutre 57"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Picture 57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/>
                                        </pic:blipFill>
                                        <pic:spPr>
                                          <a:xfrm>
                                            <a:ext cx="158750" cy="1206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96D7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0618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 xml:space="preserve">Centum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96D7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kultury i Bib^oteki</w:t>
                              <w:br/>
                              <w:t>~ iecznej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27.5pt;margin-top:39.pt;width:101.05pt;height:29.05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0" w:lineRule="atLeast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907FBC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07FBC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96D72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drawing>
                          <wp:inline>
                            <wp:extent cx="158750" cy="12065"/>
                            <wp:docPr id="59" name="Picutre 59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Picture 59"/>
                                    <pic:cNvPicPr/>
                                  </pic:nvPicPr>
                                  <pic:blipFill>
                                    <a:blip r:embed="rId34"/>
                                    <a:stretch/>
                                  </pic:blipFill>
                                  <pic:spPr>
                                    <a:xfrm>
                                      <a:ext cx="158750" cy="1206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96D72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0618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 xml:space="preserve">Centum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E96D72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kultury i Bib^oteki</w:t>
                        <w:br/>
                        <w:t>~ iecznej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451"/>
        <w:gridCol w:w="3840"/>
        <w:gridCol w:w="1954"/>
        <w:gridCol w:w="1258"/>
        <w:gridCol w:w="1061"/>
      </w:tblGrid>
      <w:tr>
        <w:trPr>
          <w:trHeight w:val="62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2314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  <w:tab/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Podmiot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 tym</w:t>
              <w:br/>
              <w:t>wymagał.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Rozliczenia PAYTEL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podmiot gosp.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193,80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Nadpłata w PGNiG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podmiot gosp.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1031,18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1 224,98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144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1 224,98</w:t>
              <w:tab/>
              <w:t>0,00</w:t>
            </w:r>
          </w:p>
        </w:tc>
      </w:tr>
      <w:tr>
        <w:trPr>
          <w:trHeight w:val="9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Zobowiązania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podmiot gosp.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wynagrodzeń za Xll.22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 Leszno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ZUS za Xll.22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6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57" w:right="775" w:bottom="1325" w:left="73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Brak wymagalnych zobowiązań oraz należności na dzień 31.12.2022r.</w:t>
      </w:r>
    </w:p>
    <w:p>
      <w:pPr>
        <w:widowControl w:val="0"/>
        <w:spacing w:before="30" w:after="3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7" w:right="0" w:bottom="15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271145" distR="0" simplePos="0" relativeHeight="125829404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368935</wp:posOffset>
            </wp:positionV>
            <wp:extent cx="920750" cy="67691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920750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819785</wp:posOffset>
                </wp:positionV>
                <wp:extent cx="247015" cy="173990"/>
                <wp:wrapNone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01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462.40000000000003pt;margin-top:64.549999999999997pt;width:19.449999999999999pt;height:13.70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• B t w i e </w:t>
      </w:r>
      <w:r>
        <w:rPr>
          <w:color w:val="907FBC"/>
          <w:spacing w:val="0"/>
          <w:w w:val="100"/>
          <w:position w:val="0"/>
          <w:shd w:val="clear" w:color="auto" w:fill="auto"/>
          <w:lang w:val="pl-PL" w:eastAsia="pl-PL" w:bidi="pl-PL"/>
        </w:rPr>
        <w:t>I</w:t>
        <w:br/>
        <w:t>&amp;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Osieczna,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7" w:right="775" w:bottom="157" w:left="7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643255</wp:posOffset>
              </wp:positionV>
              <wp:extent cx="2002790" cy="74676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02790" cy="746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 xml:space="preserve">w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Osiecznej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ul Krzywińska 4,64-113 Osieczna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885 775 155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4.200000000000003pt;margin-top:50.649999999999999pt;width:157.70000000000002pt;height:58.8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 xml:space="preserve">w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Osiecznej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ul Krzywińska 4,64-113 Osieczna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885 775 155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582930</wp:posOffset>
              </wp:positionH>
              <wp:positionV relativeFrom="page">
                <wp:posOffset>67310</wp:posOffset>
              </wp:positionV>
              <wp:extent cx="2008505" cy="66738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08505" cy="667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ul. Krzywińska 4,64-113 Osieczna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885775 155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5.899999999999999pt;margin-top:5.2999999999999998pt;width:158.15000000000001pt;height:52.55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ul. Krzywińska 4,64-113 Osieczna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885775 155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641985</wp:posOffset>
              </wp:positionH>
              <wp:positionV relativeFrom="page">
                <wp:posOffset>209550</wp:posOffset>
              </wp:positionV>
              <wp:extent cx="1990090" cy="71628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0090" cy="7162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 xml:space="preserve">w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Osiecznej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ul. Krzywińska 4,64-113 Osieczna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885 775155</w:t>
                          </w:r>
                        </w:p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96D72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50.550000000000004pt;margin-top:16.5pt;width:156.70000000000002pt;height:56.39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 xml:space="preserve">w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Osiecznej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ul. Krzywińska 4,64-113 Osieczna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885 775155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96D72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20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Tekst treści (6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8A0B2"/>
      <w:sz w:val="22"/>
      <w:szCs w:val="22"/>
      <w:u w:val="none"/>
    </w:rPr>
  </w:style>
  <w:style w:type="character" w:customStyle="1" w:styleId="CharStyle8">
    <w:name w:val="Podpis obrazu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8A0B2"/>
      <w:sz w:val="22"/>
      <w:szCs w:val="22"/>
      <w:u w:val="none"/>
    </w:rPr>
  </w:style>
  <w:style w:type="character" w:customStyle="1" w:styleId="CharStyle12">
    <w:name w:val="Tekst treści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główek #1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F8A0B2"/>
      <w:sz w:val="28"/>
      <w:szCs w:val="28"/>
      <w:u w:val="none"/>
    </w:rPr>
  </w:style>
  <w:style w:type="character" w:customStyle="1" w:styleId="CharStyle18">
    <w:name w:val="Tekst treści (5)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color w:val="E96D72"/>
      <w:sz w:val="22"/>
      <w:szCs w:val="22"/>
      <w:u w:val="none"/>
    </w:rPr>
  </w:style>
  <w:style w:type="character" w:customStyle="1" w:styleId="CharStyle21">
    <w:name w:val="Nagłówek lub stopka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ekst treści (3)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color w:val="E96D72"/>
      <w:sz w:val="18"/>
      <w:szCs w:val="18"/>
      <w:u w:val="none"/>
    </w:rPr>
  </w:style>
  <w:style w:type="character" w:customStyle="1" w:styleId="CharStyle29">
    <w:name w:val="Inne_"/>
    <w:basedOn w:val="DefaultParagraphFont"/>
    <w:link w:val="Style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Nagłówek #2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6">
    <w:name w:val="Podpis tabeli_"/>
    <w:basedOn w:val="DefaultParagraphFont"/>
    <w:link w:val="Style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8">
    <w:name w:val="Tekst treści (2)_"/>
    <w:basedOn w:val="DefaultParagraphFont"/>
    <w:link w:val="Style5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  <w:spacing w:after="1720" w:line="35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Tekst treści (6)"/>
    <w:basedOn w:val="Normal"/>
    <w:link w:val="CharStyle5"/>
    <w:pPr>
      <w:widowControl w:val="0"/>
      <w:shd w:val="clear" w:color="auto" w:fill="auto"/>
      <w:spacing w:line="156" w:lineRule="auto"/>
      <w:ind w:left="7420" w:right="142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8A0B2"/>
      <w:sz w:val="22"/>
      <w:szCs w:val="22"/>
      <w:u w:val="none"/>
    </w:rPr>
  </w:style>
  <w:style w:type="paragraph" w:customStyle="1" w:styleId="Style7">
    <w:name w:val="Podpis obrazu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8A0B2"/>
      <w:sz w:val="22"/>
      <w:szCs w:val="22"/>
      <w:u w:val="none"/>
    </w:rPr>
  </w:style>
  <w:style w:type="paragraph" w:customStyle="1" w:styleId="Style11">
    <w:name w:val="Tekst treści"/>
    <w:basedOn w:val="Normal"/>
    <w:link w:val="CharStyle12"/>
    <w:pPr>
      <w:widowControl w:val="0"/>
      <w:shd w:val="clear" w:color="auto" w:fill="auto"/>
      <w:spacing w:line="27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główek #1"/>
    <w:basedOn w:val="Normal"/>
    <w:link w:val="CharStyle15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8A0B2"/>
      <w:sz w:val="28"/>
      <w:szCs w:val="28"/>
      <w:u w:val="none"/>
    </w:rPr>
  </w:style>
  <w:style w:type="paragraph" w:customStyle="1" w:styleId="Style17">
    <w:name w:val="Tekst treści (5)"/>
    <w:basedOn w:val="Normal"/>
    <w:link w:val="CharStyle18"/>
    <w:pPr>
      <w:widowControl w:val="0"/>
      <w:shd w:val="clear" w:color="auto" w:fill="auto"/>
      <w:spacing w:line="247" w:lineRule="auto"/>
      <w:ind w:left="1060"/>
    </w:pPr>
    <w:rPr>
      <w:rFonts w:ascii="Arial" w:eastAsia="Arial" w:hAnsi="Arial" w:cs="Arial"/>
      <w:b/>
      <w:bCs/>
      <w:i w:val="0"/>
      <w:iCs w:val="0"/>
      <w:smallCaps w:val="0"/>
      <w:strike w:val="0"/>
      <w:color w:val="E96D72"/>
      <w:sz w:val="22"/>
      <w:szCs w:val="22"/>
      <w:u w:val="none"/>
    </w:rPr>
  </w:style>
  <w:style w:type="paragraph" w:customStyle="1" w:styleId="Style20">
    <w:name w:val="Nagłówek lub stopka (2)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ekst treści (3)"/>
    <w:basedOn w:val="Normal"/>
    <w:link w:val="CharStyle25"/>
    <w:pPr>
      <w:widowControl w:val="0"/>
      <w:shd w:val="clear" w:color="auto" w:fill="auto"/>
      <w:spacing w:line="254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E96D72"/>
      <w:sz w:val="18"/>
      <w:szCs w:val="18"/>
      <w:u w:val="none"/>
    </w:rPr>
  </w:style>
  <w:style w:type="paragraph" w:customStyle="1" w:styleId="Style28">
    <w:name w:val="Inne"/>
    <w:basedOn w:val="Normal"/>
    <w:link w:val="CharStyle29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Nagłówek #2"/>
    <w:basedOn w:val="Normal"/>
    <w:link w:val="CharStyle33"/>
    <w:pPr>
      <w:widowControl w:val="0"/>
      <w:shd w:val="clear" w:color="auto" w:fill="auto"/>
      <w:spacing w:after="600" w:line="262" w:lineRule="auto"/>
      <w:ind w:left="360" w:firstLine="2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35">
    <w:name w:val="Podpis tabeli"/>
    <w:basedOn w:val="Normal"/>
    <w:link w:val="CharStyle36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7">
    <w:name w:val="Tekst treści (2)"/>
    <w:basedOn w:val="Normal"/>
    <w:link w:val="CharStyle58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image" Target="media/image5.jpeg"/><Relationship Id="rId17" Type="http://schemas.openxmlformats.org/officeDocument/2006/relationships/image" Target="media/image5.jpeg" TargetMode="External"/><Relationship Id="rId18" Type="http://schemas.openxmlformats.org/officeDocument/2006/relationships/image" Target="media/image6.png"/><Relationship Id="rId19" Type="http://schemas.openxmlformats.org/officeDocument/2006/relationships/image" Target="media/image6.png" TargetMode="External"/><Relationship Id="rId20" Type="http://schemas.openxmlformats.org/officeDocument/2006/relationships/image" Target="media/image7.jpeg"/><Relationship Id="rId21" Type="http://schemas.openxmlformats.org/officeDocument/2006/relationships/image" Target="media/image7.jpeg" TargetMode="External"/><Relationship Id="rId22" Type="http://schemas.openxmlformats.org/officeDocument/2006/relationships/image" Target="media/image8.jpeg"/><Relationship Id="rId23" Type="http://schemas.openxmlformats.org/officeDocument/2006/relationships/image" Target="media/image8.jpeg" TargetMode="External"/><Relationship Id="rId24" Type="http://schemas.openxmlformats.org/officeDocument/2006/relationships/header" Target="header4.xml"/><Relationship Id="rId25" Type="http://schemas.openxmlformats.org/officeDocument/2006/relationships/image" Target="media/image9.jpeg"/><Relationship Id="rId26" Type="http://schemas.openxmlformats.org/officeDocument/2006/relationships/image" Target="media/image9.jpeg" TargetMode="External"/><Relationship Id="rId27" Type="http://schemas.openxmlformats.org/officeDocument/2006/relationships/header" Target="header5.xml"/><Relationship Id="rId28" Type="http://schemas.openxmlformats.org/officeDocument/2006/relationships/image" Target="media/image10.jpeg"/><Relationship Id="rId29" Type="http://schemas.openxmlformats.org/officeDocument/2006/relationships/image" Target="media/image10.jpeg" TargetMode="External"/><Relationship Id="rId30" Type="http://schemas.openxmlformats.org/officeDocument/2006/relationships/image" Target="media/image11.jpeg"/><Relationship Id="rId31" Type="http://schemas.openxmlformats.org/officeDocument/2006/relationships/image" Target="media/image11.jpeg" TargetMode="External"/><Relationship Id="rId32" Type="http://schemas.openxmlformats.org/officeDocument/2006/relationships/image" Target="media/image12.jpeg"/><Relationship Id="rId33" Type="http://schemas.openxmlformats.org/officeDocument/2006/relationships/image" Target="media/image12.jpeg" TargetMode="External"/><Relationship Id="rId34" Type="http://schemas.openxmlformats.org/officeDocument/2006/relationships/image" Target="media/image13.jpeg"/><Relationship Id="rId35" Type="http://schemas.openxmlformats.org/officeDocument/2006/relationships/image" Target="media/image13.jpeg" TargetMode="External"/><Relationship Id="rId36" Type="http://schemas.openxmlformats.org/officeDocument/2006/relationships/image" Target="media/image14.png"/><Relationship Id="rId37" Type="http://schemas.openxmlformats.org/officeDocument/2006/relationships/image" Target="media/image14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SSkan23033107120</dc:title>
  <dc:subject/>
  <dc:creator>Bogna Kaźmierczak</dc:creator>
  <cp:keywords/>
</cp:coreProperties>
</file>