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10" w:rsidRDefault="00AE4219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Ł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81</w:t>
      </w:r>
      <w:r w:rsidR="00655910">
        <w:rPr>
          <w:rFonts w:ascii="Times New Roman" w:hAnsi="Times New Roman" w:cs="Times New Roman"/>
          <w:b/>
          <w:sz w:val="24"/>
          <w:szCs w:val="24"/>
        </w:rPr>
        <w:t>.2022</w:t>
      </w:r>
    </w:p>
    <w:p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Rewizyjnej Rady Miejskiej Gminy Osieczna </w:t>
      </w:r>
    </w:p>
    <w:p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dniu </w:t>
      </w:r>
      <w:r w:rsidR="00AE4219">
        <w:rPr>
          <w:rFonts w:ascii="Times New Roman" w:hAnsi="Times New Roman" w:cs="Times New Roman"/>
          <w:b/>
          <w:sz w:val="24"/>
          <w:szCs w:val="24"/>
        </w:rPr>
        <w:t>24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A018A4" w:rsidRPr="00A018A4" w:rsidRDefault="00A018A4" w:rsidP="00A018A4">
      <w:pPr>
        <w:numPr>
          <w:ilvl w:val="0"/>
          <w:numId w:val="4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8A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Otwarcie. </w:t>
      </w:r>
    </w:p>
    <w:p w:rsidR="00A018A4" w:rsidRPr="00A018A4" w:rsidRDefault="00A018A4" w:rsidP="00A018A4">
      <w:pPr>
        <w:numPr>
          <w:ilvl w:val="0"/>
          <w:numId w:val="4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8A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Odczytanie porządku obrad. </w:t>
      </w:r>
    </w:p>
    <w:p w:rsidR="00A018A4" w:rsidRPr="00A018A4" w:rsidRDefault="00A018A4" w:rsidP="00A018A4">
      <w:pPr>
        <w:numPr>
          <w:ilvl w:val="0"/>
          <w:numId w:val="4"/>
        </w:numPr>
        <w:spacing w:after="0" w:line="254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8A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Kontrola realizacji przebudowy ulicy Gruszkowej w Kąkolewie w ramach </w:t>
      </w:r>
      <w:proofErr w:type="gramStart"/>
      <w:r w:rsidRPr="00A018A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zadania                      pn</w:t>
      </w:r>
      <w:proofErr w:type="gramEnd"/>
      <w:r w:rsidRPr="00A018A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„Przebudowa dróg gminnych”.</w:t>
      </w:r>
    </w:p>
    <w:p w:rsidR="00A018A4" w:rsidRPr="00A018A4" w:rsidRDefault="00A018A4" w:rsidP="00A018A4">
      <w:pPr>
        <w:numPr>
          <w:ilvl w:val="0"/>
          <w:numId w:val="4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8A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głosy i wnioski.</w:t>
      </w:r>
    </w:p>
    <w:p w:rsidR="00A018A4" w:rsidRPr="00A018A4" w:rsidRDefault="00A018A4" w:rsidP="00A018A4">
      <w:pPr>
        <w:numPr>
          <w:ilvl w:val="0"/>
          <w:numId w:val="4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8A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obrad.</w:t>
      </w: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 Otwarcie.</w:t>
      </w:r>
    </w:p>
    <w:p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Dokonała otwarcia posiedzenia Komisji Rewizyjnej oraz powitała wszystkich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obecnych </w:t>
      </w:r>
      <w:r w:rsidR="00A018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B16">
        <w:rPr>
          <w:rFonts w:ascii="Times New Roman" w:hAnsi="Times New Roman" w:cs="Times New Roman"/>
          <w:sz w:val="24"/>
          <w:szCs w:val="24"/>
        </w:rPr>
        <w:t>posiedzeniu.</w:t>
      </w:r>
      <w:r w:rsidR="00183435" w:rsidRPr="00C5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Lista obecności członków Komisji Rewizyjnej Rady Miejskiej Gminy Osieczna stanowi załącznik nr 1 do niniejszego protokołu. </w:t>
      </w:r>
    </w:p>
    <w:p w:rsidR="00655910" w:rsidRPr="00C50B16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467A13" w:rsidRDefault="00467A1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A13">
        <w:rPr>
          <w:rFonts w:ascii="Times New Roman" w:hAnsi="Times New Roman" w:cs="Times New Roman"/>
          <w:sz w:val="24"/>
          <w:szCs w:val="24"/>
        </w:rPr>
        <w:t>Odczytała porządek obrad:</w:t>
      </w:r>
    </w:p>
    <w:p w:rsidR="00A018A4" w:rsidRPr="00A018A4" w:rsidRDefault="00A018A4" w:rsidP="00A018A4">
      <w:pPr>
        <w:numPr>
          <w:ilvl w:val="0"/>
          <w:numId w:val="2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8A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Otwarcie. </w:t>
      </w:r>
    </w:p>
    <w:p w:rsidR="00A018A4" w:rsidRPr="00A018A4" w:rsidRDefault="00A018A4" w:rsidP="00A018A4">
      <w:pPr>
        <w:numPr>
          <w:ilvl w:val="0"/>
          <w:numId w:val="23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8A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Odczytanie porządku obrad. </w:t>
      </w:r>
    </w:p>
    <w:p w:rsidR="00A018A4" w:rsidRPr="00A018A4" w:rsidRDefault="00A018A4" w:rsidP="00A018A4">
      <w:pPr>
        <w:numPr>
          <w:ilvl w:val="0"/>
          <w:numId w:val="23"/>
        </w:numPr>
        <w:spacing w:after="0" w:line="254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8A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Kontrola realizacji przebudowy ulicy Gruszkowej w Kąkolewie w ramach </w:t>
      </w:r>
      <w:proofErr w:type="gramStart"/>
      <w:r w:rsidRPr="00A018A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zadania                      pn</w:t>
      </w:r>
      <w:proofErr w:type="gramEnd"/>
      <w:r w:rsidRPr="00A018A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„Przebudowa dróg gminnych”.</w:t>
      </w:r>
    </w:p>
    <w:p w:rsidR="00A018A4" w:rsidRPr="00A018A4" w:rsidRDefault="00A018A4" w:rsidP="00A018A4">
      <w:pPr>
        <w:numPr>
          <w:ilvl w:val="0"/>
          <w:numId w:val="23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8A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głosy i wnioski.</w:t>
      </w:r>
    </w:p>
    <w:p w:rsidR="00A018A4" w:rsidRPr="00A018A4" w:rsidRDefault="00A018A4" w:rsidP="00A018A4">
      <w:pPr>
        <w:numPr>
          <w:ilvl w:val="0"/>
          <w:numId w:val="23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018A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obrad.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Uwag nie wniesiono - Komisja pracuje, wg przedstawionego porządku obrad. </w:t>
      </w:r>
    </w:p>
    <w:p w:rsidR="00A018A4" w:rsidRPr="00A018A4" w:rsidRDefault="00655910" w:rsidP="00A018A4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 w:rsidR="00A018A4" w:rsidRPr="00A018A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Kontrola realizacji przebudowy ulicy Gruszkowej w Kąkolewie w ramach </w:t>
      </w:r>
      <w:proofErr w:type="gramStart"/>
      <w:r w:rsidR="00A018A4" w:rsidRPr="00A018A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zadania                      pn</w:t>
      </w:r>
      <w:proofErr w:type="gramEnd"/>
      <w:r w:rsidR="00A018A4" w:rsidRPr="00A018A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 „Przebudowa dróg gminnych”.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A018A4" w:rsidRPr="00A018A4" w:rsidRDefault="00A018A4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Przedstawiła </w:t>
      </w:r>
      <w:r w:rsidR="005C6336">
        <w:rPr>
          <w:rFonts w:ascii="Times New Roman" w:hAnsi="Times New Roman" w:cs="Times New Roman"/>
          <w:sz w:val="24"/>
          <w:szCs w:val="24"/>
        </w:rPr>
        <w:t xml:space="preserve">opracowaną </w:t>
      </w:r>
      <w:r>
        <w:rPr>
          <w:rFonts w:ascii="Times New Roman" w:hAnsi="Times New Roman" w:cs="Times New Roman"/>
          <w:sz w:val="24"/>
          <w:szCs w:val="24"/>
        </w:rPr>
        <w:t xml:space="preserve">informację </w:t>
      </w:r>
      <w:r w:rsidRPr="00A018A4">
        <w:rPr>
          <w:rFonts w:ascii="Times New Roman" w:hAnsi="Times New Roman" w:cs="Times New Roman"/>
          <w:sz w:val="24"/>
          <w:szCs w:val="24"/>
        </w:rPr>
        <w:t>dotycząca kontroli realizacji przebudowy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drogi </w:t>
      </w:r>
      <w:r w:rsidR="005C63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miejscowości</w:t>
      </w:r>
      <w:r w:rsidRPr="00A018A4">
        <w:rPr>
          <w:rFonts w:ascii="Times New Roman" w:hAnsi="Times New Roman" w:cs="Times New Roman"/>
          <w:sz w:val="24"/>
          <w:szCs w:val="24"/>
        </w:rPr>
        <w:t xml:space="preserve"> Kąkolewo, ul.</w:t>
      </w:r>
      <w:r>
        <w:rPr>
          <w:rFonts w:ascii="Times New Roman" w:hAnsi="Times New Roman" w:cs="Times New Roman"/>
          <w:sz w:val="24"/>
          <w:szCs w:val="24"/>
        </w:rPr>
        <w:t xml:space="preserve"> Gruszkowa w ramach zadania pn.</w:t>
      </w:r>
      <w:r w:rsidRPr="00A018A4">
        <w:rPr>
          <w:rFonts w:ascii="Times New Roman" w:hAnsi="Times New Roman" w:cs="Times New Roman"/>
          <w:sz w:val="24"/>
          <w:szCs w:val="24"/>
        </w:rPr>
        <w:t xml:space="preserve"> „Przebudowa dróg gminnych”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8A4" w:rsidRPr="00A018A4" w:rsidRDefault="00A018A4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8A4">
        <w:rPr>
          <w:rFonts w:ascii="Times New Roman" w:hAnsi="Times New Roman" w:cs="Times New Roman"/>
          <w:bCs/>
          <w:sz w:val="24"/>
          <w:szCs w:val="24"/>
        </w:rPr>
        <w:t xml:space="preserve">Projekt budowlany na realizację powyższego przedsięwzięcia został opracowany przez Firmę Handlowo-Usługową „Urszula Król” z Leszna. </w:t>
      </w:r>
      <w:r w:rsidRPr="00A018A4">
        <w:rPr>
          <w:rFonts w:ascii="Times New Roman" w:hAnsi="Times New Roman" w:cs="Times New Roman"/>
          <w:sz w:val="24"/>
          <w:szCs w:val="24"/>
        </w:rPr>
        <w:t xml:space="preserve">Wartość szacunkową zadania </w:t>
      </w:r>
      <w:proofErr w:type="gramStart"/>
      <w:r w:rsidRPr="00A018A4">
        <w:rPr>
          <w:rFonts w:ascii="Times New Roman" w:hAnsi="Times New Roman" w:cs="Times New Roman"/>
          <w:sz w:val="24"/>
          <w:szCs w:val="24"/>
        </w:rPr>
        <w:t>ustalono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018A4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A018A4">
        <w:rPr>
          <w:rFonts w:ascii="Times New Roman" w:hAnsi="Times New Roman" w:cs="Times New Roman"/>
          <w:sz w:val="24"/>
          <w:szCs w:val="24"/>
        </w:rPr>
        <w:t xml:space="preserve"> podstawie kosztorysu inwestorskiego na kwotę 892.785,66 </w:t>
      </w:r>
      <w:proofErr w:type="gramStart"/>
      <w:r w:rsidRPr="00A018A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A018A4">
        <w:rPr>
          <w:rFonts w:ascii="Times New Roman" w:hAnsi="Times New Roman" w:cs="Times New Roman"/>
          <w:sz w:val="24"/>
          <w:szCs w:val="24"/>
        </w:rPr>
        <w:t xml:space="preserve"> brutto. </w:t>
      </w:r>
    </w:p>
    <w:p w:rsidR="00A018A4" w:rsidRPr="00A018A4" w:rsidRDefault="00A018A4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8A4">
        <w:rPr>
          <w:rFonts w:ascii="Times New Roman" w:hAnsi="Times New Roman" w:cs="Times New Roman"/>
          <w:sz w:val="24"/>
          <w:szCs w:val="24"/>
        </w:rPr>
        <w:t>Projekt obejmował przebudowę drogi o długości ok. 750 m. Zaprojektowano wymianę chodnika na kostkę betonową - szerokości 1,50 m. oraz poszerzenie jezdni. Na całym odcinku jezdnia ma być przykryta bitumiczną warstwą ścieralną grubości 5 cm.</w:t>
      </w:r>
    </w:p>
    <w:p w:rsidR="00A018A4" w:rsidRPr="00A018A4" w:rsidRDefault="00A018A4" w:rsidP="00A01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Ogłoszenie o zamówieniu publicznym pn. Przebudowa drogi w m. Kąkolewo,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ul.</w:t>
      </w:r>
      <w:r w:rsidR="00AA4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Gruszkowa w ramach zadania pn.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„Przebudowa dróg gminnych” opublikowano w dniu 13 </w:t>
      </w: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r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Termin składania ofert ustalono na dzień 28 stycznia 2022 r. Wadium wpłacane przez 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potencjalnych wykonawców wynosiło 7.000,00 </w:t>
      </w: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trakcie przyjmowania </w:t>
      </w: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 </w:t>
      </w:r>
      <w:r w:rsidR="00AA4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Zamawiającego nie wpłynęły żadne zapytania. </w:t>
      </w:r>
    </w:p>
    <w:p w:rsidR="00A018A4" w:rsidRDefault="00A018A4" w:rsidP="00A43A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ogłoszonego przetargu wpłynęły 4 oferty:  </w:t>
      </w:r>
    </w:p>
    <w:p w:rsidR="00A43AC8" w:rsidRPr="00A43AC8" w:rsidRDefault="00A43AC8" w:rsidP="00AA432D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499" w:type="dxa"/>
        <w:tblInd w:w="137" w:type="dxa"/>
        <w:tblCellMar>
          <w:top w:w="11" w:type="dxa"/>
          <w:left w:w="105" w:type="dxa"/>
          <w:right w:w="169" w:type="dxa"/>
        </w:tblCellMar>
        <w:tblLook w:val="04A0" w:firstRow="1" w:lastRow="0" w:firstColumn="1" w:lastColumn="0" w:noHBand="0" w:noVBand="1"/>
      </w:tblPr>
      <w:tblGrid>
        <w:gridCol w:w="622"/>
        <w:gridCol w:w="4013"/>
        <w:gridCol w:w="1903"/>
        <w:gridCol w:w="1961"/>
      </w:tblGrid>
      <w:tr w:rsidR="0004173F" w:rsidRPr="00A018A4" w:rsidTr="0004173F">
        <w:trPr>
          <w:trHeight w:val="1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A018A4">
            <w:pPr>
              <w:spacing w:after="0" w:line="240" w:lineRule="auto"/>
              <w:ind w:left="6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LP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A018A4">
            <w:pPr>
              <w:spacing w:after="0" w:line="240" w:lineRule="auto"/>
              <w:ind w:left="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FIRMA I ADRES WYKONAWCY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A018A4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18A4" w:rsidRPr="00A018A4" w:rsidRDefault="00A018A4" w:rsidP="00A018A4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18A4" w:rsidRPr="00A018A4" w:rsidRDefault="00A018A4" w:rsidP="00A018A4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KWOTA NETTO </w:t>
            </w:r>
          </w:p>
          <w:p w:rsidR="00A018A4" w:rsidRPr="00A018A4" w:rsidRDefault="00A018A4" w:rsidP="00A018A4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A018A4">
            <w:pPr>
              <w:spacing w:after="0" w:line="240" w:lineRule="auto"/>
              <w:ind w:left="5" w:right="90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018A4" w:rsidRPr="00A018A4" w:rsidRDefault="00A018A4" w:rsidP="00A018A4">
            <w:pPr>
              <w:spacing w:after="0" w:line="240" w:lineRule="auto"/>
              <w:ind w:left="12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A018A4" w:rsidRPr="00A018A4" w:rsidRDefault="00A018A4" w:rsidP="00A018A4">
            <w:pPr>
              <w:spacing w:after="0" w:line="240" w:lineRule="auto"/>
              <w:ind w:left="1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KWOTA BRUTTO </w:t>
            </w:r>
          </w:p>
          <w:p w:rsidR="00A018A4" w:rsidRPr="00A018A4" w:rsidRDefault="00A018A4" w:rsidP="00A018A4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173F" w:rsidRPr="00A018A4" w:rsidTr="0004173F">
        <w:trPr>
          <w:trHeight w:val="53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A018A4">
            <w:pPr>
              <w:spacing w:after="0" w:line="240" w:lineRule="auto"/>
              <w:ind w:left="7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A018A4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PUH BUD-BRUK Ryszard Mielcarek</w:t>
            </w:r>
          </w:p>
          <w:p w:rsidR="00A018A4" w:rsidRPr="00A018A4" w:rsidRDefault="0004173F" w:rsidP="00A018A4">
            <w:pPr>
              <w:spacing w:after="0" w:line="240" w:lineRule="auto"/>
              <w:ind w:left="5" w:right="13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Czempiń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041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648.473,70 </w:t>
            </w:r>
            <w:proofErr w:type="gramStart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041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797.622,65 </w:t>
            </w:r>
            <w:proofErr w:type="gramStart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zł</w:t>
            </w:r>
            <w:proofErr w:type="gramEnd"/>
          </w:p>
        </w:tc>
      </w:tr>
      <w:tr w:rsidR="0004173F" w:rsidRPr="00A018A4" w:rsidTr="0004173F">
        <w:trPr>
          <w:trHeight w:val="38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A018A4">
            <w:pPr>
              <w:spacing w:after="0" w:line="240" w:lineRule="auto"/>
              <w:ind w:left="7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A018A4">
            <w:pPr>
              <w:spacing w:after="0" w:line="240" w:lineRule="auto"/>
              <w:ind w:left="5" w:right="85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0" w:name="_Hlk118786407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Przedsiębiorstwo Dróg i </w:t>
            </w:r>
            <w:proofErr w:type="gramStart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Ulic  Leszno</w:t>
            </w:r>
            <w:bookmarkEnd w:id="0"/>
            <w:proofErr w:type="gramEnd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Sp. z o.</w:t>
            </w:r>
            <w:proofErr w:type="gramStart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018A4" w:rsidRPr="00A018A4" w:rsidRDefault="00A018A4" w:rsidP="00A018A4">
            <w:pPr>
              <w:spacing w:after="0" w:line="240" w:lineRule="auto"/>
              <w:ind w:left="5" w:right="85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041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573.960,00 </w:t>
            </w:r>
            <w:proofErr w:type="gramStart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041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705.970,80 </w:t>
            </w:r>
            <w:proofErr w:type="gramStart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zł</w:t>
            </w:r>
            <w:proofErr w:type="gramEnd"/>
          </w:p>
        </w:tc>
      </w:tr>
      <w:tr w:rsidR="0004173F" w:rsidRPr="00A018A4" w:rsidTr="0004173F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A018A4">
            <w:pPr>
              <w:spacing w:after="0" w:line="240" w:lineRule="auto"/>
              <w:ind w:left="7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04173F" w:rsidP="00A018A4">
            <w:pPr>
              <w:spacing w:after="0" w:line="240" w:lineRule="auto"/>
              <w:ind w:left="5" w:right="81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INFRAKOM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KOŚCIAN              </w:t>
            </w:r>
            <w:r w:rsidR="00A018A4"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Sp</w:t>
            </w:r>
            <w:proofErr w:type="gramEnd"/>
            <w:r w:rsidR="00A018A4"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z o.</w:t>
            </w:r>
            <w:proofErr w:type="gramStart"/>
            <w:r w:rsidR="00A018A4"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="00A018A4"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Sp. k. a. </w:t>
            </w:r>
          </w:p>
          <w:p w:rsidR="00A018A4" w:rsidRPr="00A018A4" w:rsidRDefault="00A018A4" w:rsidP="00A018A4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041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696.669,00 </w:t>
            </w:r>
            <w:proofErr w:type="gramStart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041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856.902,87 </w:t>
            </w:r>
            <w:proofErr w:type="gramStart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zł</w:t>
            </w:r>
            <w:proofErr w:type="gramEnd"/>
          </w:p>
        </w:tc>
      </w:tr>
      <w:tr w:rsidR="0004173F" w:rsidRPr="00A018A4" w:rsidTr="0004173F">
        <w:trPr>
          <w:trHeight w:val="4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A018A4">
            <w:pPr>
              <w:spacing w:after="0" w:line="240" w:lineRule="auto"/>
              <w:ind w:left="7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A018A4">
            <w:pPr>
              <w:spacing w:after="0" w:line="240" w:lineRule="auto"/>
              <w:ind w:left="5" w:right="201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NODO Sp. z o.</w:t>
            </w:r>
            <w:proofErr w:type="gramStart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018A4" w:rsidRPr="00A018A4" w:rsidRDefault="0004173F" w:rsidP="0004173F">
            <w:pPr>
              <w:spacing w:after="0" w:line="240" w:lineRule="auto"/>
              <w:ind w:left="5" w:right="20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Leszno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041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688.808,50 </w:t>
            </w:r>
            <w:proofErr w:type="gramStart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A4" w:rsidRPr="00A018A4" w:rsidRDefault="00A018A4" w:rsidP="000417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847.234,46 </w:t>
            </w:r>
            <w:proofErr w:type="gramStart"/>
            <w:r w:rsidRPr="00A018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zł</w:t>
            </w:r>
            <w:proofErr w:type="gramEnd"/>
          </w:p>
        </w:tc>
      </w:tr>
    </w:tbl>
    <w:p w:rsidR="00A018A4" w:rsidRPr="00A018A4" w:rsidRDefault="00A018A4" w:rsidP="00A018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8A4" w:rsidRPr="00A018A4" w:rsidRDefault="00A018A4" w:rsidP="00A018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otwierania ofert Zamawiający podał, że na sfinansowanie przedmiotowego zadania zamierza przeznaczyć kwotę 710.000,00 </w:t>
      </w: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018A4" w:rsidRPr="00A018A4" w:rsidRDefault="00A018A4" w:rsidP="00A018A4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Najkorzystniejszą ofertę złożyło</w:t>
      </w:r>
      <w:r w:rsidRPr="00A018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Przedsiębiorstwo Dróg i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Ulic</w:t>
      </w:r>
      <w:r w:rsidRPr="00A018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Leszno Sp. z o.</w:t>
      </w:r>
      <w:proofErr w:type="gramStart"/>
      <w:r w:rsidRPr="00A018A4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proofErr w:type="gramEnd"/>
      <w:r w:rsidRPr="00A018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>Z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 Wykonawcą w dniu 18 lutego 2022 r. podpisano umowę. Termin na wykonanie zadania wynosił 6 miesięcy od podpisania umowy. </w:t>
      </w:r>
    </w:p>
    <w:p w:rsidR="00A018A4" w:rsidRPr="00A018A4" w:rsidRDefault="00A018A4" w:rsidP="00A018A4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3 czerwca 2022 r. 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zwrócił się z wnioskiem o zmianę wysokości wynagrodzenia umownego. Jako główny powód wskazał wysoki poziom inflacji, przerwanie płynności dostaw w związku z inwazją Rosji na Ukrainę oraz podwyżki energii </w:t>
      </w: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elektrycznej             i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gazu.  Zmiana miała obejmować wzrost wynagrodzenia umownego o kwotę 136.647,00 </w:t>
      </w: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(168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.075,81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brutto). 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Odpowiadając na powyższy wniosek, Zamawiający nie przychylił się do zmiany wysokości wynagrodzenia.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Przedsiębiorstwo Dróg i Ulic Leszno, dnia 19 lipca 2022 r. poinformowało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odstąpieniu od realizacji umowy. </w:t>
      </w:r>
      <w:r w:rsidR="00AA4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lipca 2022 r. odbył się odbiór dotychczas wykonanych robót. Zinwentaryzowane prace obejmowały: </w:t>
      </w:r>
    </w:p>
    <w:p w:rsidR="00A018A4" w:rsidRDefault="00A018A4" w:rsidP="00A018A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roboty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przygotowawcze: roboty pomiarowe, rozebranie krawężników, obrzeży chodników oraz podbudowy z betonu asfaltowego,</w:t>
      </w:r>
    </w:p>
    <w:p w:rsidR="00A018A4" w:rsidRDefault="00A018A4" w:rsidP="00A018A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podbudowy pod zjazdy i chodnik,</w:t>
      </w:r>
    </w:p>
    <w:p w:rsidR="00A018A4" w:rsidRPr="00A018A4" w:rsidRDefault="00A018A4" w:rsidP="00A018A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nawierzchni z kostki brukowej betonowej na zjazdach i chodniku, </w:t>
      </w:r>
    </w:p>
    <w:p w:rsidR="00A018A4" w:rsidRDefault="00A018A4" w:rsidP="00A018A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regulacja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pionowa studzienek zaworów, zasu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i wpustów, </w:t>
      </w:r>
    </w:p>
    <w:p w:rsidR="00A018A4" w:rsidRPr="00A018A4" w:rsidRDefault="00A018A4" w:rsidP="00A018A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ułożenie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krawężników i obrzeży na zjazdach.</w:t>
      </w:r>
    </w:p>
    <w:p w:rsidR="00A018A4" w:rsidRPr="00A018A4" w:rsidRDefault="00A018A4" w:rsidP="00A018A4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dotychczas wykonane roboty Wykonawca otrzymał wynagrodzenie w wysokości 248.007,36 </w:t>
      </w: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18A4" w:rsidRPr="00A018A4" w:rsidRDefault="00A018A4" w:rsidP="00A018A4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Dalszą realizacją robót zajęła się gminna ekipa remontowo-budowlana. Docelowo nawierzchnia jezdni została wykonana z kostki szarej. Zakres robót został </w:t>
      </w: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powiększony                          o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chodnika o długości 280 m.</w:t>
      </w:r>
    </w:p>
    <w:p w:rsidR="00A018A4" w:rsidRPr="00A018A4" w:rsidRDefault="00A018A4" w:rsidP="00A018A4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Całkowity koszt realizacji zadania przez gminną ekipę </w:t>
      </w: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remontowo-budowlaną                                       wyniósł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364.461,72 </w:t>
      </w: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w tym koszt dodatkowego chodnika ok. 15.000,00 zł).</w:t>
      </w:r>
      <w:r w:rsidR="00AA4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Powyższa kwota obejmuje: opracowanie dokumentacji projektowej, zakup materiałów </w:t>
      </w: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budowlanych, </w:t>
      </w:r>
      <w:r w:rsidR="00AA4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tj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kostka, obrzeża, beton, włazy, pierścienie dystansowe, studzienki kanalizacyjne, zakup paliwa, wykonanie korytowania, frezowanie oraz wynagrodzenia pracowników. </w:t>
      </w:r>
    </w:p>
    <w:p w:rsidR="00A018A4" w:rsidRPr="00A018A4" w:rsidRDefault="00A018A4" w:rsidP="00A01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Koszty poniesione przez samorząd na realizację przedmiotowego zadania wyniosły              612.469,08 </w:t>
      </w:r>
      <w:proofErr w:type="gramStart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Pr="00A0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018A4" w:rsidRDefault="00AA432D" w:rsidP="0090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</w:t>
      </w:r>
      <w:r w:rsidRPr="00A018A4">
        <w:rPr>
          <w:rFonts w:ascii="Times New Roman" w:hAnsi="Times New Roman" w:cs="Times New Roman"/>
          <w:sz w:val="24"/>
          <w:szCs w:val="24"/>
        </w:rPr>
        <w:t>dotycząca kontroli realizacji przebudowy</w:t>
      </w:r>
      <w:r>
        <w:rPr>
          <w:rFonts w:ascii="Times New Roman" w:hAnsi="Times New Roman" w:cs="Times New Roman"/>
          <w:sz w:val="24"/>
          <w:szCs w:val="24"/>
        </w:rPr>
        <w:t xml:space="preserve"> drogi w miejscowości</w:t>
      </w:r>
      <w:r w:rsidRPr="00A01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8A4">
        <w:rPr>
          <w:rFonts w:ascii="Times New Roman" w:hAnsi="Times New Roman" w:cs="Times New Roman"/>
          <w:sz w:val="24"/>
          <w:szCs w:val="24"/>
        </w:rPr>
        <w:t xml:space="preserve">Kąkolewo,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018A4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A018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Gruszkowa w ramach zadania pn.</w:t>
      </w:r>
      <w:r w:rsidRPr="00A018A4">
        <w:rPr>
          <w:rFonts w:ascii="Times New Roman" w:hAnsi="Times New Roman" w:cs="Times New Roman"/>
          <w:sz w:val="24"/>
          <w:szCs w:val="24"/>
        </w:rPr>
        <w:t xml:space="preserve"> „Przebudowa dróg gminnych”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2 </w:t>
      </w:r>
      <w:r w:rsidR="00BA715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A018A4" w:rsidRPr="00900497" w:rsidRDefault="00900497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Radny Rady Miejskiej Gminy Osieczna Pan Zbigniew Forszpaniak:</w:t>
      </w:r>
    </w:p>
    <w:p w:rsidR="00A018A4" w:rsidRDefault="000D0B19" w:rsidP="000D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Zauważył, że dzięki </w:t>
      </w:r>
      <w:r w:rsidR="00900497">
        <w:rPr>
          <w:rFonts w:ascii="Times New Roman" w:hAnsi="Times New Roman" w:cs="Times New Roman"/>
          <w:sz w:val="24"/>
          <w:szCs w:val="24"/>
        </w:rPr>
        <w:t xml:space="preserve">gminnej ekipie remontowej zaoszczędziliśmy kwotę </w:t>
      </w:r>
      <w:r>
        <w:rPr>
          <w:rFonts w:ascii="Times New Roman" w:hAnsi="Times New Roman" w:cs="Times New Roman"/>
          <w:sz w:val="24"/>
          <w:szCs w:val="24"/>
        </w:rPr>
        <w:t xml:space="preserve">około </w:t>
      </w:r>
      <w:r w:rsidR="00900497">
        <w:rPr>
          <w:rFonts w:ascii="Times New Roman" w:hAnsi="Times New Roman" w:cs="Times New Roman"/>
          <w:sz w:val="24"/>
          <w:szCs w:val="24"/>
        </w:rPr>
        <w:t xml:space="preserve">90.000 </w:t>
      </w:r>
      <w:proofErr w:type="gramStart"/>
      <w:r w:rsidR="0090049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9004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0B19" w:rsidRDefault="00900497" w:rsidP="000D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0D0B19" w:rsidRDefault="000D0B19" w:rsidP="000D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B19">
        <w:rPr>
          <w:rFonts w:ascii="Times New Roman" w:hAnsi="Times New Roman" w:cs="Times New Roman"/>
          <w:sz w:val="24"/>
          <w:szCs w:val="24"/>
        </w:rPr>
        <w:t>Powiedział, że w odniesieniu do</w:t>
      </w:r>
      <w:r w:rsidR="00900497">
        <w:rPr>
          <w:rFonts w:ascii="Times New Roman" w:hAnsi="Times New Roman" w:cs="Times New Roman"/>
          <w:sz w:val="24"/>
          <w:szCs w:val="24"/>
        </w:rPr>
        <w:t xml:space="preserve"> dodatkowej kwoty, o którą Wykonawca wystąpił</w:t>
      </w:r>
      <w:r w:rsidR="000D10E5">
        <w:rPr>
          <w:rFonts w:ascii="Times New Roman" w:hAnsi="Times New Roman" w:cs="Times New Roman"/>
          <w:sz w:val="24"/>
          <w:szCs w:val="24"/>
        </w:rPr>
        <w:t xml:space="preserve"> to zaoszczędziliśmy ponad</w:t>
      </w:r>
      <w:r w:rsidR="00900497">
        <w:rPr>
          <w:rFonts w:ascii="Times New Roman" w:hAnsi="Times New Roman" w:cs="Times New Roman"/>
          <w:sz w:val="24"/>
          <w:szCs w:val="24"/>
        </w:rPr>
        <w:t xml:space="preserve"> 260.000 </w:t>
      </w:r>
      <w:proofErr w:type="gramStart"/>
      <w:r w:rsidR="0090049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DD2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0E5" w:rsidRPr="000D0B19" w:rsidRDefault="000D0B19" w:rsidP="000D0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Dopowiedział</w:t>
      </w:r>
      <w:r w:rsidR="000D10E5" w:rsidRPr="000D10E5">
        <w:rPr>
          <w:rFonts w:ascii="Times New Roman" w:hAnsi="Times New Roman" w:cs="Times New Roman"/>
          <w:sz w:val="24"/>
          <w:szCs w:val="24"/>
        </w:rPr>
        <w:t xml:space="preserve">, że </w:t>
      </w:r>
      <w:r w:rsidR="000D10E5">
        <w:rPr>
          <w:rFonts w:ascii="Times New Roman" w:hAnsi="Times New Roman" w:cs="Times New Roman"/>
          <w:sz w:val="24"/>
          <w:szCs w:val="24"/>
        </w:rPr>
        <w:t>rzad</w:t>
      </w:r>
      <w:r w:rsidR="000D10E5" w:rsidRPr="000D10E5">
        <w:rPr>
          <w:rFonts w:ascii="Times New Roman" w:hAnsi="Times New Roman" w:cs="Times New Roman"/>
          <w:sz w:val="24"/>
          <w:szCs w:val="24"/>
        </w:rPr>
        <w:t>ko się zdarza, aby Wykonawca był</w:t>
      </w:r>
      <w:r w:rsidR="00DD2A72">
        <w:rPr>
          <w:rFonts w:ascii="Times New Roman" w:hAnsi="Times New Roman" w:cs="Times New Roman"/>
          <w:sz w:val="24"/>
          <w:szCs w:val="24"/>
        </w:rPr>
        <w:t xml:space="preserve"> zadowolony, bo nie poniósł kosztów, które jego zdaniem są niewspółmierne do nakładó</w:t>
      </w:r>
      <w:r>
        <w:rPr>
          <w:rFonts w:ascii="Times New Roman" w:hAnsi="Times New Roman" w:cs="Times New Roman"/>
          <w:sz w:val="24"/>
          <w:szCs w:val="24"/>
        </w:rPr>
        <w:t xml:space="preserve">w i Inwestor był zadowolony, </w:t>
      </w:r>
      <w:r w:rsidR="00DD2A72">
        <w:rPr>
          <w:rFonts w:ascii="Times New Roman" w:hAnsi="Times New Roman" w:cs="Times New Roman"/>
          <w:sz w:val="24"/>
          <w:szCs w:val="24"/>
        </w:rPr>
        <w:t>bo zaoszczędził na tej decyzji.</w:t>
      </w:r>
      <w:r w:rsidR="000D10E5" w:rsidRPr="000D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0E5" w:rsidRPr="00C50B16" w:rsidRDefault="000D10E5" w:rsidP="00550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550DC3" w:rsidRDefault="00E73A6E" w:rsidP="0055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</w:t>
      </w:r>
      <w:r w:rsidR="00472B83">
        <w:rPr>
          <w:rFonts w:ascii="Times New Roman" w:hAnsi="Times New Roman" w:cs="Times New Roman"/>
          <w:sz w:val="24"/>
          <w:szCs w:val="24"/>
        </w:rPr>
        <w:t>iał, że nasuwa się pytanie</w:t>
      </w:r>
      <w:r>
        <w:rPr>
          <w:rFonts w:ascii="Times New Roman" w:hAnsi="Times New Roman" w:cs="Times New Roman"/>
          <w:sz w:val="24"/>
          <w:szCs w:val="24"/>
        </w:rPr>
        <w:t>, że skoro nasza ekipa remontowo/budowlana</w:t>
      </w:r>
      <w:r w:rsidR="00550DC3">
        <w:rPr>
          <w:rFonts w:ascii="Times New Roman" w:hAnsi="Times New Roman" w:cs="Times New Roman"/>
          <w:sz w:val="24"/>
          <w:szCs w:val="24"/>
        </w:rPr>
        <w:t xml:space="preserve"> sprostała takiemu zadani</w:t>
      </w:r>
      <w:r w:rsidR="00472B83">
        <w:rPr>
          <w:rFonts w:ascii="Times New Roman" w:hAnsi="Times New Roman" w:cs="Times New Roman"/>
          <w:sz w:val="24"/>
          <w:szCs w:val="24"/>
        </w:rPr>
        <w:t>u to</w:t>
      </w:r>
      <w:r w:rsidR="00550DC3">
        <w:rPr>
          <w:rFonts w:ascii="Times New Roman" w:hAnsi="Times New Roman" w:cs="Times New Roman"/>
          <w:sz w:val="24"/>
          <w:szCs w:val="24"/>
        </w:rPr>
        <w:t xml:space="preserve"> czy może czę</w:t>
      </w:r>
      <w:r w:rsidR="00472B83">
        <w:rPr>
          <w:rFonts w:ascii="Times New Roman" w:hAnsi="Times New Roman" w:cs="Times New Roman"/>
          <w:sz w:val="24"/>
          <w:szCs w:val="24"/>
        </w:rPr>
        <w:t>ściej nie korzystać z</w:t>
      </w:r>
      <w:r w:rsidR="00550DC3">
        <w:rPr>
          <w:rFonts w:ascii="Times New Roman" w:hAnsi="Times New Roman" w:cs="Times New Roman"/>
          <w:sz w:val="24"/>
          <w:szCs w:val="24"/>
        </w:rPr>
        <w:t xml:space="preserve"> takich rozwiązań.</w:t>
      </w:r>
    </w:p>
    <w:p w:rsidR="00550DC3" w:rsidRPr="00900497" w:rsidRDefault="00550DC3" w:rsidP="00550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A018A4" w:rsidRDefault="005A5385" w:rsidP="0055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korzystamy</w:t>
      </w:r>
      <w:r w:rsidR="00550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50DC3">
        <w:rPr>
          <w:rFonts w:ascii="Times New Roman" w:hAnsi="Times New Roman" w:cs="Times New Roman"/>
          <w:sz w:val="24"/>
          <w:szCs w:val="24"/>
        </w:rPr>
        <w:t>od wcz</w:t>
      </w:r>
      <w:r>
        <w:rPr>
          <w:rFonts w:ascii="Times New Roman" w:hAnsi="Times New Roman" w:cs="Times New Roman"/>
          <w:sz w:val="24"/>
          <w:szCs w:val="24"/>
        </w:rPr>
        <w:t>esnej wiosny do późnej jesieni)</w:t>
      </w:r>
      <w:r w:rsidR="002245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DC3">
        <w:rPr>
          <w:rFonts w:ascii="Times New Roman" w:hAnsi="Times New Roman" w:cs="Times New Roman"/>
          <w:sz w:val="24"/>
          <w:szCs w:val="24"/>
        </w:rPr>
        <w:t>ekipa pracuję w różnych miejscach naszej Gminy</w:t>
      </w:r>
      <w:r w:rsidR="00990E85">
        <w:rPr>
          <w:rFonts w:ascii="Times New Roman" w:hAnsi="Times New Roman" w:cs="Times New Roman"/>
          <w:sz w:val="24"/>
          <w:szCs w:val="24"/>
        </w:rPr>
        <w:t xml:space="preserve"> – budują drogi, remontują chodniki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990E85">
        <w:rPr>
          <w:rFonts w:ascii="Times New Roman" w:hAnsi="Times New Roman" w:cs="Times New Roman"/>
          <w:sz w:val="24"/>
          <w:szCs w:val="24"/>
        </w:rPr>
        <w:t xml:space="preserve"> wykonują inne prace. </w:t>
      </w:r>
      <w:r w:rsidR="00550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15B" w:rsidRDefault="00BA715B" w:rsidP="0055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warunki pogodowe pozwalają </w:t>
      </w:r>
      <w:r w:rsidR="00596C10">
        <w:rPr>
          <w:rFonts w:ascii="Times New Roman" w:hAnsi="Times New Roman" w:cs="Times New Roman"/>
          <w:sz w:val="24"/>
          <w:szCs w:val="24"/>
        </w:rPr>
        <w:t xml:space="preserve">jeszcze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A5385">
        <w:rPr>
          <w:rFonts w:ascii="Times New Roman" w:hAnsi="Times New Roman" w:cs="Times New Roman"/>
          <w:sz w:val="24"/>
          <w:szCs w:val="24"/>
        </w:rPr>
        <w:t xml:space="preserve">takie </w:t>
      </w:r>
      <w:r w:rsidR="00596C10">
        <w:rPr>
          <w:rFonts w:ascii="Times New Roman" w:hAnsi="Times New Roman" w:cs="Times New Roman"/>
          <w:sz w:val="24"/>
          <w:szCs w:val="24"/>
        </w:rPr>
        <w:t>prace</w:t>
      </w:r>
      <w:r w:rsidR="005A5385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becnie ekipa wykonuje odcinek chodnika w Kątach - Maciejewie. </w:t>
      </w:r>
      <w:r w:rsidR="005A5385">
        <w:rPr>
          <w:rFonts w:ascii="Times New Roman" w:hAnsi="Times New Roman" w:cs="Times New Roman"/>
          <w:sz w:val="24"/>
          <w:szCs w:val="24"/>
        </w:rPr>
        <w:t>Z</w:t>
      </w:r>
      <w:r w:rsidR="00195423">
        <w:rPr>
          <w:rFonts w:ascii="Times New Roman" w:hAnsi="Times New Roman" w:cs="Times New Roman"/>
          <w:sz w:val="24"/>
          <w:szCs w:val="24"/>
        </w:rPr>
        <w:t>robiliśmy przebudowę drogi w Wolkowie oraz wybudowaliśmy odcinek chodnika w Dobramyśli</w:t>
      </w:r>
      <w:r w:rsidR="005A5385">
        <w:rPr>
          <w:rFonts w:ascii="Times New Roman" w:hAnsi="Times New Roman" w:cs="Times New Roman"/>
          <w:sz w:val="24"/>
          <w:szCs w:val="24"/>
        </w:rPr>
        <w:t xml:space="preserve"> - także działamy</w:t>
      </w:r>
      <w:r w:rsidR="00596C10">
        <w:rPr>
          <w:rFonts w:ascii="Times New Roman" w:hAnsi="Times New Roman" w:cs="Times New Roman"/>
          <w:sz w:val="24"/>
          <w:szCs w:val="24"/>
        </w:rPr>
        <w:t>,</w:t>
      </w:r>
      <w:r w:rsidR="005A5385">
        <w:rPr>
          <w:rFonts w:ascii="Times New Roman" w:hAnsi="Times New Roman" w:cs="Times New Roman"/>
          <w:sz w:val="24"/>
          <w:szCs w:val="24"/>
        </w:rPr>
        <w:t xml:space="preserve"> zanim zaczną się zadania pielęgnacyjne w naszych lasach i zadania związane z utrzymaniem komunikacji </w:t>
      </w:r>
      <w:proofErr w:type="gramStart"/>
      <w:r w:rsidR="00596C10">
        <w:rPr>
          <w:rFonts w:ascii="Times New Roman" w:hAnsi="Times New Roman" w:cs="Times New Roman"/>
          <w:sz w:val="24"/>
          <w:szCs w:val="24"/>
        </w:rPr>
        <w:t xml:space="preserve">drogowej                       </w:t>
      </w:r>
      <w:r w:rsidR="005A538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5A5385">
        <w:rPr>
          <w:rFonts w:ascii="Times New Roman" w:hAnsi="Times New Roman" w:cs="Times New Roman"/>
          <w:sz w:val="24"/>
          <w:szCs w:val="24"/>
        </w:rPr>
        <w:t xml:space="preserve"> przypadku opadów śniegu. </w:t>
      </w:r>
    </w:p>
    <w:p w:rsidR="00990E85" w:rsidRPr="00C50B16" w:rsidRDefault="00990E85" w:rsidP="0099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C479BF" w:rsidRDefault="005A5385" w:rsidP="0055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Stwierdziła, że gdyby Pan Burmistrz zgodził się na wzrost wynagrodzenia, </w:t>
      </w:r>
      <w:proofErr w:type="gramStart"/>
      <w:r>
        <w:rPr>
          <w:rFonts w:ascii="Times New Roman" w:hAnsi="Times New Roman" w:cs="Times New Roman"/>
          <w:sz w:val="24"/>
          <w:szCs w:val="24"/>
        </w:rPr>
        <w:t>mogłoby</w:t>
      </w:r>
      <w:r w:rsidR="000536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powodować sytuację, że oferenci</w:t>
      </w:r>
      <w:r w:rsidR="00976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wygrać przetarg zaniżaliby kwotę</w:t>
      </w:r>
      <w:r w:rsidR="0005360F">
        <w:rPr>
          <w:rFonts w:ascii="Times New Roman" w:hAnsi="Times New Roman" w:cs="Times New Roman"/>
          <w:sz w:val="24"/>
          <w:szCs w:val="24"/>
        </w:rPr>
        <w:t>, by potem występować o jej zwiększenie.</w:t>
      </w:r>
      <w:r w:rsidR="00976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9BF" w:rsidRPr="0005360F" w:rsidRDefault="0005360F" w:rsidP="00550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0F">
        <w:rPr>
          <w:rFonts w:ascii="Times New Roman" w:hAnsi="Times New Roman" w:cs="Times New Roman"/>
          <w:b/>
          <w:sz w:val="24"/>
          <w:szCs w:val="24"/>
        </w:rPr>
        <w:t>Radny Rady Miejskiej Gminy Osieczna Pan Zbigniew Forszpaniak:</w:t>
      </w:r>
    </w:p>
    <w:p w:rsidR="00C479BF" w:rsidRDefault="0005360F" w:rsidP="0055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Dopytał, czy cała ulica Gruszkowa jest wyremontowana.</w:t>
      </w:r>
    </w:p>
    <w:p w:rsidR="0005360F" w:rsidRPr="00900497" w:rsidRDefault="0005360F" w:rsidP="00053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492277" w:rsidRDefault="0005360F" w:rsidP="0055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do oczyszczalni ścieków, do ulicy Morelowej</w:t>
      </w:r>
      <w:r w:rsidR="00596C1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trzeba skręcić przed prywatną oczyszczalnią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Malpol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lewo, jadąc w stronę lasu. </w:t>
      </w:r>
    </w:p>
    <w:p w:rsidR="00990E85" w:rsidRPr="00331294" w:rsidRDefault="00331294" w:rsidP="00550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294">
        <w:rPr>
          <w:rFonts w:ascii="Times New Roman" w:hAnsi="Times New Roman" w:cs="Times New Roman"/>
          <w:b/>
          <w:sz w:val="24"/>
          <w:szCs w:val="24"/>
        </w:rPr>
        <w:t>Radny Rady Miejskiej Gminy Osieczna Pan Marek Kozak:</w:t>
      </w:r>
    </w:p>
    <w:p w:rsidR="00990E85" w:rsidRDefault="00331294" w:rsidP="0055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będzie wykonany łącznik</w:t>
      </w:r>
      <w:r w:rsidR="00492277">
        <w:rPr>
          <w:rFonts w:ascii="Times New Roman" w:hAnsi="Times New Roman" w:cs="Times New Roman"/>
          <w:sz w:val="24"/>
          <w:szCs w:val="24"/>
        </w:rPr>
        <w:t xml:space="preserve"> drogowy</w:t>
      </w:r>
      <w:r>
        <w:rPr>
          <w:rFonts w:ascii="Times New Roman" w:hAnsi="Times New Roman" w:cs="Times New Roman"/>
          <w:sz w:val="24"/>
          <w:szCs w:val="24"/>
        </w:rPr>
        <w:t xml:space="preserve"> między ul. Morelową a ul.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Przemysłową </w:t>
      </w:r>
      <w:r w:rsidR="004922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Kąkolewie. </w:t>
      </w:r>
    </w:p>
    <w:p w:rsidR="00331294" w:rsidRPr="00900497" w:rsidRDefault="00331294" w:rsidP="00331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492277" w:rsidRDefault="00331294" w:rsidP="0055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to nie jest nasz</w:t>
      </w:r>
      <w:r w:rsidR="00596C10">
        <w:rPr>
          <w:rFonts w:ascii="Times New Roman" w:hAnsi="Times New Roman" w:cs="Times New Roman"/>
          <w:sz w:val="24"/>
          <w:szCs w:val="24"/>
        </w:rPr>
        <w:t xml:space="preserve"> grunt</w:t>
      </w:r>
      <w:r w:rsidR="005B4667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 xml:space="preserve">est to </w:t>
      </w:r>
      <w:r w:rsidR="00596C10">
        <w:rPr>
          <w:rFonts w:ascii="Times New Roman" w:hAnsi="Times New Roman" w:cs="Times New Roman"/>
          <w:sz w:val="24"/>
          <w:szCs w:val="24"/>
        </w:rPr>
        <w:t>własność</w:t>
      </w:r>
      <w:r>
        <w:rPr>
          <w:rFonts w:ascii="Times New Roman" w:hAnsi="Times New Roman" w:cs="Times New Roman"/>
          <w:sz w:val="24"/>
          <w:szCs w:val="24"/>
        </w:rPr>
        <w:t xml:space="preserve"> Lasów Państwowych. </w:t>
      </w:r>
    </w:p>
    <w:p w:rsidR="00596C10" w:rsidRDefault="00331294" w:rsidP="0055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fragmencie</w:t>
      </w:r>
      <w:r w:rsidR="005B4667">
        <w:rPr>
          <w:rFonts w:ascii="Times New Roman" w:hAnsi="Times New Roman" w:cs="Times New Roman"/>
          <w:sz w:val="24"/>
          <w:szCs w:val="24"/>
        </w:rPr>
        <w:t xml:space="preserve"> tej działki (bez wiedzy, że nie jest to własność Gminy)</w:t>
      </w:r>
      <w:r>
        <w:rPr>
          <w:rFonts w:ascii="Times New Roman" w:hAnsi="Times New Roman" w:cs="Times New Roman"/>
          <w:sz w:val="24"/>
          <w:szCs w:val="24"/>
        </w:rPr>
        <w:t xml:space="preserve"> został </w:t>
      </w:r>
      <w:r w:rsidR="00492277">
        <w:rPr>
          <w:rFonts w:ascii="Times New Roman" w:hAnsi="Times New Roman" w:cs="Times New Roman"/>
          <w:sz w:val="24"/>
          <w:szCs w:val="24"/>
        </w:rPr>
        <w:t xml:space="preserve">wykonany </w:t>
      </w:r>
      <w:r>
        <w:rPr>
          <w:rFonts w:ascii="Times New Roman" w:hAnsi="Times New Roman" w:cs="Times New Roman"/>
          <w:sz w:val="24"/>
          <w:szCs w:val="24"/>
        </w:rPr>
        <w:t>kilkadziesiąt lat temu dywanik asfaltowy</w:t>
      </w:r>
      <w:r w:rsidR="005B46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C10" w:rsidRDefault="005B4667" w:rsidP="0055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596C10">
        <w:rPr>
          <w:rFonts w:ascii="Times New Roman" w:hAnsi="Times New Roman" w:cs="Times New Roman"/>
          <w:sz w:val="24"/>
          <w:szCs w:val="24"/>
        </w:rPr>
        <w:t>żeby naprawić tę drogę wspólnie</w:t>
      </w:r>
      <w:r w:rsidR="00492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Przedsiębiorstwem Dróg i Ulic musieliśm</w:t>
      </w:r>
      <w:r w:rsidR="00596C10">
        <w:rPr>
          <w:rFonts w:ascii="Times New Roman" w:hAnsi="Times New Roman" w:cs="Times New Roman"/>
          <w:sz w:val="24"/>
          <w:szCs w:val="24"/>
        </w:rPr>
        <w:t xml:space="preserve">y wystąpić do Lasów Państwowych </w:t>
      </w:r>
      <w:r>
        <w:rPr>
          <w:rFonts w:ascii="Times New Roman" w:hAnsi="Times New Roman" w:cs="Times New Roman"/>
          <w:sz w:val="24"/>
          <w:szCs w:val="24"/>
        </w:rPr>
        <w:t>o wydzierżawienie nam tego odcinka</w:t>
      </w:r>
      <w:r w:rsidR="00596C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Procedura trwała około roku. </w:t>
      </w:r>
    </w:p>
    <w:p w:rsidR="00331294" w:rsidRDefault="00492277" w:rsidP="0055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Stąd jest tam problem formalny. Jeżeli następcy będą mieli pomysł na t</w:t>
      </w:r>
      <w:r w:rsidR="00596C1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inwestycję to zaczną od żmudnych, prawnych działa</w:t>
      </w:r>
      <w:r w:rsidR="00596C10">
        <w:rPr>
          <w:rFonts w:ascii="Times New Roman" w:hAnsi="Times New Roman" w:cs="Times New Roman"/>
          <w:sz w:val="24"/>
          <w:szCs w:val="24"/>
        </w:rPr>
        <w:t xml:space="preserve">ń, aby stać się dzierżawcą lub </w:t>
      </w:r>
      <w:r>
        <w:rPr>
          <w:rFonts w:ascii="Times New Roman" w:hAnsi="Times New Roman" w:cs="Times New Roman"/>
          <w:sz w:val="24"/>
          <w:szCs w:val="24"/>
        </w:rPr>
        <w:t xml:space="preserve">właścicielem tej drogi leśnej.   </w:t>
      </w:r>
    </w:p>
    <w:p w:rsidR="00416CAB" w:rsidRPr="00C50B16" w:rsidRDefault="00416CAB" w:rsidP="00416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416CAB" w:rsidRPr="00C50B16" w:rsidRDefault="00416CAB" w:rsidP="0055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Podsumowała </w:t>
      </w:r>
      <w:r w:rsidR="00466A22">
        <w:rPr>
          <w:rFonts w:ascii="Times New Roman" w:hAnsi="Times New Roman" w:cs="Times New Roman"/>
          <w:sz w:val="24"/>
          <w:szCs w:val="24"/>
        </w:rPr>
        <w:t>kluczowy</w:t>
      </w:r>
      <w:r>
        <w:rPr>
          <w:rFonts w:ascii="Times New Roman" w:hAnsi="Times New Roman" w:cs="Times New Roman"/>
          <w:sz w:val="24"/>
          <w:szCs w:val="24"/>
        </w:rPr>
        <w:t xml:space="preserve"> punkt </w:t>
      </w:r>
      <w:r w:rsidR="00466A22">
        <w:rPr>
          <w:rFonts w:ascii="Times New Roman" w:hAnsi="Times New Roman" w:cs="Times New Roman"/>
          <w:sz w:val="24"/>
          <w:szCs w:val="24"/>
        </w:rPr>
        <w:t xml:space="preserve">dzisiejszych </w:t>
      </w:r>
      <w:r>
        <w:rPr>
          <w:rFonts w:ascii="Times New Roman" w:hAnsi="Times New Roman" w:cs="Times New Roman"/>
          <w:sz w:val="24"/>
          <w:szCs w:val="24"/>
        </w:rPr>
        <w:t>obrad</w:t>
      </w:r>
      <w:r w:rsidR="00F975C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stwierdzają</w:t>
      </w:r>
      <w:r w:rsidR="00F975CB">
        <w:rPr>
          <w:rFonts w:ascii="Times New Roman" w:hAnsi="Times New Roman" w:cs="Times New Roman"/>
          <w:sz w:val="24"/>
          <w:szCs w:val="24"/>
        </w:rPr>
        <w:t>c,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F975CB">
        <w:rPr>
          <w:rFonts w:ascii="Times New Roman" w:hAnsi="Times New Roman" w:cs="Times New Roman"/>
          <w:sz w:val="24"/>
          <w:szCs w:val="24"/>
        </w:rPr>
        <w:t>przebudowa ulicy Gruszkowej w Kąkolewie została wykonana</w:t>
      </w:r>
      <w:r>
        <w:rPr>
          <w:rFonts w:ascii="Times New Roman" w:hAnsi="Times New Roman" w:cs="Times New Roman"/>
          <w:sz w:val="24"/>
          <w:szCs w:val="24"/>
        </w:rPr>
        <w:t xml:space="preserve"> z zasadą gospodarności</w:t>
      </w:r>
      <w:r w:rsidR="00F975C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należy uznać, </w:t>
      </w:r>
      <w:r w:rsidR="00F975CB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5CB">
        <w:rPr>
          <w:rFonts w:ascii="Times New Roman" w:hAnsi="Times New Roman" w:cs="Times New Roman"/>
          <w:sz w:val="24"/>
          <w:szCs w:val="24"/>
        </w:rPr>
        <w:t xml:space="preserve">zadanie to </w:t>
      </w:r>
      <w:r>
        <w:rPr>
          <w:rFonts w:ascii="Times New Roman" w:hAnsi="Times New Roman" w:cs="Times New Roman"/>
          <w:sz w:val="24"/>
          <w:szCs w:val="24"/>
        </w:rPr>
        <w:t xml:space="preserve">zostało właściwie zrealizowane. </w:t>
      </w:r>
      <w:r w:rsidR="00F975CB">
        <w:rPr>
          <w:rFonts w:ascii="Times New Roman" w:hAnsi="Times New Roman" w:cs="Times New Roman"/>
          <w:sz w:val="24"/>
          <w:szCs w:val="24"/>
        </w:rPr>
        <w:t>Na zakończenie d</w:t>
      </w:r>
      <w:r>
        <w:rPr>
          <w:rFonts w:ascii="Times New Roman" w:hAnsi="Times New Roman" w:cs="Times New Roman"/>
          <w:sz w:val="24"/>
          <w:szCs w:val="24"/>
        </w:rPr>
        <w:t>odała, że jeśli ktoś się</w:t>
      </w:r>
      <w:r w:rsidR="00F975CB">
        <w:rPr>
          <w:rFonts w:ascii="Times New Roman" w:hAnsi="Times New Roman" w:cs="Times New Roman"/>
          <w:sz w:val="24"/>
          <w:szCs w:val="24"/>
        </w:rPr>
        <w:t xml:space="preserve"> z tym nie zgadza to poprosi, </w:t>
      </w:r>
      <w:r w:rsidR="007D6360">
        <w:rPr>
          <w:rFonts w:ascii="Times New Roman" w:hAnsi="Times New Roman" w:cs="Times New Roman"/>
          <w:sz w:val="24"/>
          <w:szCs w:val="24"/>
        </w:rPr>
        <w:t>by zabrał głos w tym momencie. Żadnych u</w:t>
      </w:r>
      <w:r>
        <w:rPr>
          <w:rFonts w:ascii="Times New Roman" w:hAnsi="Times New Roman" w:cs="Times New Roman"/>
          <w:sz w:val="24"/>
          <w:szCs w:val="24"/>
        </w:rPr>
        <w:t xml:space="preserve">wag nie zgłoszono.  </w:t>
      </w:r>
    </w:p>
    <w:p w:rsidR="00655910" w:rsidRPr="00C50B16" w:rsidRDefault="001226FF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A018A4">
        <w:rPr>
          <w:rFonts w:ascii="Times New Roman" w:hAnsi="Times New Roman" w:cs="Times New Roman"/>
          <w:b/>
          <w:sz w:val="24"/>
          <w:szCs w:val="24"/>
        </w:rPr>
        <w:t>4</w:t>
      </w:r>
      <w:r w:rsidRPr="00C50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86">
        <w:rPr>
          <w:rFonts w:ascii="Times New Roman" w:hAnsi="Times New Roman" w:cs="Times New Roman"/>
          <w:b/>
          <w:sz w:val="24"/>
          <w:szCs w:val="24"/>
        </w:rPr>
        <w:t>Wolne głosy i w</w:t>
      </w:r>
      <w:r w:rsidR="00655910" w:rsidRPr="00C50B16">
        <w:rPr>
          <w:rFonts w:ascii="Times New Roman" w:hAnsi="Times New Roman" w:cs="Times New Roman"/>
          <w:b/>
          <w:sz w:val="24"/>
          <w:szCs w:val="24"/>
        </w:rPr>
        <w:t>nioski.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B5207F" w:rsidRDefault="00466A22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Dopytała, na jakim etapie </w:t>
      </w:r>
      <w:r w:rsidR="00C479BF">
        <w:rPr>
          <w:rFonts w:ascii="Times New Roman" w:hAnsi="Times New Roman" w:cs="Times New Roman"/>
          <w:sz w:val="24"/>
          <w:szCs w:val="24"/>
        </w:rPr>
        <w:t>zakończyła się inwestycja kanalizacyjna na Stanisławówce.</w:t>
      </w:r>
    </w:p>
    <w:p w:rsidR="00C479BF" w:rsidRPr="00900497" w:rsidRDefault="00C479BF" w:rsidP="00C47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466A22" w:rsidRDefault="00C479BF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</w:t>
      </w:r>
      <w:r w:rsidR="004228BC">
        <w:rPr>
          <w:rFonts w:ascii="Times New Roman" w:hAnsi="Times New Roman" w:cs="Times New Roman"/>
          <w:sz w:val="24"/>
          <w:szCs w:val="24"/>
        </w:rPr>
        <w:t xml:space="preserve"> inwestycja została zakończona i </w:t>
      </w:r>
      <w:r>
        <w:rPr>
          <w:rFonts w:ascii="Times New Roman" w:hAnsi="Times New Roman" w:cs="Times New Roman"/>
          <w:sz w:val="24"/>
          <w:szCs w:val="24"/>
        </w:rPr>
        <w:t xml:space="preserve">można się </w:t>
      </w:r>
      <w:r w:rsidR="004228BC">
        <w:rPr>
          <w:rFonts w:ascii="Times New Roman" w:hAnsi="Times New Roman" w:cs="Times New Roman"/>
          <w:sz w:val="24"/>
          <w:szCs w:val="24"/>
        </w:rPr>
        <w:t xml:space="preserve">do kanalizacji </w:t>
      </w:r>
      <w:r>
        <w:rPr>
          <w:rFonts w:ascii="Times New Roman" w:hAnsi="Times New Roman" w:cs="Times New Roman"/>
          <w:sz w:val="24"/>
          <w:szCs w:val="24"/>
        </w:rPr>
        <w:t xml:space="preserve">podłączać. </w:t>
      </w:r>
    </w:p>
    <w:p w:rsidR="00C479BF" w:rsidRPr="00C50B16" w:rsidRDefault="00C479BF" w:rsidP="00C47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466A22" w:rsidRDefault="00C479BF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</w:t>
      </w:r>
      <w:r w:rsidR="004228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4228BC">
        <w:rPr>
          <w:rFonts w:ascii="Times New Roman" w:hAnsi="Times New Roman" w:cs="Times New Roman"/>
          <w:sz w:val="24"/>
          <w:szCs w:val="24"/>
        </w:rPr>
        <w:t>pytała</w:t>
      </w:r>
      <w:r>
        <w:rPr>
          <w:rFonts w:ascii="Times New Roman" w:hAnsi="Times New Roman" w:cs="Times New Roman"/>
          <w:sz w:val="24"/>
          <w:szCs w:val="24"/>
        </w:rPr>
        <w:t xml:space="preserve"> o to w kontekście tego, że wie, iż Wykona</w:t>
      </w:r>
      <w:r w:rsidR="004228BC">
        <w:rPr>
          <w:rFonts w:ascii="Times New Roman" w:hAnsi="Times New Roman" w:cs="Times New Roman"/>
          <w:sz w:val="24"/>
          <w:szCs w:val="24"/>
        </w:rPr>
        <w:t>wca domagał się wyższej kwoty za</w:t>
      </w:r>
      <w:r>
        <w:rPr>
          <w:rFonts w:ascii="Times New Roman" w:hAnsi="Times New Roman" w:cs="Times New Roman"/>
          <w:sz w:val="24"/>
          <w:szCs w:val="24"/>
        </w:rPr>
        <w:t xml:space="preserve"> zrealizowanie tego zadania. </w:t>
      </w:r>
    </w:p>
    <w:p w:rsidR="00C479BF" w:rsidRPr="00900497" w:rsidRDefault="00C479BF" w:rsidP="00C47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4228BC" w:rsidRDefault="004228BC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sytuacja</w:t>
      </w:r>
      <w:r w:rsidR="00C479BF">
        <w:rPr>
          <w:rFonts w:ascii="Times New Roman" w:hAnsi="Times New Roman" w:cs="Times New Roman"/>
          <w:sz w:val="24"/>
          <w:szCs w:val="24"/>
        </w:rPr>
        <w:t xml:space="preserve"> przebiegała dwutorowo. Wykonawca kończył </w:t>
      </w:r>
      <w:r w:rsidR="00E55CE9">
        <w:rPr>
          <w:rFonts w:ascii="Times New Roman" w:hAnsi="Times New Roman" w:cs="Times New Roman"/>
          <w:sz w:val="24"/>
          <w:szCs w:val="24"/>
        </w:rPr>
        <w:t xml:space="preserve">wykonywanie </w:t>
      </w:r>
      <w:proofErr w:type="gramStart"/>
      <w:r w:rsidR="00E55CE9">
        <w:rPr>
          <w:rFonts w:ascii="Times New Roman" w:hAnsi="Times New Roman" w:cs="Times New Roman"/>
          <w:sz w:val="24"/>
          <w:szCs w:val="24"/>
        </w:rPr>
        <w:t>tego   zadania</w:t>
      </w:r>
      <w:proofErr w:type="gramEnd"/>
      <w:r w:rsidR="00E55CE9">
        <w:rPr>
          <w:rFonts w:ascii="Times New Roman" w:hAnsi="Times New Roman" w:cs="Times New Roman"/>
          <w:sz w:val="24"/>
          <w:szCs w:val="24"/>
        </w:rPr>
        <w:t xml:space="preserve"> i jednocześnie wystąpił o zwiększenie kwoty umownej. </w:t>
      </w:r>
    </w:p>
    <w:p w:rsidR="004228BC" w:rsidRDefault="00E55CE9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zszedł z pla</w:t>
      </w:r>
      <w:r w:rsidR="004228BC">
        <w:rPr>
          <w:rFonts w:ascii="Times New Roman" w:hAnsi="Times New Roman" w:cs="Times New Roman"/>
          <w:sz w:val="24"/>
          <w:szCs w:val="24"/>
        </w:rPr>
        <w:t xml:space="preserve">cu budowy </w:t>
      </w:r>
      <w:r>
        <w:rPr>
          <w:rFonts w:ascii="Times New Roman" w:hAnsi="Times New Roman" w:cs="Times New Roman"/>
          <w:sz w:val="24"/>
          <w:szCs w:val="24"/>
        </w:rPr>
        <w:t xml:space="preserve">i odstąpił od postępowania sądowego w związku z naszą odmowa zgody na dodatkowe pieniądze. Budowa kanalizacji sanitarnej została zrealizowana. </w:t>
      </w:r>
    </w:p>
    <w:p w:rsidR="00C479BF" w:rsidRDefault="00E55CE9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mamy drugiego Wykonawcę, który wykonał połowę zadania związanego z budową dróg na Stanisławówce</w:t>
      </w:r>
      <w:r w:rsidR="004228BC">
        <w:rPr>
          <w:rFonts w:ascii="Times New Roman" w:hAnsi="Times New Roman" w:cs="Times New Roman"/>
          <w:sz w:val="24"/>
          <w:szCs w:val="24"/>
        </w:rPr>
        <w:t>,</w:t>
      </w:r>
      <w:r w:rsidR="000774AA">
        <w:rPr>
          <w:rFonts w:ascii="Times New Roman" w:hAnsi="Times New Roman" w:cs="Times New Roman"/>
          <w:sz w:val="24"/>
          <w:szCs w:val="24"/>
        </w:rPr>
        <w:t xml:space="preserve"> wg harmonogramu prac drugą połowę Wykonawca wykona w roku przyszłym</w:t>
      </w:r>
      <w:r w:rsidR="004228BC">
        <w:rPr>
          <w:rFonts w:ascii="Times New Roman" w:hAnsi="Times New Roman" w:cs="Times New Roman"/>
          <w:sz w:val="24"/>
          <w:szCs w:val="24"/>
        </w:rPr>
        <w:t>.</w:t>
      </w:r>
      <w:r w:rsidR="00BA715B">
        <w:rPr>
          <w:rFonts w:ascii="Times New Roman" w:hAnsi="Times New Roman" w:cs="Times New Roman"/>
          <w:sz w:val="24"/>
          <w:szCs w:val="24"/>
        </w:rPr>
        <w:t xml:space="preserve"> </w:t>
      </w:r>
      <w:r w:rsidR="000774AA">
        <w:rPr>
          <w:rFonts w:ascii="Times New Roman" w:hAnsi="Times New Roman" w:cs="Times New Roman"/>
          <w:sz w:val="24"/>
          <w:szCs w:val="24"/>
        </w:rPr>
        <w:t>Jeżeli zakończymy to zadanie to wszystkie drogi na tym osiedlu będą utwardzone.</w:t>
      </w:r>
    </w:p>
    <w:p w:rsidR="00655910" w:rsidRPr="00C50B16" w:rsidRDefault="00B5207F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</w:t>
      </w:r>
      <w:r w:rsidR="000774AA">
        <w:rPr>
          <w:rFonts w:ascii="Times New Roman" w:hAnsi="Times New Roman" w:cs="Times New Roman"/>
          <w:sz w:val="24"/>
          <w:szCs w:val="24"/>
        </w:rPr>
        <w:t>ięcej w</w:t>
      </w:r>
      <w:r w:rsidRPr="00C50B16">
        <w:rPr>
          <w:rFonts w:ascii="Times New Roman" w:hAnsi="Times New Roman" w:cs="Times New Roman"/>
          <w:sz w:val="24"/>
          <w:szCs w:val="24"/>
        </w:rPr>
        <w:t>olnych wniosków nie zgłoszono.</w:t>
      </w:r>
      <w:bookmarkStart w:id="1" w:name="_GoBack"/>
      <w:bookmarkEnd w:id="1"/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A018A4">
        <w:rPr>
          <w:rFonts w:ascii="Times New Roman" w:hAnsi="Times New Roman" w:cs="Times New Roman"/>
          <w:b/>
          <w:sz w:val="24"/>
          <w:szCs w:val="24"/>
        </w:rPr>
        <w:t>5</w:t>
      </w:r>
      <w:r w:rsidRPr="00C50B16">
        <w:rPr>
          <w:rFonts w:ascii="Times New Roman" w:hAnsi="Times New Roman" w:cs="Times New Roman"/>
          <w:b/>
          <w:sz w:val="24"/>
          <w:szCs w:val="24"/>
        </w:rPr>
        <w:t>. Zakończenie obrad.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Podziękowała wszystkim za udział w posiedzeniu Komisji i zakończyła obrady. </w:t>
      </w: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73F" w:rsidRDefault="0004173F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DC3" w:rsidRDefault="00550DC3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DC3" w:rsidRDefault="00550DC3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Przewodnicząca </w:t>
      </w:r>
    </w:p>
    <w:p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Komisji Rewizyjnej</w:t>
      </w:r>
    </w:p>
    <w:p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54222F" w:rsidRPr="007075A4" w:rsidRDefault="00655910" w:rsidP="00707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Marta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Skorupka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Renata Helińska</w:t>
      </w:r>
    </w:p>
    <w:sectPr w:rsidR="0054222F" w:rsidRPr="007075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7F" w:rsidRDefault="008D7E7F" w:rsidP="00AE4690">
      <w:pPr>
        <w:spacing w:after="0" w:line="240" w:lineRule="auto"/>
      </w:pPr>
      <w:r>
        <w:separator/>
      </w:r>
    </w:p>
  </w:endnote>
  <w:endnote w:type="continuationSeparator" w:id="0">
    <w:p w:rsidR="008D7E7F" w:rsidRDefault="008D7E7F" w:rsidP="00AE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366694"/>
      <w:docPartObj>
        <w:docPartGallery w:val="Page Numbers (Bottom of Page)"/>
        <w:docPartUnique/>
      </w:docPartObj>
    </w:sdtPr>
    <w:sdtEndPr/>
    <w:sdtContent>
      <w:p w:rsidR="00D370B3" w:rsidRDefault="00D370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8BC">
          <w:rPr>
            <w:noProof/>
          </w:rPr>
          <w:t>4</w:t>
        </w:r>
        <w:r>
          <w:fldChar w:fldCharType="end"/>
        </w:r>
      </w:p>
    </w:sdtContent>
  </w:sdt>
  <w:p w:rsidR="00D370B3" w:rsidRDefault="00D37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7F" w:rsidRDefault="008D7E7F" w:rsidP="00AE4690">
      <w:pPr>
        <w:spacing w:after="0" w:line="240" w:lineRule="auto"/>
      </w:pPr>
      <w:r>
        <w:separator/>
      </w:r>
    </w:p>
  </w:footnote>
  <w:footnote w:type="continuationSeparator" w:id="0">
    <w:p w:rsidR="008D7E7F" w:rsidRDefault="008D7E7F" w:rsidP="00AE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F20"/>
    <w:multiLevelType w:val="hybridMultilevel"/>
    <w:tmpl w:val="15689838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C309BD"/>
    <w:multiLevelType w:val="hybridMultilevel"/>
    <w:tmpl w:val="167033C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49247E9"/>
    <w:multiLevelType w:val="hybridMultilevel"/>
    <w:tmpl w:val="3D72A9EA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8726F7"/>
    <w:multiLevelType w:val="hybridMultilevel"/>
    <w:tmpl w:val="90BE5B6C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3801819"/>
    <w:multiLevelType w:val="hybridMultilevel"/>
    <w:tmpl w:val="A600EB40"/>
    <w:lvl w:ilvl="0" w:tplc="7B60B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85CF0"/>
    <w:multiLevelType w:val="multilevel"/>
    <w:tmpl w:val="19705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34456B"/>
    <w:multiLevelType w:val="hybridMultilevel"/>
    <w:tmpl w:val="A9E8B3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0D2160"/>
    <w:multiLevelType w:val="hybridMultilevel"/>
    <w:tmpl w:val="88AA62C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344F4"/>
    <w:multiLevelType w:val="hybridMultilevel"/>
    <w:tmpl w:val="F8E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AED7B3D"/>
    <w:multiLevelType w:val="hybridMultilevel"/>
    <w:tmpl w:val="271CA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F0694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6D07C0E"/>
    <w:multiLevelType w:val="hybridMultilevel"/>
    <w:tmpl w:val="F4E20DB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D257CCA"/>
    <w:multiLevelType w:val="hybridMultilevel"/>
    <w:tmpl w:val="79DC537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FDC68C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12"/>
  </w:num>
  <w:num w:numId="8">
    <w:abstractNumId w:val="23"/>
  </w:num>
  <w:num w:numId="9">
    <w:abstractNumId w:val="6"/>
  </w:num>
  <w:num w:numId="10">
    <w:abstractNumId w:val="1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  <w:num w:numId="17">
    <w:abstractNumId w:val="20"/>
  </w:num>
  <w:num w:numId="18">
    <w:abstractNumId w:val="1"/>
  </w:num>
  <w:num w:numId="19">
    <w:abstractNumId w:val="16"/>
  </w:num>
  <w:num w:numId="20">
    <w:abstractNumId w:val="14"/>
  </w:num>
  <w:num w:numId="21">
    <w:abstractNumId w:val="9"/>
  </w:num>
  <w:num w:numId="22">
    <w:abstractNumId w:val="15"/>
  </w:num>
  <w:num w:numId="23">
    <w:abstractNumId w:val="3"/>
  </w:num>
  <w:num w:numId="24">
    <w:abstractNumId w:val="18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43"/>
    <w:rsid w:val="000072DE"/>
    <w:rsid w:val="0001288F"/>
    <w:rsid w:val="0004173F"/>
    <w:rsid w:val="0005360F"/>
    <w:rsid w:val="00054FD0"/>
    <w:rsid w:val="00065B4B"/>
    <w:rsid w:val="00066153"/>
    <w:rsid w:val="000774AA"/>
    <w:rsid w:val="000938C2"/>
    <w:rsid w:val="000A7BAE"/>
    <w:rsid w:val="000B34E9"/>
    <w:rsid w:val="000C2CB6"/>
    <w:rsid w:val="000D0B19"/>
    <w:rsid w:val="000D10E5"/>
    <w:rsid w:val="00104816"/>
    <w:rsid w:val="001226FF"/>
    <w:rsid w:val="00130569"/>
    <w:rsid w:val="001361FD"/>
    <w:rsid w:val="00172338"/>
    <w:rsid w:val="00175FFB"/>
    <w:rsid w:val="00183435"/>
    <w:rsid w:val="00193C09"/>
    <w:rsid w:val="00195423"/>
    <w:rsid w:val="001D5C64"/>
    <w:rsid w:val="002103D2"/>
    <w:rsid w:val="0021293A"/>
    <w:rsid w:val="002245C3"/>
    <w:rsid w:val="002627ED"/>
    <w:rsid w:val="00265F2A"/>
    <w:rsid w:val="00283FCD"/>
    <w:rsid w:val="002D6AF8"/>
    <w:rsid w:val="00306100"/>
    <w:rsid w:val="0031714B"/>
    <w:rsid w:val="00331294"/>
    <w:rsid w:val="00337358"/>
    <w:rsid w:val="00351BDB"/>
    <w:rsid w:val="003A25D6"/>
    <w:rsid w:val="003B156A"/>
    <w:rsid w:val="003D7231"/>
    <w:rsid w:val="003E07CB"/>
    <w:rsid w:val="00416CAB"/>
    <w:rsid w:val="004228BC"/>
    <w:rsid w:val="004231F3"/>
    <w:rsid w:val="00427843"/>
    <w:rsid w:val="00433EE6"/>
    <w:rsid w:val="00445B86"/>
    <w:rsid w:val="00447867"/>
    <w:rsid w:val="00462B0E"/>
    <w:rsid w:val="00466A22"/>
    <w:rsid w:val="00467A13"/>
    <w:rsid w:val="00472B83"/>
    <w:rsid w:val="00492277"/>
    <w:rsid w:val="004C0660"/>
    <w:rsid w:val="0054222F"/>
    <w:rsid w:val="0054723D"/>
    <w:rsid w:val="00550DC3"/>
    <w:rsid w:val="005537D1"/>
    <w:rsid w:val="0055748C"/>
    <w:rsid w:val="005708EB"/>
    <w:rsid w:val="0057497D"/>
    <w:rsid w:val="00596C10"/>
    <w:rsid w:val="005A5385"/>
    <w:rsid w:val="005B4667"/>
    <w:rsid w:val="005C1CD8"/>
    <w:rsid w:val="005C5F37"/>
    <w:rsid w:val="005C6336"/>
    <w:rsid w:val="005F2684"/>
    <w:rsid w:val="005F61F9"/>
    <w:rsid w:val="006048B7"/>
    <w:rsid w:val="006075D6"/>
    <w:rsid w:val="00611051"/>
    <w:rsid w:val="006247BC"/>
    <w:rsid w:val="00655910"/>
    <w:rsid w:val="00671C09"/>
    <w:rsid w:val="006A2D3C"/>
    <w:rsid w:val="006D5E86"/>
    <w:rsid w:val="006E4D86"/>
    <w:rsid w:val="006E4F5C"/>
    <w:rsid w:val="007075A4"/>
    <w:rsid w:val="00736E22"/>
    <w:rsid w:val="00781CEB"/>
    <w:rsid w:val="00783022"/>
    <w:rsid w:val="00783BE3"/>
    <w:rsid w:val="007A624F"/>
    <w:rsid w:val="007D6360"/>
    <w:rsid w:val="007E5AD9"/>
    <w:rsid w:val="008D2447"/>
    <w:rsid w:val="008D3490"/>
    <w:rsid w:val="008D7E7F"/>
    <w:rsid w:val="008E101A"/>
    <w:rsid w:val="008F342B"/>
    <w:rsid w:val="00900497"/>
    <w:rsid w:val="00912A68"/>
    <w:rsid w:val="00921980"/>
    <w:rsid w:val="009518C9"/>
    <w:rsid w:val="00955F87"/>
    <w:rsid w:val="00976E27"/>
    <w:rsid w:val="00990E85"/>
    <w:rsid w:val="009C0E45"/>
    <w:rsid w:val="009C3EC5"/>
    <w:rsid w:val="009C4DA2"/>
    <w:rsid w:val="009E12CA"/>
    <w:rsid w:val="00A018A4"/>
    <w:rsid w:val="00A04E73"/>
    <w:rsid w:val="00A07030"/>
    <w:rsid w:val="00A12398"/>
    <w:rsid w:val="00A1300D"/>
    <w:rsid w:val="00A43AC8"/>
    <w:rsid w:val="00A64657"/>
    <w:rsid w:val="00A656F7"/>
    <w:rsid w:val="00A769DD"/>
    <w:rsid w:val="00AA432D"/>
    <w:rsid w:val="00AE001A"/>
    <w:rsid w:val="00AE4219"/>
    <w:rsid w:val="00AE4690"/>
    <w:rsid w:val="00B05CA7"/>
    <w:rsid w:val="00B10D0D"/>
    <w:rsid w:val="00B209EC"/>
    <w:rsid w:val="00B4129B"/>
    <w:rsid w:val="00B5207F"/>
    <w:rsid w:val="00BA715B"/>
    <w:rsid w:val="00BA7D8D"/>
    <w:rsid w:val="00BF4793"/>
    <w:rsid w:val="00C35C78"/>
    <w:rsid w:val="00C479BF"/>
    <w:rsid w:val="00C50B16"/>
    <w:rsid w:val="00C77C9B"/>
    <w:rsid w:val="00CC06E2"/>
    <w:rsid w:val="00CE49F0"/>
    <w:rsid w:val="00D02540"/>
    <w:rsid w:val="00D2080D"/>
    <w:rsid w:val="00D370B3"/>
    <w:rsid w:val="00D96C43"/>
    <w:rsid w:val="00DD2A72"/>
    <w:rsid w:val="00E24F10"/>
    <w:rsid w:val="00E55CE9"/>
    <w:rsid w:val="00E629DF"/>
    <w:rsid w:val="00E73A6E"/>
    <w:rsid w:val="00E9409B"/>
    <w:rsid w:val="00EC6488"/>
    <w:rsid w:val="00EF4CA1"/>
    <w:rsid w:val="00F764E4"/>
    <w:rsid w:val="00F83250"/>
    <w:rsid w:val="00F975CB"/>
    <w:rsid w:val="00FB74B3"/>
    <w:rsid w:val="00FD1B2D"/>
    <w:rsid w:val="00FD482E"/>
    <w:rsid w:val="00FD5AE8"/>
    <w:rsid w:val="00FD7B0E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0501-CD5F-42EB-8D6E-C019D9A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9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65591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5591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90"/>
  </w:style>
  <w:style w:type="paragraph" w:styleId="Stopka">
    <w:name w:val="footer"/>
    <w:basedOn w:val="Normalny"/>
    <w:link w:val="Stopka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90"/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1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018A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7303-E8F7-42CC-82A0-0B26CCEA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25</cp:revision>
  <cp:lastPrinted>2022-06-17T06:49:00Z</cp:lastPrinted>
  <dcterms:created xsi:type="dcterms:W3CDTF">2022-11-28T07:50:00Z</dcterms:created>
  <dcterms:modified xsi:type="dcterms:W3CDTF">2022-11-29T08:21:00Z</dcterms:modified>
</cp:coreProperties>
</file>