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3E" w:rsidRDefault="002A11F2">
      <w:pPr>
        <w:pStyle w:val="Teksttreci0"/>
        <w:spacing w:after="0" w:line="259" w:lineRule="auto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2133600</wp:posOffset>
            </wp:positionH>
            <wp:positionV relativeFrom="margin">
              <wp:posOffset>313690</wp:posOffset>
            </wp:positionV>
            <wp:extent cx="2286000" cy="14935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860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Roman Lewicki</w:t>
      </w:r>
      <w:r>
        <w:br/>
        <w:t>radny RM Gminy Osieczna</w:t>
      </w:r>
    </w:p>
    <w:p w:rsidR="004A023E" w:rsidRDefault="002A11F2">
      <w:pPr>
        <w:pStyle w:val="Teksttreci0"/>
        <w:spacing w:after="0" w:line="259" w:lineRule="auto"/>
        <w:sectPr w:rsidR="004A023E">
          <w:pgSz w:w="11900" w:h="16840"/>
          <w:pgMar w:top="1242" w:right="2374" w:bottom="2991" w:left="1222" w:header="814" w:footer="2563" w:gutter="0"/>
          <w:pgNumType w:start="1"/>
          <w:cols w:num="2" w:space="2890"/>
          <w:noEndnote/>
          <w:docGrid w:linePitch="360"/>
        </w:sectPr>
      </w:pPr>
      <w:r>
        <w:t>Pan Stanisław Glapiak</w:t>
      </w:r>
      <w:r>
        <w:br/>
        <w:t>Burmistrz Gminy Osieczna</w:t>
      </w:r>
    </w:p>
    <w:p w:rsidR="004A023E" w:rsidRDefault="004A023E">
      <w:pPr>
        <w:spacing w:line="240" w:lineRule="exact"/>
        <w:rPr>
          <w:sz w:val="19"/>
          <w:szCs w:val="19"/>
        </w:rPr>
      </w:pPr>
    </w:p>
    <w:p w:rsidR="004A023E" w:rsidRDefault="004A023E">
      <w:pPr>
        <w:spacing w:line="240" w:lineRule="exact"/>
        <w:rPr>
          <w:sz w:val="19"/>
          <w:szCs w:val="19"/>
        </w:rPr>
      </w:pPr>
    </w:p>
    <w:p w:rsidR="004A023E" w:rsidRDefault="004A023E">
      <w:pPr>
        <w:spacing w:line="240" w:lineRule="exact"/>
        <w:rPr>
          <w:sz w:val="19"/>
          <w:szCs w:val="19"/>
        </w:rPr>
      </w:pPr>
    </w:p>
    <w:p w:rsidR="004A023E" w:rsidRDefault="004A023E">
      <w:pPr>
        <w:spacing w:line="240" w:lineRule="exact"/>
        <w:rPr>
          <w:sz w:val="19"/>
          <w:szCs w:val="19"/>
        </w:rPr>
      </w:pPr>
    </w:p>
    <w:p w:rsidR="004A023E" w:rsidRDefault="004A023E">
      <w:pPr>
        <w:spacing w:line="240" w:lineRule="exact"/>
        <w:rPr>
          <w:sz w:val="19"/>
          <w:szCs w:val="19"/>
        </w:rPr>
      </w:pPr>
    </w:p>
    <w:p w:rsidR="004A023E" w:rsidRDefault="004A023E">
      <w:pPr>
        <w:spacing w:line="240" w:lineRule="exact"/>
        <w:rPr>
          <w:sz w:val="19"/>
          <w:szCs w:val="19"/>
        </w:rPr>
      </w:pPr>
    </w:p>
    <w:p w:rsidR="004A023E" w:rsidRDefault="004A023E">
      <w:pPr>
        <w:spacing w:line="240" w:lineRule="exact"/>
        <w:rPr>
          <w:sz w:val="19"/>
          <w:szCs w:val="19"/>
        </w:rPr>
      </w:pPr>
    </w:p>
    <w:p w:rsidR="004A023E" w:rsidRDefault="004A023E">
      <w:pPr>
        <w:spacing w:line="240" w:lineRule="exact"/>
        <w:rPr>
          <w:sz w:val="19"/>
          <w:szCs w:val="19"/>
        </w:rPr>
      </w:pPr>
    </w:p>
    <w:p w:rsidR="004A023E" w:rsidRDefault="004A023E">
      <w:pPr>
        <w:spacing w:before="105" w:after="105" w:line="240" w:lineRule="exact"/>
        <w:rPr>
          <w:sz w:val="19"/>
          <w:szCs w:val="19"/>
        </w:rPr>
      </w:pPr>
    </w:p>
    <w:p w:rsidR="004A023E" w:rsidRDefault="004A023E">
      <w:pPr>
        <w:spacing w:line="1" w:lineRule="exact"/>
        <w:sectPr w:rsidR="004A023E">
          <w:type w:val="continuous"/>
          <w:pgSz w:w="11900" w:h="16840"/>
          <w:pgMar w:top="1242" w:right="0" w:bottom="1242" w:left="0" w:header="0" w:footer="3" w:gutter="0"/>
          <w:cols w:space="720"/>
          <w:noEndnote/>
          <w:docGrid w:linePitch="360"/>
        </w:sectPr>
      </w:pPr>
    </w:p>
    <w:p w:rsidR="004A023E" w:rsidRDefault="002A11F2">
      <w:pPr>
        <w:pStyle w:val="Teksttreci0"/>
      </w:pPr>
      <w:r>
        <w:t>W trybie przewidzianym dla zapytań, przedstawiam następujący temat i pytanie:</w:t>
      </w:r>
    </w:p>
    <w:p w:rsidR="004A023E" w:rsidRDefault="002A11F2">
      <w:pPr>
        <w:pStyle w:val="Teksttreci0"/>
      </w:pPr>
      <w:r>
        <w:t>W odpowiedzi na moje poprzednie zapytanie dotyczące funkcjonowania bibliotek, działających w</w:t>
      </w:r>
      <w:r>
        <w:br/>
        <w:t>ramach CkiB Osieczna, dyrektor Szulc pisze między innymi, że podjął decyzje o wydłużen</w:t>
      </w:r>
      <w:r w:rsidR="00523466">
        <w:t>iu</w:t>
      </w:r>
      <w:r w:rsidR="00523466">
        <w:br/>
        <w:t>godzin pracy bibliotek bo „</w:t>
      </w:r>
      <w:r w:rsidR="00011BE2">
        <w:t>t</w:t>
      </w:r>
      <w:r w:rsidR="00530477">
        <w:t>akie były glosy czytelników</w:t>
      </w:r>
      <w:r w:rsidR="00523466">
        <w:t>”</w:t>
      </w:r>
      <w:r>
        <w:t>. D</w:t>
      </w:r>
      <w:bookmarkStart w:id="0" w:name="_GoBack"/>
      <w:bookmarkEnd w:id="0"/>
      <w:r>
        <w:t>rugim powodem wskazanym przez</w:t>
      </w:r>
      <w:r>
        <w:br/>
        <w:t>dyr Szulca było to,</w:t>
      </w:r>
      <w:r w:rsidR="00530477">
        <w:t xml:space="preserve"> ż</w:t>
      </w:r>
      <w:r>
        <w:t>e program,</w:t>
      </w:r>
      <w:r w:rsidR="00530477">
        <w:t xml:space="preserve"> </w:t>
      </w:r>
      <w:r>
        <w:t>z którego CKiB dostał dofinasowanie, tworzy obowiązek otwarcia</w:t>
      </w:r>
      <w:r>
        <w:br/>
        <w:t>bibliotek w dwie soboty w miesiącu. W wyniku tych faktów, zdaniem dyr Szulca,</w:t>
      </w:r>
      <w:r w:rsidR="00530477">
        <w:t xml:space="preserve"> </w:t>
      </w:r>
      <w:r>
        <w:t>wystąpiła</w:t>
      </w:r>
      <w:r>
        <w:br/>
        <w:t>konieczność zatrudnienia dodatkowego pracownika.</w:t>
      </w:r>
    </w:p>
    <w:p w:rsidR="004A023E" w:rsidRDefault="002A11F2">
      <w:pPr>
        <w:pStyle w:val="Teksttreci0"/>
      </w:pPr>
      <w:r>
        <w:t>W związku z ta odpowiedzią, przywołuje fakt, że na sesji w dniu 6 września, Rada Miejska, na</w:t>
      </w:r>
      <w:r>
        <w:br/>
        <w:t>wniosek Pana Burmistrza, uchw</w:t>
      </w:r>
      <w:r w:rsidR="00530477">
        <w:t>aliła dodatkowe środki dla CKiB</w:t>
      </w:r>
      <w:r>
        <w:t>, w wysokości 230 tys zł.</w:t>
      </w:r>
      <w:r>
        <w:br/>
        <w:t>Zapytany Pan Burmistrz o powody tego dofinansowania nie wspomniał ani słowem o zmianie</w:t>
      </w:r>
      <w:r>
        <w:br/>
        <w:t>funkcjonowania bibliotek i zamiarze zatrudnienia dodatkowego pracownika od października br.</w:t>
      </w:r>
    </w:p>
    <w:p w:rsidR="004A023E" w:rsidRDefault="002A11F2">
      <w:pPr>
        <w:pStyle w:val="Teksttreci0"/>
      </w:pPr>
      <w:r>
        <w:t>Moje zapytanie, w związku z powyższym, brzmi:</w:t>
      </w:r>
    </w:p>
    <w:p w:rsidR="004A023E" w:rsidRDefault="002A11F2">
      <w:pPr>
        <w:pStyle w:val="Teksttreci0"/>
        <w:numPr>
          <w:ilvl w:val="0"/>
          <w:numId w:val="1"/>
        </w:numPr>
        <w:tabs>
          <w:tab w:val="left" w:pos="310"/>
        </w:tabs>
        <w:spacing w:line="264" w:lineRule="auto"/>
      </w:pPr>
      <w:r>
        <w:t>Proszę o wskazanie treści z programu o dofinansowaniu CKiB, z której wynika obowiązek</w:t>
      </w:r>
      <w:r>
        <w:br/>
        <w:t>otwarcia bibliotek w dwie soboty w miesiącu</w:t>
      </w:r>
    </w:p>
    <w:p w:rsidR="004A023E" w:rsidRDefault="002A11F2">
      <w:pPr>
        <w:pStyle w:val="Teksttreci0"/>
        <w:numPr>
          <w:ilvl w:val="0"/>
          <w:numId w:val="1"/>
        </w:numPr>
        <w:tabs>
          <w:tab w:val="left" w:pos="310"/>
        </w:tabs>
        <w:spacing w:line="264" w:lineRule="auto"/>
      </w:pPr>
      <w:r>
        <w:t>Jaki jest miesięczny koszt wynagrodzenia zatrudnionego nowego pracownika, o zatrudnieniu</w:t>
      </w:r>
      <w:r>
        <w:br/>
        <w:t>którego pisze w poprzedniej odpowiedzi Pan Dyrektor Szulc</w:t>
      </w:r>
    </w:p>
    <w:p w:rsidR="004A023E" w:rsidRDefault="002A11F2">
      <w:pPr>
        <w:pStyle w:val="Teksttreci0"/>
        <w:numPr>
          <w:ilvl w:val="0"/>
          <w:numId w:val="1"/>
        </w:numPr>
        <w:tabs>
          <w:tab w:val="left" w:pos="320"/>
        </w:tabs>
        <w:spacing w:after="0"/>
      </w:pPr>
      <w:r>
        <w:t>Pan dyr Szulc informuje w odpowiedzi, ze nie ogłaszał publicznego konkursu ani naboru na</w:t>
      </w:r>
      <w:r>
        <w:br/>
        <w:t>dodatkowe, nowo utworzone stanowisko (nie miał obowiązku przeprowadzenia konkursu).</w:t>
      </w:r>
      <w:r>
        <w:br/>
        <w:t>Wyrażam pogląd,</w:t>
      </w:r>
      <w:r w:rsidR="00530477">
        <w:t xml:space="preserve"> </w:t>
      </w:r>
      <w:r>
        <w:t>że byłoby o wiele lepiej przyjęte w lokalnej społeczności gdyby zatrudnienie w tej</w:t>
      </w:r>
      <w:r>
        <w:br/>
        <w:t xml:space="preserve">sytuacji </w:t>
      </w:r>
      <w:r w:rsidR="00530477">
        <w:t>odbywałoby się w procedurze choć</w:t>
      </w:r>
      <w:r>
        <w:t>by publicznego naboru.</w:t>
      </w:r>
    </w:p>
    <w:p w:rsidR="00530477" w:rsidRDefault="00530477" w:rsidP="00530477">
      <w:pPr>
        <w:pStyle w:val="Teksttreci0"/>
        <w:tabs>
          <w:tab w:val="left" w:pos="320"/>
        </w:tabs>
        <w:spacing w:after="0"/>
      </w:pPr>
    </w:p>
    <w:p w:rsidR="004A023E" w:rsidRDefault="002A11F2" w:rsidP="00530477">
      <w:pPr>
        <w:pStyle w:val="Teksttreci0"/>
        <w:numPr>
          <w:ilvl w:val="0"/>
          <w:numId w:val="2"/>
        </w:numPr>
        <w:tabs>
          <w:tab w:val="left" w:pos="300"/>
        </w:tabs>
        <w:spacing w:after="800"/>
        <w:ind w:hanging="720"/>
      </w:pPr>
      <w:r>
        <w:t>Jakie jest w tej sprawie Pańskie zdanie, Panie Burmistrzu?</w:t>
      </w:r>
    </w:p>
    <w:p w:rsidR="004A023E" w:rsidRDefault="002A11F2">
      <w:pPr>
        <w:pStyle w:val="Teksttreci0"/>
        <w:spacing w:line="240" w:lineRule="auto"/>
      </w:pPr>
      <w:r>
        <w:t>Z poważaniem</w:t>
      </w:r>
    </w:p>
    <w:p w:rsidR="00011BE2" w:rsidRDefault="00530477" w:rsidP="00011BE2">
      <w:pPr>
        <w:pStyle w:val="Teksttreci0"/>
        <w:spacing w:after="0" w:line="240" w:lineRule="auto"/>
      </w:pPr>
      <w:r>
        <w:t>/-/ Roman Lewicki</w:t>
      </w:r>
    </w:p>
    <w:p w:rsidR="00011BE2" w:rsidRDefault="00011BE2" w:rsidP="00011BE2">
      <w:pPr>
        <w:pStyle w:val="Teksttreci0"/>
        <w:spacing w:after="0" w:line="240" w:lineRule="auto"/>
      </w:pPr>
      <w:r>
        <w:t>Osieczna, 29 listopada 2022 r.</w:t>
      </w:r>
    </w:p>
    <w:sectPr w:rsidR="00011BE2">
      <w:type w:val="continuous"/>
      <w:pgSz w:w="11900" w:h="16840"/>
      <w:pgMar w:top="1242" w:right="1044" w:bottom="1242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4D" w:rsidRDefault="00BC0A4D">
      <w:r>
        <w:separator/>
      </w:r>
    </w:p>
  </w:endnote>
  <w:endnote w:type="continuationSeparator" w:id="0">
    <w:p w:rsidR="00BC0A4D" w:rsidRDefault="00B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4D" w:rsidRDefault="00BC0A4D"/>
  </w:footnote>
  <w:footnote w:type="continuationSeparator" w:id="0">
    <w:p w:rsidR="00BC0A4D" w:rsidRDefault="00BC0A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762"/>
    <w:multiLevelType w:val="hybridMultilevel"/>
    <w:tmpl w:val="21563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7193"/>
    <w:multiLevelType w:val="multilevel"/>
    <w:tmpl w:val="D0A0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3E"/>
    <w:rsid w:val="00011BE2"/>
    <w:rsid w:val="002A11F2"/>
    <w:rsid w:val="003B5D9C"/>
    <w:rsid w:val="004A023E"/>
    <w:rsid w:val="00523466"/>
    <w:rsid w:val="00530477"/>
    <w:rsid w:val="00BC0A4D"/>
    <w:rsid w:val="00E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C4AE-DBF5-46B5-88A4-C31BB45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SSkan22113013360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SSkan22113013360</dc:title>
  <dc:subject/>
  <dc:creator>Aldona Nyczak</dc:creator>
  <cp:keywords/>
  <cp:lastModifiedBy>Marta Skorupka</cp:lastModifiedBy>
  <cp:revision>5</cp:revision>
  <dcterms:created xsi:type="dcterms:W3CDTF">2022-12-01T06:11:00Z</dcterms:created>
  <dcterms:modified xsi:type="dcterms:W3CDTF">2022-12-01T06:24:00Z</dcterms:modified>
</cp:coreProperties>
</file>