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472" w:h="326" w:wrap="none" w:hAnchor="page" w:x="7783" w:y="7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Świerczyna 29.03.2022 r.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1235075</wp:posOffset>
            </wp:positionH>
            <wp:positionV relativeFrom="margin">
              <wp:posOffset>0</wp:posOffset>
            </wp:positionV>
            <wp:extent cx="2103120" cy="13716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03120" cy="13716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59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75" w:right="1646" w:bottom="4631" w:left="1561" w:header="747" w:footer="420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aktualnościach na oficjalnej stronie internetowej Gminy Osieczna podano informację</w:t>
        <w:br/>
        <w:t>o przyznaniu przez Pana Burmistrza Gminy Osieczna stypendiów sportowych na rok 2022</w:t>
        <w:br/>
        <w:t>wskazując : imię i nazwisko sportowca, miejscowość zamieszkania oraz dyscyplinę.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kwoty stypendiów przyznano poszczególnym zawodnikom na rok 2022 i na jaki</w:t>
        <w:br/>
        <w:t>okres oraz jaki wysoki wynik osiągnął ?</w:t>
      </w:r>
    </w:p>
    <w:p>
      <w:pPr>
        <w:pStyle w:val="Style8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95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5" w:right="1694" w:bottom="4631" w:left="156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Kto wystąpił z wnioskiem o przyznanie stypendium sportowego dla poszczególnych</w:t>
        <w:br/>
        <w:t>zawodników?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9" w:after="2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75" w:right="0" w:bottom="1175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3890010</wp:posOffset>
            </wp:positionH>
            <wp:positionV relativeFrom="paragraph">
              <wp:posOffset>12700</wp:posOffset>
            </wp:positionV>
            <wp:extent cx="2432050" cy="1865630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2432050" cy="18656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75" w:right="1646" w:bottom="1175" w:left="1561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 (3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Tekst treści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7">
    <w:name w:val="Tekst treści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Tekst treści_"/>
    <w:basedOn w:val="DefaultParagraphFont"/>
    <w:link w:val="Style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Tekst treści (3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Tekst treści (4)"/>
    <w:basedOn w:val="Normal"/>
    <w:link w:val="CharStyle5"/>
    <w:pPr>
      <w:widowControl w:val="0"/>
      <w:shd w:val="clear" w:color="auto" w:fill="auto"/>
      <w:spacing w:after="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6">
    <w:name w:val="Tekst treści (2)"/>
    <w:basedOn w:val="Normal"/>
    <w:link w:val="CharStyle7"/>
    <w:pPr>
      <w:widowControl w:val="0"/>
      <w:shd w:val="clear" w:color="auto" w:fill="auto"/>
      <w:spacing w:after="110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Tekst treści"/>
    <w:basedOn w:val="Normal"/>
    <w:link w:val="CharStyle9"/>
    <w:pPr>
      <w:widowControl w:val="0"/>
      <w:shd w:val="clear" w:color="auto" w:fill="auto"/>
      <w:spacing w:after="200" w:line="293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S25C-922033014130</dc:title>
  <dc:subject/>
  <dc:creator/>
  <cp:keywords/>
</cp:coreProperties>
</file>