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19" w:rsidRPr="00C46544" w:rsidRDefault="00892219" w:rsidP="00892219">
      <w:pPr>
        <w:autoSpaceDE w:val="0"/>
        <w:autoSpaceDN w:val="0"/>
        <w:adjustRightInd w:val="0"/>
        <w:jc w:val="center"/>
        <w:rPr>
          <w:b/>
          <w:bCs/>
        </w:rPr>
      </w:pPr>
      <w:r w:rsidRPr="00C46544">
        <w:rPr>
          <w:b/>
          <w:bCs/>
        </w:rPr>
        <w:t>Zarządzenie Nr 117/2021</w:t>
      </w:r>
    </w:p>
    <w:p w:rsidR="00892219" w:rsidRPr="00C46544" w:rsidRDefault="00892219" w:rsidP="00892219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Burmistrza Gminy Osieczna z dnia 27 grudnia 2021 roku</w:t>
      </w:r>
    </w:p>
    <w:p w:rsidR="00892219" w:rsidRPr="00C46544" w:rsidRDefault="00892219" w:rsidP="00892219">
      <w:pPr>
        <w:autoSpaceDE w:val="0"/>
        <w:autoSpaceDN w:val="0"/>
        <w:adjustRightInd w:val="0"/>
        <w:jc w:val="center"/>
        <w:rPr>
          <w:b/>
        </w:rPr>
      </w:pPr>
    </w:p>
    <w:p w:rsidR="00892219" w:rsidRPr="00C46544" w:rsidRDefault="00892219" w:rsidP="00892219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2022 rok</w:t>
      </w:r>
    </w:p>
    <w:p w:rsidR="00892219" w:rsidRPr="00C46544" w:rsidRDefault="00892219" w:rsidP="00892219">
      <w:pPr>
        <w:autoSpaceDE w:val="0"/>
        <w:autoSpaceDN w:val="0"/>
        <w:adjustRightInd w:val="0"/>
        <w:jc w:val="center"/>
      </w:pP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46544">
        <w:t>Na podstawie § 12 pkt 4 uchwały Nr XXXIV.248.2021 Rady Miejskiej Gminy Osieczna z dnia 21 grudnia 2021 roku w sprawie uchwały budżetowej Gminy Osieczna na 2022 rok, Burmistrz Gminy Osieczna zarządza, co następuje:</w:t>
      </w: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892219" w:rsidRPr="00C46544" w:rsidRDefault="00892219" w:rsidP="00892219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  <w:rPr>
          <w:i/>
        </w:rPr>
      </w:pPr>
      <w:r w:rsidRPr="00C46544">
        <w:rPr>
          <w:b/>
        </w:rPr>
        <w:t>§ 1</w:t>
      </w:r>
      <w:r w:rsidRPr="00C46544">
        <w:t>.</w:t>
      </w:r>
      <w:r w:rsidRPr="00C46544">
        <w:tab/>
        <w:t xml:space="preserve">Upoważniam Panią </w:t>
      </w:r>
      <w:r w:rsidRPr="00C46544">
        <w:rPr>
          <w:i/>
        </w:rPr>
        <w:t xml:space="preserve">Beatę Zborowską – Dyrektora Szkoły Podstawowej w Osiecznej </w:t>
      </w:r>
      <w:r w:rsidRPr="00C46544">
        <w:t xml:space="preserve">do zaciągania zobowiązań z tytułu umów, których realizacja w roku budżetowym i latach następnych jest niezbędna do zapewnienia ciągłości działania </w:t>
      </w:r>
      <w:r w:rsidRPr="00C46544">
        <w:rPr>
          <w:i/>
        </w:rPr>
        <w:t xml:space="preserve">Szkoły Podstawowej                 w Osiecznej </w:t>
      </w:r>
      <w:r w:rsidRPr="00C46544">
        <w:t>i z których wynikające płatności wykraczają poza 2022 rok.</w:t>
      </w:r>
    </w:p>
    <w:p w:rsidR="00892219" w:rsidRPr="00C46544" w:rsidRDefault="00892219" w:rsidP="00892219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892219" w:rsidRPr="00C46544" w:rsidRDefault="00892219" w:rsidP="0089221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2</w:t>
      </w:r>
      <w:r w:rsidRPr="00C46544">
        <w:t>.</w:t>
      </w:r>
      <w:r w:rsidRPr="00C46544">
        <w:tab/>
        <w:t>Zarządzenie wchodzi w życie z dniem 1 stycznia 2022 roku.</w:t>
      </w: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rPr>
          <w:b/>
        </w:rPr>
        <w:t>Burmistrz Gminy Osieczna</w:t>
      </w: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</w:t>
      </w: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     Stanisław Glapiak</w:t>
      </w: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92219" w:rsidRPr="00C46544" w:rsidRDefault="00892219" w:rsidP="00892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E037D" w:rsidRDefault="008E037D">
      <w:bookmarkStart w:id="0" w:name="_GoBack"/>
      <w:bookmarkEnd w:id="0"/>
    </w:p>
    <w:sectPr w:rsidR="008E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77"/>
    <w:rsid w:val="00883977"/>
    <w:rsid w:val="00892219"/>
    <w:rsid w:val="008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379DD-A107-4EA8-9A5B-EA25D280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2021-12-30T08:25:00Z</dcterms:created>
  <dcterms:modified xsi:type="dcterms:W3CDTF">2021-12-30T08:25:00Z</dcterms:modified>
</cp:coreProperties>
</file>