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087" w:right="2160" w:bottom="2253" w:left="7057" w:header="659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Kąkolewo, dnia 18.12.2021</w:t>
      </w:r>
    </w:p>
    <w:p>
      <w:pPr>
        <w:pStyle w:val="Style2"/>
        <w:keepNext w:val="0"/>
        <w:keepLines w:val="0"/>
        <w:framePr w:w="1771" w:h="1200" w:wrap="none" w:vAnchor="text" w:hAnchor="page" w:x="813" w:y="21"/>
        <w:widowControl w:val="0"/>
        <w:shd w:val="clear" w:color="auto" w:fill="auto"/>
        <w:bidi w:val="0"/>
        <w:spacing w:before="0" w:after="0" w:line="34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Mieszkańcy ulicy</w:t>
        <w:br/>
        <w:t>ul. Wiśniowej</w:t>
        <w:br/>
        <w:t>64-113 Kąkolewo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3886835</wp:posOffset>
            </wp:positionH>
            <wp:positionV relativeFrom="paragraph">
              <wp:posOffset>88265</wp:posOffset>
            </wp:positionV>
            <wp:extent cx="518160" cy="116459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518160" cy="11645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3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87" w:right="1450" w:bottom="1508" w:left="77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38" w:lineRule="exact"/>
        <w:rPr>
          <w:sz w:val="11"/>
          <w:szCs w:val="11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87" w:right="0" w:bottom="160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5120" w:right="0" w:firstLine="0"/>
        <w:jc w:val="left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Przewodniczący Rady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80" w:line="336" w:lineRule="auto"/>
        <w:ind w:left="51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Miejskiej Gminy Osieczna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ul. Powstańców Wielkopolskich 6</w:t>
        <w:br/>
        <w:t>64-113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PETYCJA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Szanowni Panie Przewodniczący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związku z bardzo złym stanem nawierzchni ulicy Wiśniowej w Kąkolewie, my niżej podpisani</w:t>
        <w:br/>
        <w:t>mieszkańcy składamy prośbę o poprawieni stanu w/w drogi, co umożliwi nam godny i swobodny</w:t>
        <w:br/>
        <w:t>dostęp do naszych posesji.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 dłuższego czasu borykamy się z problemem istniejącego tragicznego stanu drogi, apelujemy i</w:t>
        <w:br/>
        <w:t>prosimy o pomoc !!! Z racji tego że droga nie posiada odpowiedniego odwodnienia, nawet przy</w:t>
        <w:br/>
        <w:t>niewielkich opadach czy odwilżach, droga przybiera postać wielkiego bagna. Zalana droga to ciągły</w:t>
        <w:br/>
        <w:t>problem wielu mieszkańców naszej ulicy.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Przejazd tą drogą wymaga nadzwyczajnej ostrożności i naraża pojazdy na uszkodzenia zawieszenia,</w:t>
        <w:br/>
        <w:t>podwozia i karoserii. Szczególnie krytyczny stan nawierzchni ma miejsce w okresie intensywnych</w:t>
        <w:br/>
        <w:t>opadów oraz w obecnym okresie zimowym .W takich okresach nie jest możliwe dojście do wielu</w:t>
        <w:br/>
        <w:t>posesji.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Dlatego zgłaszamy oficjalny apel do Burmistrza Gminy Osieczna oraz Przewodniczącego Rady</w:t>
        <w:br/>
        <w:t>Miejskiej Gminy Osieczna, oraz zwracamy się z prośbą o podjęcie niezwłocznych działań</w:t>
        <w:br/>
        <w:t>związanych z poprawą stanu nawierzchni. Pragniemy podkreślić, iż wnioskujemy o utwardzenie</w:t>
        <w:br/>
        <w:t>nawierzchni przedmiotowej drogi. Oczekując odpowiedzi liczymy na zrozumienie i pozytywne</w:t>
        <w:br/>
        <w:t>rozpatrzenie naszej petycji.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Nadmieniamy że sprawa drogi była wielokrotnie zgłaszana do urzędu gminy przez mieszkańców.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Rodo: Wyrażamy zgodę na publiczną publikację naszych danych koniecznych do realizowania</w:t>
        <w:br/>
        <w:t>petycji.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poważaniem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niżej podpisani mieszkańcy ulicy Wiśniowej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087" w:right="1450" w:bottom="1608" w:left="774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3469005</wp:posOffset>
              </wp:positionH>
              <wp:positionV relativeFrom="page">
                <wp:posOffset>9672320</wp:posOffset>
              </wp:positionV>
              <wp:extent cx="173990" cy="10668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399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>1/2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3.15000000000003pt;margin-top:761.60000000000002pt;width:13.700000000000001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>1/2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Nagłówek lub stopka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Nagłówek lub stopka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S25C-921122309140</dc:title>
  <dc:subject/>
  <dc:creator/>
  <cp:keywords/>
</cp:coreProperties>
</file>