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F2" w:rsidRDefault="00B55D1A" w:rsidP="003F0121">
      <w:pPr>
        <w:pStyle w:val="Nagwek10"/>
        <w:keepNext/>
        <w:keepLines/>
        <w:framePr w:w="2198" w:h="658" w:wrap="none" w:hAnchor="page" w:x="908" w:y="1"/>
      </w:pPr>
      <w:bookmarkStart w:id="0" w:name="bookmark0"/>
      <w:r>
        <w:t xml:space="preserve"> </w:t>
      </w:r>
      <w:bookmarkEnd w:id="0"/>
    </w:p>
    <w:p w:rsidR="00AA62F2" w:rsidRDefault="00B55D1A">
      <w:pPr>
        <w:pStyle w:val="Teksttreci20"/>
        <w:framePr w:w="2909" w:h="298" w:wrap="none" w:hAnchor="page" w:x="7072" w:y="620"/>
        <w:spacing w:after="0" w:line="240" w:lineRule="auto"/>
      </w:pPr>
      <w:r>
        <w:t>O</w:t>
      </w:r>
      <w:r>
        <w:t>sieczna, 30 kwietnia 2021 r.</w:t>
      </w:r>
    </w:p>
    <w:p w:rsidR="00AA62F2" w:rsidRDefault="00AA62F2">
      <w:pPr>
        <w:spacing w:line="360" w:lineRule="exact"/>
      </w:pPr>
    </w:p>
    <w:p w:rsidR="00AA62F2" w:rsidRDefault="00AA62F2">
      <w:pPr>
        <w:spacing w:after="556" w:line="1" w:lineRule="exact"/>
      </w:pPr>
    </w:p>
    <w:p w:rsidR="00AA62F2" w:rsidRDefault="00AA62F2">
      <w:pPr>
        <w:spacing w:line="1" w:lineRule="exact"/>
        <w:sectPr w:rsidR="00AA62F2">
          <w:pgSz w:w="11900" w:h="16840"/>
          <w:pgMar w:top="864" w:right="1047" w:bottom="4313" w:left="907" w:header="436" w:footer="3885" w:gutter="0"/>
          <w:pgNumType w:start="1"/>
          <w:cols w:space="720"/>
          <w:noEndnote/>
          <w:docGrid w:linePitch="360"/>
        </w:sectPr>
      </w:pPr>
    </w:p>
    <w:p w:rsidR="00AA62F2" w:rsidRDefault="00AA62F2">
      <w:pPr>
        <w:spacing w:line="240" w:lineRule="exact"/>
        <w:rPr>
          <w:sz w:val="19"/>
          <w:szCs w:val="19"/>
        </w:rPr>
      </w:pPr>
    </w:p>
    <w:p w:rsidR="00AA62F2" w:rsidRDefault="00AA62F2">
      <w:pPr>
        <w:spacing w:before="109" w:after="109" w:line="240" w:lineRule="exact"/>
        <w:rPr>
          <w:sz w:val="19"/>
          <w:szCs w:val="19"/>
        </w:rPr>
      </w:pPr>
    </w:p>
    <w:p w:rsidR="00AA62F2" w:rsidRDefault="00AA62F2">
      <w:pPr>
        <w:spacing w:line="1" w:lineRule="exact"/>
        <w:sectPr w:rsidR="00AA62F2">
          <w:type w:val="continuous"/>
          <w:pgSz w:w="11900" w:h="16840"/>
          <w:pgMar w:top="864" w:right="0" w:bottom="864" w:left="0" w:header="0" w:footer="3" w:gutter="0"/>
          <w:cols w:space="720"/>
          <w:noEndnote/>
          <w:docGrid w:linePitch="360"/>
        </w:sectPr>
      </w:pPr>
    </w:p>
    <w:p w:rsidR="00AA62F2" w:rsidRDefault="00B55D1A">
      <w:pPr>
        <w:pStyle w:val="Teksttreci20"/>
        <w:spacing w:after="0"/>
        <w:ind w:left="5820"/>
      </w:pPr>
      <w:r>
        <w:t>Pani</w:t>
      </w:r>
    </w:p>
    <w:p w:rsidR="00AA62F2" w:rsidRDefault="00B55D1A">
      <w:pPr>
        <w:pStyle w:val="Teksttreci20"/>
        <w:ind w:left="5820"/>
      </w:pPr>
      <w:r>
        <w:t>Teresa Garland</w:t>
      </w:r>
      <w:r>
        <w:br/>
        <w:t>skr. poczt. 88</w:t>
      </w:r>
      <w:r>
        <w:br/>
      </w:r>
      <w:proofErr w:type="gramStart"/>
      <w:r>
        <w:t>ul</w:t>
      </w:r>
      <w:proofErr w:type="gramEnd"/>
      <w:r>
        <w:t>. Żwirki i Wigury 13A</w:t>
      </w:r>
      <w:r>
        <w:br/>
        <w:t>32-050 Skawina</w:t>
      </w:r>
    </w:p>
    <w:p w:rsidR="00AA62F2" w:rsidRDefault="00B55D1A">
      <w:pPr>
        <w:pStyle w:val="Teksttreci20"/>
        <w:spacing w:after="540" w:line="240" w:lineRule="auto"/>
      </w:pPr>
      <w:r>
        <w:t>Szanowna Pani!</w:t>
      </w:r>
    </w:p>
    <w:p w:rsidR="003F0121" w:rsidRDefault="00B55D1A" w:rsidP="003F0121">
      <w:pPr>
        <w:pStyle w:val="Teksttreci20"/>
        <w:spacing w:after="0" w:line="240" w:lineRule="auto"/>
        <w:jc w:val="both"/>
      </w:pPr>
      <w:r>
        <w:t>W nawiązaniu do wniesionej przez Panią petycji z</w:t>
      </w:r>
      <w:r>
        <w:t xml:space="preserve"> dnia 2 marca 2021 r. (data wpływu</w:t>
      </w:r>
      <w:r>
        <w:br/>
        <w:t>do Urzędu 3 marca 2021 r.) skierowanej do Rady Miejskiej Gminy Osieczna w sprawie</w:t>
      </w:r>
      <w:r>
        <w:br/>
        <w:t>podjęcia uchwały w sprawie poparcia dla Rządu Tymczasowej Rady Stanu Narodu Polskiego</w:t>
      </w:r>
      <w:r>
        <w:br/>
        <w:t>Społecznego Komitetu Konstytucyjnego w załączeniu prz</w:t>
      </w:r>
      <w:r>
        <w:t xml:space="preserve">esyłam uchwałę nr </w:t>
      </w:r>
      <w:r>
        <w:rPr>
          <w:lang w:val="en-US" w:eastAsia="en-US" w:bidi="en-US"/>
        </w:rPr>
        <w:t>XXVII.205.2021</w:t>
      </w:r>
      <w:r>
        <w:rPr>
          <w:lang w:val="en-US" w:eastAsia="en-US" w:bidi="en-US"/>
        </w:rPr>
        <w:br/>
      </w:r>
      <w:r>
        <w:t>Rady Miejskiej Gminy Osieczna z dnia 27 kwietnia 2021 r. stwierdzającą, że petycja jest</w:t>
      </w:r>
      <w:r>
        <w:br/>
        <w:t>nieuzasadniona.</w:t>
      </w:r>
    </w:p>
    <w:p w:rsidR="003F0121" w:rsidRDefault="003F0121" w:rsidP="003F0121">
      <w:pPr>
        <w:pStyle w:val="Teksttreci20"/>
        <w:spacing w:after="0" w:line="240" w:lineRule="auto"/>
        <w:jc w:val="both"/>
        <w:rPr>
          <w:color w:val="FF0000"/>
        </w:rPr>
      </w:pPr>
    </w:p>
    <w:p w:rsidR="003F0121" w:rsidRDefault="003F0121" w:rsidP="003F0121">
      <w:pPr>
        <w:pStyle w:val="Teksttreci20"/>
        <w:spacing w:after="0" w:line="240" w:lineRule="auto"/>
        <w:jc w:val="both"/>
        <w:rPr>
          <w:color w:val="FF0000"/>
        </w:rPr>
      </w:pPr>
    </w:p>
    <w:p w:rsidR="003F0121" w:rsidRDefault="003F0121" w:rsidP="003F0121">
      <w:pPr>
        <w:pStyle w:val="Teksttreci20"/>
        <w:spacing w:after="0" w:line="240" w:lineRule="auto"/>
        <w:jc w:val="both"/>
        <w:rPr>
          <w:color w:val="FF0000"/>
        </w:rPr>
      </w:pPr>
    </w:p>
    <w:p w:rsidR="003F0121" w:rsidRPr="003F0121" w:rsidRDefault="003F0121" w:rsidP="003F0121">
      <w:pPr>
        <w:ind w:left="1418"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19"/>
          <w:szCs w:val="19"/>
        </w:rPr>
      </w:pPr>
      <w:r w:rsidRPr="003F0121">
        <w:rPr>
          <w:rFonts w:ascii="Times New Roman" w:eastAsia="Times New Roman" w:hAnsi="Times New Roman" w:cs="Times New Roman"/>
          <w:b/>
          <w:bCs/>
          <w:color w:val="FF0000"/>
          <w:sz w:val="19"/>
          <w:szCs w:val="19"/>
        </w:rPr>
        <w:t>PRZEWODNICZĄCY</w:t>
      </w:r>
    </w:p>
    <w:p w:rsidR="003F0121" w:rsidRPr="003F0121" w:rsidRDefault="003F0121" w:rsidP="003F0121">
      <w:pPr>
        <w:ind w:left="1418"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19"/>
          <w:szCs w:val="19"/>
        </w:rPr>
      </w:pPr>
      <w:r w:rsidRPr="003F0121">
        <w:rPr>
          <w:rFonts w:ascii="Times New Roman" w:eastAsia="Times New Roman" w:hAnsi="Times New Roman" w:cs="Times New Roman"/>
          <w:b/>
          <w:bCs/>
          <w:color w:val="FF0000"/>
          <w:sz w:val="19"/>
          <w:szCs w:val="19"/>
        </w:rPr>
        <w:t>Rady Miejskiej Gminy Osieczna</w:t>
      </w:r>
    </w:p>
    <w:p w:rsidR="003F0121" w:rsidRPr="003F0121" w:rsidRDefault="003F0121" w:rsidP="003F0121">
      <w:pPr>
        <w:ind w:left="1418"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19"/>
          <w:szCs w:val="19"/>
        </w:rPr>
      </w:pPr>
    </w:p>
    <w:p w:rsidR="003F0121" w:rsidRPr="003F0121" w:rsidRDefault="003F0121" w:rsidP="003F0121">
      <w:pPr>
        <w:ind w:left="1418" w:firstLine="709"/>
        <w:jc w:val="center"/>
        <w:rPr>
          <w:rFonts w:ascii="Times New Roman" w:eastAsia="Times New Roman" w:hAnsi="Times New Roman" w:cs="Times New Roman"/>
          <w:color w:val="FF0000"/>
          <w:sz w:val="19"/>
          <w:szCs w:val="19"/>
        </w:rPr>
      </w:pPr>
    </w:p>
    <w:p w:rsidR="003F0121" w:rsidRPr="003F0121" w:rsidRDefault="003F0121" w:rsidP="003F0121">
      <w:pPr>
        <w:spacing w:after="800"/>
        <w:ind w:left="1416" w:firstLine="708"/>
        <w:jc w:val="center"/>
        <w:rPr>
          <w:rFonts w:ascii="Times New Roman" w:eastAsia="Times New Roman" w:hAnsi="Times New Roman" w:cs="Times New Roman"/>
          <w:color w:val="FF0000"/>
          <w:sz w:val="19"/>
          <w:szCs w:val="19"/>
        </w:rPr>
      </w:pPr>
      <w:r w:rsidRPr="003F0121">
        <w:rPr>
          <w:rFonts w:ascii="Times New Roman" w:eastAsia="Times New Roman" w:hAnsi="Times New Roman" w:cs="Times New Roman"/>
          <w:bCs/>
          <w:i/>
          <w:iCs/>
          <w:color w:val="FF0000"/>
          <w:sz w:val="19"/>
          <w:szCs w:val="19"/>
        </w:rPr>
        <w:t>Roman Lewicki</w:t>
      </w:r>
    </w:p>
    <w:p w:rsidR="003F0121" w:rsidRDefault="003F0121" w:rsidP="003F0121">
      <w:pPr>
        <w:pStyle w:val="Teksttreci20"/>
        <w:spacing w:after="0" w:line="240" w:lineRule="auto"/>
        <w:jc w:val="both"/>
        <w:rPr>
          <w:color w:val="FF0000"/>
        </w:rPr>
      </w:pPr>
      <w:bookmarkStart w:id="1" w:name="_GoBack"/>
      <w:bookmarkEnd w:id="1"/>
    </w:p>
    <w:p w:rsidR="003F0121" w:rsidRDefault="003F0121" w:rsidP="003F0121">
      <w:pPr>
        <w:pStyle w:val="Teksttreci20"/>
        <w:spacing w:after="0" w:line="240" w:lineRule="auto"/>
        <w:jc w:val="both"/>
        <w:rPr>
          <w:color w:val="FF0000"/>
        </w:rPr>
      </w:pPr>
    </w:p>
    <w:p w:rsidR="003F0121" w:rsidRPr="003F0121" w:rsidRDefault="003F0121" w:rsidP="003F0121">
      <w:pPr>
        <w:pStyle w:val="Teksttreci20"/>
        <w:spacing w:after="0" w:line="240" w:lineRule="auto"/>
        <w:jc w:val="both"/>
        <w:rPr>
          <w:color w:val="FF0000"/>
        </w:rPr>
      </w:pPr>
    </w:p>
    <w:p w:rsidR="003F0121" w:rsidRDefault="003F0121">
      <w:pPr>
        <w:pStyle w:val="Teksttreci20"/>
        <w:spacing w:after="0" w:line="240" w:lineRule="auto"/>
      </w:pPr>
    </w:p>
    <w:p w:rsidR="00AA62F2" w:rsidRDefault="00B55D1A">
      <w:pPr>
        <w:pStyle w:val="Teksttreci20"/>
        <w:spacing w:after="0" w:line="240" w:lineRule="auto"/>
      </w:pPr>
      <w:r>
        <w:t>Otrzymują:</w:t>
      </w:r>
    </w:p>
    <w:p w:rsidR="00AA62F2" w:rsidRDefault="00B55D1A">
      <w:pPr>
        <w:pStyle w:val="Teksttreci20"/>
        <w:numPr>
          <w:ilvl w:val="0"/>
          <w:numId w:val="1"/>
        </w:numPr>
        <w:tabs>
          <w:tab w:val="left" w:pos="816"/>
        </w:tabs>
        <w:spacing w:after="0" w:line="240" w:lineRule="auto"/>
        <w:ind w:firstLine="480"/>
      </w:pPr>
      <w:r>
        <w:t>Adresat</w:t>
      </w:r>
    </w:p>
    <w:p w:rsidR="00AA62F2" w:rsidRDefault="00B55D1A">
      <w:pPr>
        <w:pStyle w:val="Teksttreci20"/>
        <w:numPr>
          <w:ilvl w:val="0"/>
          <w:numId w:val="1"/>
        </w:numPr>
        <w:tabs>
          <w:tab w:val="left" w:pos="816"/>
        </w:tabs>
        <w:spacing w:after="0" w:line="240" w:lineRule="auto"/>
        <w:ind w:firstLine="480"/>
        <w:sectPr w:rsidR="00AA62F2">
          <w:type w:val="continuous"/>
          <w:pgSz w:w="11900" w:h="16840"/>
          <w:pgMar w:top="864" w:right="1047" w:bottom="864" w:left="1229" w:header="0" w:footer="3" w:gutter="0"/>
          <w:cols w:space="720"/>
          <w:noEndnote/>
          <w:docGrid w:linePitch="360"/>
        </w:sectPr>
      </w:pPr>
      <w:r>
        <w:t>Aa</w:t>
      </w:r>
    </w:p>
    <w:p w:rsidR="00AA62F2" w:rsidRDefault="00B55D1A">
      <w:pPr>
        <w:pStyle w:val="Nagwek20"/>
        <w:keepNext/>
        <w:keepLines/>
      </w:pPr>
      <w:bookmarkStart w:id="2" w:name="bookmark2"/>
      <w:r>
        <w:lastRenderedPageBreak/>
        <w:t xml:space="preserve">UCHWAŁA NR </w:t>
      </w:r>
      <w:r>
        <w:rPr>
          <w:lang w:val="en-US" w:eastAsia="en-US" w:bidi="en-US"/>
        </w:rPr>
        <w:t>XXVII.205.2021</w:t>
      </w:r>
      <w:r>
        <w:rPr>
          <w:lang w:val="en-US" w:eastAsia="en-US" w:bidi="en-US"/>
        </w:rPr>
        <w:br/>
      </w:r>
      <w:r>
        <w:t>RADY MIEJSKIEJ GMINY OSIECZNA</w:t>
      </w:r>
      <w:bookmarkEnd w:id="2"/>
      <w:r>
        <w:br/>
      </w:r>
      <w:r>
        <w:rPr>
          <w:rStyle w:val="Teksttreci"/>
          <w:b w:val="0"/>
          <w:bCs w:val="0"/>
        </w:rPr>
        <w:t xml:space="preserve">z dnia 27 </w:t>
      </w:r>
      <w:r>
        <w:rPr>
          <w:rStyle w:val="Teksttreci"/>
          <w:b w:val="0"/>
          <w:bCs w:val="0"/>
        </w:rPr>
        <w:t>kwietnia 2021 r.</w:t>
      </w:r>
    </w:p>
    <w:p w:rsidR="00AA62F2" w:rsidRDefault="00B55D1A">
      <w:pPr>
        <w:pStyle w:val="Nagwek20"/>
        <w:keepNext/>
        <w:keepLines/>
        <w:spacing w:after="0"/>
      </w:pPr>
      <w:bookmarkStart w:id="3" w:name="bookmark4"/>
      <w:proofErr w:type="gramStart"/>
      <w:r>
        <w:t>w</w:t>
      </w:r>
      <w:proofErr w:type="gramEnd"/>
      <w:r>
        <w:t xml:space="preserve"> sprawie rozpatrzenia petycji skierowanej do Rady Miejskiej Gminy Osieczna w sprawie podjęcia</w:t>
      </w:r>
      <w:r>
        <w:br/>
        <w:t>uchwały w sprawie poparcia dla Rządu Tymczasowej Rady Stanu Narodu Polskiego Społecznego</w:t>
      </w:r>
      <w:bookmarkEnd w:id="3"/>
    </w:p>
    <w:p w:rsidR="00AA62F2" w:rsidRDefault="00B55D1A">
      <w:pPr>
        <w:pStyle w:val="Nagwek20"/>
        <w:keepNext/>
        <w:keepLines/>
        <w:spacing w:after="480"/>
      </w:pPr>
      <w:r>
        <w:t>Komitetu Konstytucyjnego</w:t>
      </w:r>
    </w:p>
    <w:p w:rsidR="00AA62F2" w:rsidRDefault="00B55D1A">
      <w:pPr>
        <w:pStyle w:val="Teksttreci0"/>
        <w:spacing w:line="259" w:lineRule="auto"/>
        <w:ind w:firstLine="220"/>
        <w:jc w:val="both"/>
      </w:pPr>
      <w:r>
        <w:t>Na podstawie art. 18 ust. 2 pk</w:t>
      </w:r>
      <w:r>
        <w:t>t 15 ustawy z dnia 8 marca 1990r. o samorządzie gminnym (</w:t>
      </w:r>
      <w:proofErr w:type="spellStart"/>
      <w:r>
        <w:t>t.j</w:t>
      </w:r>
      <w:proofErr w:type="spellEnd"/>
      <w:r>
        <w:t>. Dz. U.</w:t>
      </w:r>
      <w:r>
        <w:br/>
      </w:r>
      <w:proofErr w:type="gramStart"/>
      <w:r>
        <w:t>z</w:t>
      </w:r>
      <w:proofErr w:type="gramEnd"/>
      <w:r>
        <w:t xml:space="preserve">2020r. poz.713ze zmianami) w związku z art. 9 ust. 2 i art. 13 ust. 1 ustawy </w:t>
      </w:r>
      <w:proofErr w:type="spellStart"/>
      <w:r>
        <w:t>zdnia</w:t>
      </w:r>
      <w:proofErr w:type="spellEnd"/>
      <w:r>
        <w:t xml:space="preserve"> 11 lipca 2014r.</w:t>
      </w:r>
      <w:r>
        <w:br/>
        <w:t>o petycjach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2018 r. poz. 870) Rada Miejska Gminy Osieczna uchwala, co na</w:t>
      </w:r>
      <w:r>
        <w:t>stępuje:</w:t>
      </w:r>
    </w:p>
    <w:p w:rsidR="00AA62F2" w:rsidRDefault="00B55D1A">
      <w:pPr>
        <w:pStyle w:val="Teksttreci0"/>
        <w:numPr>
          <w:ilvl w:val="0"/>
          <w:numId w:val="2"/>
        </w:numPr>
        <w:tabs>
          <w:tab w:val="left" w:pos="820"/>
        </w:tabs>
        <w:spacing w:line="259" w:lineRule="auto"/>
        <w:ind w:firstLine="340"/>
        <w:jc w:val="both"/>
      </w:pPr>
      <w:r>
        <w:t>Po zapoznaniu się z petycją Pani Teresy Garland w sprawie podjęcia uchwały w sprawie poparcia dla</w:t>
      </w:r>
      <w:r>
        <w:br/>
        <w:t>Rządu Tymczasowej Rady Stanu Narodu Polskiego Społecznego Komitetu Konstytucyjnego uznaje się petycję</w:t>
      </w:r>
      <w:r>
        <w:br/>
        <w:t>za niezasadną z przyczyn przedstawionych w uzas</w:t>
      </w:r>
      <w:r>
        <w:t>adnieniu stanowiącym załącznik do uchwały.</w:t>
      </w:r>
    </w:p>
    <w:p w:rsidR="00AA62F2" w:rsidRDefault="00B55D1A">
      <w:pPr>
        <w:pStyle w:val="Teksttreci0"/>
        <w:numPr>
          <w:ilvl w:val="0"/>
          <w:numId w:val="2"/>
        </w:numPr>
        <w:tabs>
          <w:tab w:val="left" w:pos="820"/>
        </w:tabs>
        <w:spacing w:line="257" w:lineRule="auto"/>
        <w:ind w:firstLine="340"/>
        <w:jc w:val="both"/>
      </w:pPr>
      <w:r>
        <w:t>Powiadomienie wnoszącego petycję o sposobie jej rozpatrzenia powierza się Przewodniczącemu Rady</w:t>
      </w:r>
      <w:r>
        <w:br/>
        <w:t>Miejskiej Gminy Osieczna.</w:t>
      </w:r>
    </w:p>
    <w:p w:rsidR="00AA62F2" w:rsidRDefault="00B55D1A">
      <w:pPr>
        <w:pStyle w:val="Teksttreci0"/>
        <w:numPr>
          <w:ilvl w:val="0"/>
          <w:numId w:val="2"/>
        </w:numPr>
        <w:tabs>
          <w:tab w:val="left" w:pos="1060"/>
        </w:tabs>
        <w:spacing w:after="1260" w:line="259" w:lineRule="auto"/>
        <w:ind w:firstLine="340"/>
        <w:jc w:val="both"/>
      </w:pPr>
      <w:r>
        <w:t>Uchwała wchodzi w życie z dniem podjęcia.</w:t>
      </w:r>
    </w:p>
    <w:p w:rsidR="00AA62F2" w:rsidRDefault="003F0121" w:rsidP="003F0121">
      <w:pPr>
        <w:pStyle w:val="Teksttreci0"/>
        <w:spacing w:after="480" w:line="257" w:lineRule="auto"/>
        <w:ind w:left="4248"/>
        <w:jc w:val="center"/>
      </w:pPr>
      <w:r>
        <w:t xml:space="preserve">   </w:t>
      </w:r>
      <w:r w:rsidR="00B55D1A">
        <w:t xml:space="preserve">Przewodniczący </w:t>
      </w:r>
      <w:proofErr w:type="gramStart"/>
      <w:r w:rsidR="00B55D1A">
        <w:t>Rady</w:t>
      </w:r>
      <w:r w:rsidR="00B55D1A">
        <w:br/>
      </w:r>
      <w:r>
        <w:t xml:space="preserve">     </w:t>
      </w:r>
      <w:r w:rsidR="00B55D1A">
        <w:t>Miejskiej</w:t>
      </w:r>
      <w:proofErr w:type="gramEnd"/>
      <w:r w:rsidR="00B55D1A">
        <w:t xml:space="preserve"> Gminy Osieczna</w:t>
      </w:r>
    </w:p>
    <w:p w:rsidR="00AA62F2" w:rsidRDefault="00B55D1A">
      <w:pPr>
        <w:pStyle w:val="Nagwek20"/>
        <w:keepNext/>
        <w:keepLines/>
        <w:spacing w:line="240" w:lineRule="auto"/>
        <w:ind w:left="6440"/>
        <w:jc w:val="left"/>
        <w:sectPr w:rsidR="00AA62F2">
          <w:footerReference w:type="default" r:id="rId7"/>
          <w:pgSz w:w="11900" w:h="16840"/>
          <w:pgMar w:top="1705" w:right="1034" w:bottom="1705" w:left="1243" w:header="1277" w:footer="3" w:gutter="0"/>
          <w:cols w:space="720"/>
          <w:noEndnote/>
          <w:docGrid w:linePitch="360"/>
        </w:sectPr>
      </w:pPr>
      <w:bookmarkStart w:id="4" w:name="bookmark7"/>
      <w:r>
        <w:t>Roman Lewicki</w:t>
      </w:r>
      <w:bookmarkEnd w:id="4"/>
    </w:p>
    <w:p w:rsidR="00AA62F2" w:rsidRDefault="00B55D1A">
      <w:pPr>
        <w:pStyle w:val="Teksttreci0"/>
        <w:jc w:val="center"/>
      </w:pPr>
      <w:r>
        <w:rPr>
          <w:b/>
          <w:bCs/>
        </w:rPr>
        <w:lastRenderedPageBreak/>
        <w:t>Uzasadnienie</w:t>
      </w:r>
    </w:p>
    <w:p w:rsidR="00AA62F2" w:rsidRDefault="00B55D1A">
      <w:pPr>
        <w:pStyle w:val="Teksttreci0"/>
        <w:jc w:val="both"/>
      </w:pPr>
      <w:proofErr w:type="gramStart"/>
      <w:r>
        <w:rPr>
          <w:b/>
          <w:bCs/>
        </w:rPr>
        <w:t>do</w:t>
      </w:r>
      <w:proofErr w:type="gramEnd"/>
      <w:r>
        <w:rPr>
          <w:b/>
          <w:bCs/>
        </w:rPr>
        <w:t xml:space="preserve"> uchwały nr </w:t>
      </w:r>
      <w:r>
        <w:rPr>
          <w:b/>
          <w:bCs/>
          <w:lang w:val="en-US" w:eastAsia="en-US" w:bidi="en-US"/>
        </w:rPr>
        <w:t xml:space="preserve">XXVII.205.2021 </w:t>
      </w:r>
      <w:r>
        <w:rPr>
          <w:b/>
          <w:bCs/>
        </w:rPr>
        <w:t xml:space="preserve">Rady Miejskiej Gminy Osieczna z dnia 27 </w:t>
      </w:r>
      <w:r>
        <w:rPr>
          <w:b/>
          <w:bCs/>
        </w:rPr>
        <w:t>kwietnia 2021 r. w sprawie</w:t>
      </w:r>
      <w:r>
        <w:rPr>
          <w:b/>
          <w:bCs/>
        </w:rPr>
        <w:br/>
        <w:t>rozpatrzenia petycji skierowanej do Rady Miejskiej Gminy Osieczna w sprawie podjęcia uchwały</w:t>
      </w:r>
      <w:r>
        <w:rPr>
          <w:b/>
          <w:bCs/>
        </w:rPr>
        <w:br/>
        <w:t>w sprawie poparcia dla Rządu Tymczasowej Rady Stanu Narodu Polskiego Społecznego Komitetu</w:t>
      </w:r>
      <w:r>
        <w:rPr>
          <w:b/>
          <w:bCs/>
        </w:rPr>
        <w:br/>
        <w:t>Konstytucyjnego</w:t>
      </w:r>
    </w:p>
    <w:p w:rsidR="00AA62F2" w:rsidRDefault="00B55D1A">
      <w:pPr>
        <w:pStyle w:val="Teksttreci0"/>
        <w:spacing w:line="264" w:lineRule="auto"/>
        <w:jc w:val="both"/>
      </w:pPr>
      <w:r>
        <w:t xml:space="preserve">Wnosząca petycję zwróciła się </w:t>
      </w:r>
      <w:r>
        <w:t xml:space="preserve">do Rady Miejskiej Gminy </w:t>
      </w:r>
      <w:proofErr w:type="gramStart"/>
      <w:r>
        <w:t>Osieczna aby</w:t>
      </w:r>
      <w:proofErr w:type="gramEnd"/>
      <w:r>
        <w:t xml:space="preserve"> podjęła uchwałę w sprawie podjęcia</w:t>
      </w:r>
      <w:r>
        <w:br/>
        <w:t>uchwały w sprawie poparcia dla Rządu Tymczasowej Rady Stanu Narodu Polskiego Społecznego Komitetu</w:t>
      </w:r>
      <w:r>
        <w:br/>
        <w:t>Konstytucyjnego.</w:t>
      </w:r>
    </w:p>
    <w:p w:rsidR="00AA62F2" w:rsidRDefault="00B55D1A">
      <w:pPr>
        <w:pStyle w:val="Teksttreci0"/>
        <w:jc w:val="both"/>
      </w:pPr>
      <w:r>
        <w:t>Petycja Pani Teresy Garland w sprawie podjęcia ww. uchwały wpłynęła d</w:t>
      </w:r>
      <w:r>
        <w:t>o Rady Miejskiej Gminy Osieczna</w:t>
      </w:r>
      <w:r>
        <w:br/>
        <w:t>w dniu 3 marca 2021 r.</w:t>
      </w:r>
    </w:p>
    <w:p w:rsidR="00AA62F2" w:rsidRDefault="00B55D1A">
      <w:pPr>
        <w:pStyle w:val="Teksttreci0"/>
        <w:jc w:val="both"/>
      </w:pPr>
      <w:r>
        <w:t>Rada Miejska Gminy Osieczna skierowała petycję do Komisji Skarg, Wniosków i Petycji.</w:t>
      </w:r>
    </w:p>
    <w:p w:rsidR="00AA62F2" w:rsidRDefault="00B55D1A">
      <w:pPr>
        <w:pStyle w:val="Teksttreci0"/>
        <w:jc w:val="both"/>
      </w:pPr>
      <w:r>
        <w:t>W wyniku przeprowadzonej analizy treści petycji, Komisja Skarg, Wniosków i Petycji na posiedzeniu w dniu</w:t>
      </w:r>
      <w:r>
        <w:br/>
        <w:t>21 kwietnia</w:t>
      </w:r>
      <w:r>
        <w:t xml:space="preserve"> 2021 r. zajęła stanowisko, w którym uznała, że petycja jest bezzasadna. Rada Miejska Gminy</w:t>
      </w:r>
      <w:r>
        <w:br/>
        <w:t>Osieczna podziela stanowisko Komisji Skarg Wniosków i Petycji.</w:t>
      </w:r>
    </w:p>
    <w:p w:rsidR="00AA62F2" w:rsidRDefault="00B55D1A">
      <w:pPr>
        <w:pStyle w:val="Teksttreci0"/>
        <w:spacing w:line="259" w:lineRule="auto"/>
        <w:jc w:val="both"/>
      </w:pPr>
      <w:r>
        <w:t>Zgodnie z definicją legalną przedmiotem petycji może być żądanie, w szczególności zmiany przepisów pr</w:t>
      </w:r>
      <w:r>
        <w:t>awa</w:t>
      </w:r>
      <w:proofErr w:type="gramStart"/>
      <w:r>
        <w:t>,</w:t>
      </w:r>
      <w:r>
        <w:br/>
        <w:t>podjęcia</w:t>
      </w:r>
      <w:proofErr w:type="gramEnd"/>
      <w:r>
        <w:t xml:space="preserve"> rozstrzygnięcia lub innego działania w sprawie dotyczącej podmiotu wnoszącego petycję, życia</w:t>
      </w:r>
      <w:r>
        <w:br/>
        <w:t>zbiorowego lub wartości wymagających szczególnej ochrony w imię dobra wspólnego, mieszczących się</w:t>
      </w:r>
      <w:r>
        <w:br/>
        <w:t xml:space="preserve">w zakresie zadań i kompetencji adresata petycji. A </w:t>
      </w:r>
      <w:r>
        <w:t>zatem w świetle artykułu 2 ustęp 3 ustawy z dnia 11 lipca</w:t>
      </w:r>
      <w:r>
        <w:br/>
        <w:t>2014 roku (Dz. U. z 2018 roku pozycja 870) o petycjach można przyjąć, że petycja stanowi takie wystąpienie</w:t>
      </w:r>
      <w:proofErr w:type="gramStart"/>
      <w:r>
        <w:t>,</w:t>
      </w:r>
      <w:r>
        <w:br/>
        <w:t>które</w:t>
      </w:r>
      <w:proofErr w:type="gramEnd"/>
      <w:r>
        <w:t xml:space="preserve"> zawiera żądanie podjęcia przez organ władzy publicznej określonego co do treści i fo</w:t>
      </w:r>
      <w:r>
        <w:t>rmy prawnej żądania</w:t>
      </w:r>
      <w:r>
        <w:br/>
        <w:t>mieszczącego się w zakresie zadań i kompetencji jej adresata.</w:t>
      </w:r>
    </w:p>
    <w:p w:rsidR="00AA62F2" w:rsidRDefault="00B55D1A">
      <w:pPr>
        <w:pStyle w:val="Teksttreci0"/>
        <w:jc w:val="both"/>
      </w:pPr>
      <w:r>
        <w:t>Zgłoszone w petycji żądanie dotyczy podjęcia uchwały przez Radę Miejską Gminy Osieczna udzielającej</w:t>
      </w:r>
      <w:r>
        <w:br/>
        <w:t>poparcia dla Rządu Tymczasowej Rady Stanu Narodu Polskiego Społecznego Kom</w:t>
      </w:r>
      <w:r>
        <w:t>itetu Konstytucyjnego.</w:t>
      </w:r>
    </w:p>
    <w:p w:rsidR="00AA62F2" w:rsidRDefault="00B55D1A">
      <w:pPr>
        <w:pStyle w:val="Teksttreci0"/>
        <w:jc w:val="both"/>
      </w:pPr>
      <w:r>
        <w:t>Rada Miejska Gminy Osieczna stoi na stanowisku, że nie powinna w odniesieniu do spraw wskazanych</w:t>
      </w:r>
      <w:r>
        <w:br/>
        <w:t>w petycji podejmować aktywności i nie powinna podejmować uchwały o wskazanej w petycji treści oraz</w:t>
      </w:r>
      <w:r>
        <w:br/>
        <w:t>uznać, że zagadnienie to nie jest prz</w:t>
      </w:r>
      <w:r>
        <w:t>edmiotem kompetencji organów Gminy Osieczna.</w:t>
      </w:r>
    </w:p>
    <w:p w:rsidR="00AA62F2" w:rsidRDefault="00B55D1A">
      <w:pPr>
        <w:pStyle w:val="Teksttreci0"/>
        <w:jc w:val="both"/>
      </w:pPr>
      <w:r>
        <w:t>Rada Miejska Gminy Osieczna nie dostrzega jednocześnie powołanych w petycji zagrożeń bezpieczeństwa</w:t>
      </w:r>
      <w:r>
        <w:br/>
        <w:t>Rzeczypospolitej Polskiej.</w:t>
      </w:r>
    </w:p>
    <w:p w:rsidR="00AA62F2" w:rsidRDefault="00B55D1A">
      <w:pPr>
        <w:pStyle w:val="Teksttreci0"/>
        <w:jc w:val="both"/>
      </w:pPr>
      <w:r>
        <w:t>Z powołanych wyżej względów petycję uznać należy za niezasadną.</w:t>
      </w:r>
    </w:p>
    <w:p w:rsidR="00AA62F2" w:rsidRDefault="00B55D1A">
      <w:pPr>
        <w:pStyle w:val="Teksttreci0"/>
        <w:jc w:val="both"/>
      </w:pPr>
      <w:r>
        <w:t>Pouczenie</w:t>
      </w:r>
    </w:p>
    <w:p w:rsidR="00AA62F2" w:rsidRDefault="00B55D1A">
      <w:pPr>
        <w:pStyle w:val="Teksttreci0"/>
        <w:spacing w:after="880"/>
        <w:jc w:val="both"/>
      </w:pPr>
      <w:r>
        <w:t xml:space="preserve">Zgodnie z </w:t>
      </w:r>
      <w:r>
        <w:t>art. 13 ust. 2 ustawy z dnia 11 lipca 2014 r. o petycjach (Dz. U z 2018 r. poz. 870), sposób</w:t>
      </w:r>
      <w:r>
        <w:br/>
        <w:t>załatwienia petycji nie może być przedmiotem skargi.</w:t>
      </w:r>
    </w:p>
    <w:p w:rsidR="00AA62F2" w:rsidRDefault="00B55D1A" w:rsidP="003F0121">
      <w:pPr>
        <w:pStyle w:val="Teksttreci0"/>
        <w:spacing w:after="480"/>
        <w:ind w:left="4248" w:firstLine="708"/>
        <w:jc w:val="center"/>
      </w:pPr>
      <w:r>
        <w:t xml:space="preserve">Przewodniczący </w:t>
      </w:r>
      <w:proofErr w:type="gramStart"/>
      <w:r>
        <w:t>Rady</w:t>
      </w:r>
      <w:r>
        <w:br/>
      </w:r>
      <w:r w:rsidR="003F0121">
        <w:t xml:space="preserve">             </w:t>
      </w:r>
      <w:r>
        <w:t>Miejskiej</w:t>
      </w:r>
      <w:proofErr w:type="gramEnd"/>
      <w:r>
        <w:t xml:space="preserve"> Gminy Osieczna</w:t>
      </w:r>
    </w:p>
    <w:p w:rsidR="00AA62F2" w:rsidRDefault="003F0121">
      <w:pPr>
        <w:pStyle w:val="Teksttreci0"/>
        <w:spacing w:line="240" w:lineRule="auto"/>
        <w:ind w:left="6440"/>
      </w:pPr>
      <w:r>
        <w:rPr>
          <w:b/>
          <w:bCs/>
        </w:rPr>
        <w:t xml:space="preserve">     </w:t>
      </w:r>
      <w:r w:rsidR="00B55D1A">
        <w:rPr>
          <w:b/>
          <w:bCs/>
        </w:rPr>
        <w:t>Roman Lewicki</w:t>
      </w:r>
    </w:p>
    <w:sectPr w:rsidR="00AA62F2">
      <w:pgSz w:w="11900" w:h="16840"/>
      <w:pgMar w:top="1921" w:right="1024" w:bottom="1921" w:left="1190" w:header="149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D1A" w:rsidRDefault="00B55D1A">
      <w:r>
        <w:separator/>
      </w:r>
    </w:p>
  </w:endnote>
  <w:endnote w:type="continuationSeparator" w:id="0">
    <w:p w:rsidR="00B55D1A" w:rsidRDefault="00B5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2F2" w:rsidRDefault="00B55D1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761365</wp:posOffset>
              </wp:positionH>
              <wp:positionV relativeFrom="page">
                <wp:posOffset>10323830</wp:posOffset>
              </wp:positionV>
              <wp:extent cx="6071870" cy="1098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18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62F2" w:rsidRDefault="00B55D1A">
                          <w:pPr>
                            <w:pStyle w:val="Nagweklubstopka20"/>
                            <w:tabs>
                              <w:tab w:val="right" w:pos="9562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Id: 520BOC6A-CDC1-490B-99C2-31F64F26A1D7. Podpisany</w:t>
                          </w:r>
                          <w:r>
                            <w:rPr>
                              <w:sz w:val="17"/>
                              <w:szCs w:val="17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9.95pt;margin-top:812.9pt;width:478.1pt;height:8.6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" filled="f" stroked="f">
              <v:textbox style="mso-fit-shape-to-text:t" inset="0,0,0,0">
                <w:txbxContent>
                  <w:p w:rsidR="00AA62F2" w:rsidRDefault="00B55D1A">
                    <w:pPr>
                      <w:pStyle w:val="Nagweklubstopka20"/>
                      <w:tabs>
                        <w:tab w:val="right" w:pos="9562"/>
                      </w:tabs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Id: 520BOC6A-CDC1-490B-99C2-31F64F26A1D7. Podpisany</w:t>
                    </w:r>
                    <w:r>
                      <w:rPr>
                        <w:sz w:val="17"/>
                        <w:szCs w:val="17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764540</wp:posOffset>
              </wp:positionH>
              <wp:positionV relativeFrom="page">
                <wp:posOffset>10276840</wp:posOffset>
              </wp:positionV>
              <wp:extent cx="608076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07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0.200000000000003pt;margin-top:809.20000000000005pt;width:478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D1A" w:rsidRDefault="00B55D1A"/>
  </w:footnote>
  <w:footnote w:type="continuationSeparator" w:id="0">
    <w:p w:rsidR="00B55D1A" w:rsidRDefault="00B55D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F2217"/>
    <w:multiLevelType w:val="multilevel"/>
    <w:tmpl w:val="2D7A0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C073BD"/>
    <w:multiLevelType w:val="multilevel"/>
    <w:tmpl w:val="C1E0281A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F2"/>
    <w:rsid w:val="003F0121"/>
    <w:rsid w:val="00AA62F2"/>
    <w:rsid w:val="00B5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16666-3000-46CB-9117-19EEF0CB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F36D7C"/>
      <w:sz w:val="40"/>
      <w:szCs w:val="4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color w:val="F36D7C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pPr>
      <w:spacing w:line="182" w:lineRule="auto"/>
      <w:outlineLvl w:val="0"/>
    </w:pPr>
    <w:rPr>
      <w:rFonts w:ascii="Times New Roman" w:eastAsia="Times New Roman" w:hAnsi="Times New Roman" w:cs="Times New Roman"/>
      <w:b/>
      <w:bCs/>
      <w:smallCaps/>
      <w:color w:val="F36D7C"/>
      <w:sz w:val="40"/>
      <w:szCs w:val="40"/>
    </w:rPr>
  </w:style>
  <w:style w:type="paragraph" w:customStyle="1" w:styleId="Teksttreci30">
    <w:name w:val="Tekst treści (3)"/>
    <w:basedOn w:val="Normalny"/>
    <w:link w:val="Teksttreci3"/>
    <w:pPr>
      <w:spacing w:line="182" w:lineRule="auto"/>
    </w:pPr>
    <w:rPr>
      <w:rFonts w:ascii="Arial" w:eastAsia="Arial" w:hAnsi="Arial" w:cs="Arial"/>
      <w:b/>
      <w:bCs/>
      <w:color w:val="F36D7C"/>
    </w:rPr>
  </w:style>
  <w:style w:type="paragraph" w:customStyle="1" w:styleId="Teksttreci20">
    <w:name w:val="Tekst treści (2)"/>
    <w:basedOn w:val="Normalny"/>
    <w:link w:val="Teksttreci2"/>
    <w:pPr>
      <w:spacing w:after="840" w:line="360" w:lineRule="auto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pPr>
      <w:spacing w:after="260" w:line="257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100" w:line="26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625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S25C-921050509331</dc:title>
  <dc:subject/>
  <dc:creator/>
  <cp:keywords/>
  <cp:lastModifiedBy>Marta Skorupka</cp:lastModifiedBy>
  <cp:revision>2</cp:revision>
  <dcterms:created xsi:type="dcterms:W3CDTF">2021-05-05T10:40:00Z</dcterms:created>
  <dcterms:modified xsi:type="dcterms:W3CDTF">2021-05-05T10:46:00Z</dcterms:modified>
</cp:coreProperties>
</file>