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723900</wp:posOffset>
                </wp:positionV>
                <wp:extent cx="6178550" cy="50609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78550" cy="5060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90"/>
                              <w:gridCol w:w="8040"/>
                            </w:tblGrid>
                            <w:tr>
                              <w:trPr>
                                <w:tblHeader/>
                                <w:trHeight w:val="79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Do: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40" w:right="0" w:firstLine="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"mailto:urzad@budzyn.pl"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urzad@budzyn.pl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;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"mailto:urzadmiejski@chodziez.pl"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urzadmiejski@chodziez.pl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;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"mailto:sekretariat@gminachodziez.pl"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sekretariat@gminachodziez.pl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40" w:right="0" w:firstLine="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"mailto:sekretariat@margonin.pl"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sekretariat@margonin.pl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;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"mailto:starosta.pch@powiatypolskie.pl"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starosta.pch@powiatypolskie.pl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340" w:right="0" w:firstLine="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"mailto:sekretariat@gminaszamocin.pl"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sekretariat@gminaszamocin.pl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;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"mailto:um@czarnkow.pl"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um@czarnkow.pl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 xml:space="preserve">;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/>
                                    <w:instrText> HYPERLINK "mailto:urzad@czarnkowgmina.pl"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urzad@czarnkowgmina.pl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600000000000001pt;margin-top:57.pt;width:486.5pt;height:39.850000000000001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90"/>
                        <w:gridCol w:w="8040"/>
                      </w:tblGrid>
                      <w:tr>
                        <w:trPr>
                          <w:tblHeader/>
                          <w:trHeight w:val="79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4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"mailto:urzad@budzyn.pl"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urzad@budzyn.pl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;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"mailto:urzadmiejski@chodziez.pl"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urzadmiejski@chodziez.pl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;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"mailto:sekretariat@gminachodziez.pl"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sekretariat@gminachodziez.pl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4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"mailto:sekretariat@margonin.pl"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sekretariat@margonin.pl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;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"mailto:starosta.pch@powiatypolskie.pl"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starosta.pch@powiatypolskie.pl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4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"mailto:sekretariat@gminaszamocin.pl"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sekretariat@gminaszamocin.pl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;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"mailto:um@czarnkow.pl"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um@czarnkow.pl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;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"mailto:urzad@czarnkowgmina.pl"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urzad@czarnkowgmina.pl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;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fldChar w:fldCharType="begin"/>
      </w:r>
      <w:r>
        <w:rPr/>
        <w:instrText> HYPERLINK "mailto:urzad@osieczna.pl"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urzad@osieczna.pl</w:t>
      </w:r>
      <w:bookmarkEnd w:id="0"/>
      <w:r>
        <w:fldChar w:fldCharType="end"/>
      </w:r>
    </w:p>
    <w:tbl>
      <w:tblPr>
        <w:tblOverlap w:val="never"/>
        <w:jc w:val="center"/>
        <w:tblLayout w:type="fixed"/>
      </w:tblPr>
      <w:tblGrid>
        <w:gridCol w:w="1973"/>
        <w:gridCol w:w="3648"/>
      </w:tblGrid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Krzychu &lt;</w:t>
            </w:r>
            <w:r>
              <w:fldChar w:fldCharType="begin"/>
            </w:r>
            <w:r>
              <w:rPr/>
              <w:instrText> HYPERLINK "mailto:www@antrejka.pl"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www@antrejka.pl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&gt;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środa, 17 lutego 2021 00:21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"mailto:pctdrawsko@poczta.onet.pl"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pctdrawsko@poczta.onet.pl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"mailto:um_krzyz@pro.onet.pl"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um_krzyz@pro.onet.pl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"mailto:lubasz@wokiss.pl"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lubasz@wokiss.pl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"mailto:ug@polajewo.pl"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ug@polajewo.pl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"mailto:ratusz@trzcianka.pl"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ratusz@trzcianka.pl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"mailto:wielen_um@wokiss.pl"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wielen_um@wokiss.pl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"mailto:urzad@czerniejewo.pl"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urzad@czerniejewo.pl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"mailto:urzad@gniezno.eu"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urzad@gniezno.eu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fldChar w:fldCharType="begin"/>
      </w:r>
      <w:r>
        <w:rPr/>
        <w:instrText> HYPERLINK "mailto:sekretariat@urzadgminy.gniezno.pl"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sekretariat@urzadgminy.gniezno.pl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"mailto:ug@kiszkowo.pl"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ug@kiszkowo.pl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"mailto:klecko@klecko.pl"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klecko@klecko.pl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"mailto:sekretariat@lubowo.pl"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sekretariat@lubowo.pl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"mailto:gmina@mieleszyn.pl"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gmina@mieleszyn.pl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"mailto:ug@niechanowo.pl"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ug@niechanowo.pl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"mailto:starostwo@powiat-gniezno.pl"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starostwo@powiat-gniezno.pl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"mailto:sekretariat@trzemeszno.pl"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sekretariat@trzemeszno.pl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"mailto:ugim@witkowo.pl"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ugim@witkowo.pl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2060575</wp:posOffset>
            </wp:positionH>
            <wp:positionV relativeFrom="paragraph">
              <wp:posOffset>38100</wp:posOffset>
            </wp:positionV>
            <wp:extent cx="140335" cy="31686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033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fldChar w:fldCharType="begin"/>
      </w:r>
      <w:r>
        <w:rPr/>
        <w:instrText> HYPERLINK "mailto:sekretariat@borekwlkp.pl"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sekretariat@borekwlkp.pl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"mailto:um@gostyn.pl"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um@gostyn.pl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"mailto:krobia@krobia.pl"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krobia@krobia.pl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"mailto:ug@pepowo.pl"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ug@pepowo.pl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88900</wp:posOffset>
            </wp:positionV>
            <wp:extent cx="2072640" cy="457200"/>
            <wp:wrapTight wrapText="bothSides">
              <wp:wrapPolygon>
                <wp:start x="4517" y="0"/>
                <wp:lineTo x="4931" y="0"/>
                <wp:lineTo x="4931" y="11808"/>
                <wp:lineTo x="21600" y="11808"/>
                <wp:lineTo x="21600" y="13536"/>
                <wp:lineTo x="16860" y="13536"/>
                <wp:lineTo x="16860" y="19584"/>
                <wp:lineTo x="21600" y="19584"/>
                <wp:lineTo x="21600" y="21600"/>
                <wp:lineTo x="0" y="21600"/>
                <wp:lineTo x="0" y="16272"/>
                <wp:lineTo x="4517" y="16272"/>
                <wp:lineTo x="4517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7264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292735" cy="1739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SKR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2.pt;margin-top:14.200000000000001pt;width:23.050000000000001pt;height:13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SKR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217170</wp:posOffset>
                </wp:positionV>
                <wp:extent cx="167640" cy="1739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</w:rPr>
                              <w:t>nr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2.25pt;margin-top:17.100000000000001pt;width:13.200000000000001pt;height:13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Segoe UI" w:eastAsia="Segoe UI" w:hAnsi="Segoe UI" w:cs="Segoe UI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</w:rPr>
                        <w:t>nr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fldChar w:fldCharType="begin"/>
      </w:r>
      <w:r>
        <w:rPr/>
        <w:instrText> HYPERLINK "mailto:sekretariat@piaski-wlkp.pl"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sekretariat@piaski-wlkp.pl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"mailto:um@pogorzela.pl"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um@pogorzela.pl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"mailto:um@poniec.pl"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um@poniec.pl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"mailto:starostwo@gostyn.pl"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starostwo@gostyn.pl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20"/>
        <w:jc w:val="left"/>
      </w:pPr>
      <w:r>
        <w:rPr>
          <w:color w:val="564D7F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' \ </w:t>
      </w:r>
      <w:r>
        <w:fldChar w:fldCharType="begin"/>
      </w:r>
      <w:r>
        <w:rPr/>
        <w:instrText> HYPERLINK "mailto:granowc@granowo.pl" </w:instrText>
      </w:r>
      <w:r>
        <w:fldChar w:fldCharType="separate"/>
      </w:r>
      <w:r>
        <w:rPr>
          <w:color w:val="564D7F"/>
          <w:spacing w:val="0"/>
          <w:w w:val="100"/>
          <w:position w:val="0"/>
          <w:shd w:val="clear" w:color="auto" w:fill="auto"/>
          <w:lang w:val="en-US" w:eastAsia="en-US" w:bidi="en-US"/>
        </w:rPr>
        <w:t>granowc@granowo.pl</w:t>
      </w:r>
      <w:r>
        <w:fldChar w:fldCharType="end"/>
      </w:r>
      <w:r>
        <w:rPr>
          <w:color w:val="564D7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"mailto:grodzisk@grodzisk.wlkp.pl" </w:instrText>
      </w:r>
      <w:r>
        <w:fldChar w:fldCharType="separate"/>
      </w:r>
      <w:r>
        <w:rPr>
          <w:color w:val="564D7F"/>
          <w:spacing w:val="0"/>
          <w:w w:val="100"/>
          <w:position w:val="0"/>
          <w:shd w:val="clear" w:color="auto" w:fill="auto"/>
          <w:lang w:val="en-US" w:eastAsia="en-US" w:bidi="en-US"/>
        </w:rPr>
        <w:t>grodzisk@grodzisk.wlkp.pl</w:t>
      </w:r>
      <w:r>
        <w:fldChar w:fldCharType="end"/>
      </w:r>
      <w:r>
        <w:rPr>
          <w:color w:val="564D7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"mailto:gmina@kamieniec.pl" </w:instrText>
      </w:r>
      <w:r>
        <w:fldChar w:fldCharType="separate"/>
      </w:r>
      <w:r>
        <w:rPr>
          <w:color w:val="564D7F"/>
          <w:spacing w:val="0"/>
          <w:w w:val="100"/>
          <w:position w:val="0"/>
          <w:shd w:val="clear" w:color="auto" w:fill="auto"/>
          <w:lang w:val="en-US" w:eastAsia="en-US" w:bidi="en-US"/>
        </w:rPr>
        <w:t>gmina@kamieniec.pl</w:t>
      </w:r>
      <w:r>
        <w:fldChar w:fldCharType="end"/>
      </w:r>
      <w:r>
        <w:rPr>
          <w:color w:val="564D7F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fldChar w:fldCharType="begin"/>
      </w:r>
      <w:r>
        <w:rPr/>
        <w:instrText> HYPERLINK "mailto:starostwo@pgw.pl"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starostwo@pgw.pl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"mailto:sekretariat@rakoniewice.pl"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sekretariat@rakoniewice.pl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"mailto:urzad@wielichowo.pl"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urzad@wielichowo.pl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fldChar w:fldCharType="begin"/>
      </w:r>
      <w:r>
        <w:rPr/>
        <w:instrText> HYPERLINK "mailto:ug@jaraczewo.eu"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ug@jaraczewo.eu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fldChar w:fldCharType="begin"/>
      </w:r>
      <w:r>
        <w:rPr/>
        <w:instrText> HYPERLINK "mailto:sekretariat@jarocin.pl"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sekretariat@jarocin.pl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"mailto:ug@kotlin.com"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ug@kotlin.com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starostwo@powiat-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jarocinski.pl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"mailto:sekretariat@zerkow.pl"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sekretariat@zerkow.pl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"mailto:sekretariat@blizanow.ug.gov.pl"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sekretariat@blizanow.ug.gov.pl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40"/>
        <w:jc w:val="left"/>
      </w:pPr>
      <w:r>
        <w:fldChar w:fldCharType="begin"/>
      </w:r>
      <w:r>
        <w:rPr/>
        <w:instrText> HYPERLINK "mailto:urzad@brzeziny-gmina.pl"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urzad@brzeziny-gmina.pl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"mailto:gmina.cekow@poczta.pl"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gmina.cekow@poczta.pl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"mailto:godziesze-wi@zgwrp.org.pl"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godziesze-wi@zgwrp.org.pl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"mailto:gmina@kozminek.pl"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gmina@kozminek.pl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"mailto:gmina@liskow.pl"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gmina@liskow.pl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"mailto:urzad@mycielin.pl"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urzad@mycielin.pl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"mailto:gmina@opatowek.pl"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gmina@opatowek.pl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"mailto:powiat@powiat.kalisz.pl"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powiat@powiat.kalisz.pl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"mailto:sekretariat@stawiszyn.ugim.gov.pl"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sekretariat@stawiszyn.ugim.gov.pl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"mailto:sekretariat@szczytniki.ug.gov.pl"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sekretariat@szczytniki.ug.gov.pl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"mailto:ug@zelazkow.pl"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ug@zelazkow.pl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"mailto:umkalisz@um.kalisz.pl"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umkalisz@um.kalisz.pl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"mailto:gmina@baranow.pl"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gmina@baranow.pl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"mailto:gmina@bralin.pl"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gmina@bralin.pl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"mailto:sekretariat@um.kepno.pl"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sekretariat@um.kepno.pl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"mailto:sekretariat@leka-opatowska.pl"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sekretariat@leka-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opatowska.pl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"mailto:gmina@perzow.pl"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gmina@perzow.pl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"mailto:sekretariat@powiatkepno.pl"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sekretariat@powiatkepno.pl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"mailto:ug@ugrychtal.pl"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ug@ugrychtal.pl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"mailto:gmina@trzcinica.com.pl"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gmina@trzcinica.com.pl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"mailto:sekretariat@babiak.org.pl"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sekretariat@babiak.org.pl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"mailto:gminachodow@pro.onet.pl"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gminachodow@pro.onet.pl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"mailto:sekretariat@gminadabie.pl"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sekretariat@gminadabie.pl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"mailto:grzegw@grzegorzew.pl"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grzegw@grzegorzew.pl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"mailto:urzad@klodawa.wlkp.pl"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urzad@klodawa.wlkp.pl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"mailto:um@kolo.pl"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um@kolo.pl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"mailto:sekretariat@gminakolo.pl"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sekretariat@gminakolo.pl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"mailto:sekretariat@koscielec.ug.gov.pl"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sekretariat@koscielec.ug.gov.pl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"mailto:urzad.gminy@olszowka.org.pl"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urzad.gminy@olszowka.org.pl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"mailto:osiek.maly@wokiss.pl"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osiek.maly@wokiss.pl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"mailto:starostwo@starostwokolskie.pl"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starostwo@starostwokolskie.pl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"mailto:urzad@przedecz.com.pl"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urzad@przedecz.com.pl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"mailto:sekretariat@konin.um.gov.pl"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sekretariat@konin.um.gov.pl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"mailto:golina@golina.pl"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golina@golina.pl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"mailto:ug@grodziec.pi"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ug@grodziec.pi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"mailto:kazimierzbiskupi@kazimierz-biskupi.pl"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kazimierzbiskupi@kazimierz-biskupi.pl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"mailto:ugim@kleczew.pl"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ugim@kleczew.pl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"mailto:gmina.kramsk@kramsk.pl"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gmina.kramsk@kramsk.pl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"mailto:krzymow@op.pl"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krzymow@op.pl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"mailto:powiat@powiat.konin.pl"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powiat@powiat.konin.pl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"mailto:sekretariat@rychwal.pl"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sekretariat@rychwal.pl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"mailto:ug@gminarzgow.pl"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ug@gminarzgow.pl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"mailto:ug.skulsk@skulsk.pl"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ug.skulsk@skulsk.pl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"mailto:gmina@sompolno.pl"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gmina@sompolno.pl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sekretariat@stare-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miasto.pl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"mailto:sekretariat@slesin.pl"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sekretariat@slesin.pl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"mailto:ug@wierzbinek.pl"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ug@wierzbinek.pl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"mailto:gmina@wilczyn.pl"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gmina@wilczyn.pl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fldChar w:fldCharType="begin"/>
      </w:r>
      <w:r>
        <w:rPr/>
        <w:instrText> HYPERLINK "mailto:ug@czempin.pl"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ug@czempin.pl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"mailto:koscian@koscian.pl"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koscian@koscian.pl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"mailto:sekretariat@gminakoscian.pl"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sekretariat@gminakoscian.pl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fldChar w:fldCharType="begin"/>
      </w:r>
      <w:r>
        <w:rPr/>
        <w:instrText> HYPERLINK "mailto:sekretariat@krzywin.pl"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sekretariat@krzywin.pl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"mailto:pbwiatkoscian@post.pl"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pbwiatkoscian@post.pl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"mailto:sekretariat@smigiel.pl"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sekretariat@smigiel.pl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"mailto:um@kobylin.pl"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um@kobylin.pl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"mailto:um@krotoszyn.pl"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um@krotoszyn.pl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"mailto:starosta@krotoszyn.pl"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starosta@krotoszyn.pl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"mailto:sekretariat@rozdrazew.pl"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sekretariat@rozdrazew.pl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"mailto:um@sulmierzyce.pl"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um@sulmierzyce.pl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"mailto:zduny@zduny.pl"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zduny@zduny.pl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"mailto:wgm@krzemieniewo.pl"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wgm@krzemieniewo.pl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"mailto:urzad@lipno.pl"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urzad@lipno.pl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"mailto:urzad@osieczna.pl"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urzad@osieczna.pl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"mailto:starostwo@powiat-leszczynski.pl"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starostwo@powiat-leszczynski.pl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"mailto:rydzyna@rydzyna.pl"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rydzyna@rydzyna.pl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"mailto:urzadgminy@swieciechowa.pl"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urzadgminy@swieciechowa.pl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"mailto:wijewo@wijewo.pl"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wijewo@wijewo.pl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"mailto:gmina@wloszakowice.pl"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gmina@wloszakowice.pl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"mailto:um@leszno.pl"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um@leszno.pl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"mailto:urzad@chrzypsko.pl"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urzad@chrzypsko.pl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"mailto:office@kwilcz.pl"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office@kwilcz.pl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"mailto:urzad@miedzychod.pl"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urzad@miedzychod.pl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"mailto:starostwo@powiat-miedzychodzki.pl"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starostwo@powiat-miedzychodzki.pl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"mailto:urzad@sierakow.pl"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urzad@sierakow.pl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"mailto:urzad@kuslin.pl"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urzad@kuslin.pl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"mailto:urzad@lwowek.com.pl"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urzad@lwowek.com.pl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"mailto:ug-miedzichowo@post.pl"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ug-miedzichowo@post.pl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"mailto:urzad@nowytomysl.pl"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urzad@nowytomysl.pl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"mailto:info@opalenica.pl"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info@opalenica.pl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"mailto:sekretariat@powiatnowotomyski.pl"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sekretariat@powiatnowotomyski.pl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"mailto:urzad@zbaszyn.pl"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urzad@zbaszyn.pl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"mailto:um@oborniki.pl"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um@oborniki.pl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"mailto:starosta@powiatobornicki.pl"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starosta@powiatobornicki.pl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"mailto:um@rogozno.pl"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um@rogozno.pl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"mailto:ug@ryczywol.pl"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ug@ryczywol.pl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"mailto:sekretariat@noweskalmierzyce.pl"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sekretariat@noweskalmierzyce.pl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"mailto:sekretariat@odolanow.pl"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sekretariat@odolanow.pl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"mailto:um@umostrow.pl"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um@umostrow.pl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"mailto:kancelaria@ostrowwielkopolski.pl"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kancelaria@ostrowwielkopolski.pl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"mailto:starostwo@powiat-ostrowski.pl"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starostwo@powiat-ostrowski.pl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"mailto:ugp@przygodzice.pl"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ugp@przygodzice.pl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"mailto:kancelaria@raszkow.pl"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kancelaria@raszkow.pl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"mailto:sieroszewice@sieroszewice.pl"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sieroszewice@sieroszewice.pl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"mailto:sosnie@sosnie.pl"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sosnie@sosnie.pl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"mailto:ugczajkow@xl.wp.pl"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ugczajkow@xl.wp.pl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"mailto:ug@doruchow.pl"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ug@doruchow.pl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</w:pPr>
      <w:r>
        <w:fldChar w:fldCharType="begin"/>
      </w:r>
      <w:r>
        <w:rPr/>
        <w:instrText> HYPERLINK "mailto:urzad@grabownadprosna.com.pl"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urzad@grabownadprosna.com.pl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"mailto:urzad@kobyla-gora.pl"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urzad@kobyla-gora.pl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"mailto:urzad@kraszewice.pl"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urzad@kraszewice.pl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"mailto:umig@mikstat.pl"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umig@mikstat.pl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"mailto:burmistrz@ostrzeszow.pl"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burmistrz@ostrzeszow.pl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"mailto:starostwo@powiatostrzeszowski.pl"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starostwo@powiatostrzeszowski.pl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"mailto:ug@bialosliwie.net"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ug@bialosliwie.net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"mailto:sekretariat@kaczory.com.pl"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sekretariat@kaczory.com.pl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"mailto:urzad@lobzenica.pl"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urzad@lobzenica.pl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86" w:right="730" w:bottom="886" w:left="3461" w:header="458" w:footer="458" w:gutter="0"/>
          <w:pgNumType w:start="1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"mailto:sekretariat@miasteczkokrajenskie.pl"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sekretariat@miasteczkokrajenskie.pl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"mailto:um@um.pila.pl"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um@um.pila.pl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"mailto:starosta@powiat.pila.pl"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starosta@powiat.pila.pl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"mailto:urzad@szydlowo.pl"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urzad@szydlowo.pl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"mailto:ujscie@ujscie.pl"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ujscie@ujscie.pl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"mailto:urzad@wyrzysk.pl"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urzad@wyrzysk.pl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"mailto:office@gminawysoka.pl"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office@gminawysoka.pl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"mailto:ug@chocz.pl"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ug@chocz.pl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"mailto:ugczermin@czermin.wlkp.pl"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ugczermin@czermin.wlkp.pl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"mailto:gmina@ugdobrzyca.pl"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gmina@ugdobrzyca.pl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"mailto:ug@gizalki.pl"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ug@gizalki.pl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"mailto:gmina@goluchow.pl"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gmina@goluchow.pl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"mailto:sekretariat@pleszew.pl"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sekretariat@pleszew.pl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"mailto:sekretariat@powiatpleszewski.pl"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sekretariat@powiatpleszewski.pl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12700</wp:posOffset>
                </wp:positionV>
                <wp:extent cx="231775" cy="16446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.5pt;margin-top:1.pt;width:18.25pt;height:12.9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fldChar w:fldCharType="begin"/>
      </w:r>
      <w:r>
        <w:rPr/>
        <w:instrText> HYPERLINK "mailto:prezydent@um.poznan.pl"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prezydent@um.poznan.pl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"mailto:buk@buk.gmina.pl"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buk@buk.gmina.pl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"mailto:kancelaria@czerwonak.pl"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kancelaria@czerwonak.pl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both"/>
      </w:pPr>
      <w:r>
        <w:fldChar w:fldCharType="begin"/>
      </w:r>
      <w:r>
        <w:rPr/>
        <w:instrText> HYPERLINK "mailto:urzad_gminy@dopiewo.pl"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urzad_gminy@dopiewo.pl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"mailto:urzad@kleszczewo.pl"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urzad@kleszczewo.pl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"mailto:sekretariat@komorniki.pl"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sekretariat@komorniki.pl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"mailto:um@kostrzyn.wlkp.pl"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um@kostrzyn.wlkp.pl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"mailto:office@lubon.pl"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office@lubon.pl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"mailto:um@mosina.pl"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um@mosina.pl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"mailto:gmina@murowana-goslina.pl"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gmina@murowana-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goslina.pl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"mailto:sekretariat@pobiedziska.pl"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sekretariat@pobiedziska.pl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"mailto:um@puszczykowo.pl"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um@puszczykowo.pl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"mailto:urzad@rokietnica.pl"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urzad@rokietnica.pl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"mailto:urzadgminy@steszew.pl"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urzadgminy@steszew.pl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"mailto:ug@suchylas.pl"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ug@suchylas.pl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"mailto:umig@swarzedz.pl"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umig@swarzedz.pl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"mailto:ug@tarnowo-podgorne.pl"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ug@tarnowo-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podgorne.pl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"mailto:urzad@gminabojanowo.pl"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urzad@gminabojanowo.pl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"mailto:umig@jutrosin.eu"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umig@jutrosin.eu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fldChar w:fldCharType="begin"/>
      </w:r>
      <w:r>
        <w:rPr/>
        <w:instrText> HYPERLINK "mailto:urzad@miejska-gorka.pl"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urzad@miejska-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gorka.pl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"mailto:pakoslaw@pakoslaw.pl"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pakoslaw@pakoslaw.pl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"mailto:sekretariat@powiatrawicki.pl"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sekretariat@powiatrawicki.pl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"mailto:umg@rawicz.pl"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umg@rawicz.pl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"mailto:gmina@gminaladek.pl"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gmina@gminaladek.pl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"mailto:ug@orchowo.pl"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ug@orchowo.pl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"mailto:ugmostrowite@post.pl"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ugmostrowite@post.pl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"mailto:powiat@powiat-slupca.pl"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powiat@powiat-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slupca.pl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"mailto:ug@powidz.pl"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ug@powidz.pl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"mailto:um@miasto.slupca.pl"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um@miasto.slupca.pl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"mailto:sekretariat@gminaslupca.pl"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sekretariat@gminaslupca.pl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"mailto:ug@strzalkowo.pl"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ug@strzalkowo.pl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"mailto:umg@zagorow.pl"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umg@zagorow.pl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"mailto:urzad@duszniki.eu"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urzad@duszniki.eu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fldChar w:fldCharType="begin"/>
      </w:r>
      <w:r>
        <w:rPr/>
        <w:instrText> HYPERLINK "mailto:gmina@kazmierz.pl"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gmina@kazmierz.pl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"mailto:sekretarz@obrzycko.com"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sekretarz@obrzycko.com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"mailto:gmina@obrzycko.pl"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gmina@obrzycko.pl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"mailto:sekretariat@ostrorog.eu"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sekretariat@ostrorog.eu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</w:t>
        <w:br/>
      </w:r>
      <w:r>
        <w:fldChar w:fldCharType="begin"/>
      </w:r>
      <w:r>
        <w:rPr/>
        <w:instrText> HYPERLINK "mailto:um@pniewy.wokiss.pl"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um@pniewy.wokiss.pl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"mailto:starostwo@szamotuly.com.pl"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starostwo@szamotuly.com.pl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"mailto:umig@szamotuly.pl"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umig@szamotuly.pl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"mailto:poczta@wronki.pl"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poczta@wronki.pl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"mailto:urzad@dominowo.pl"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urzad@dominowo.pl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"mailto:krzykosy@wokiss.pl"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krzykosy@wokiss.pl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"mailto:urzad@gmina-nowe-miasto.pl"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urzad@gmina-nowe-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miasto.pl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"mailto:starostwo@powiatsredzki.pl"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starostwo@powiatsredzki.pl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"mailto:um@sroda.wlkp.pl"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um@sroda.wlkp.pl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"mailto:sekretariat@zaniemysl.pl"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sekretariat@zaniemysl.pl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"mailto:ug@brodnica.net.pl"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ug@brodnica.net.pl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"mailto:umig@dolsk.pl"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umig@dolsk.pl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"mailto:urzad@ksiaz-wlkp.pl"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urzad@ksiaz-wlkp.pl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"mailto:starostwo@powiat-srem.pl"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starostwo@powiat-srem.pl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"mailto:urzad@srem.pl"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urzad@srem.pl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"mailto:ug@brudzew.pl"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ug@brudzew.pl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"mailto:um@dobra24.pl"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um@dobra24.pl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"mailto:ugkaweczyn@kaweczyn.pl"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ugkaweczyn@kaweczyn.pl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"mailto:gmina@malanow.pl"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gmina@malanow.pl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"mailto:starostwo@powiat.turek.pl"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starostwo@powiat.turek.pl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"mailto:przykona@przykona.pl"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przykona@przykona.pl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"mailto:sekretariat@tuliszkow.pl"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sekretariat@tuliszkow.pl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"mailto:poczta@miastoturek.pl"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poczta@miastoturek.pl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"mailto:ug@gmina.turek.pl"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ug@gmina.turek.pl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"mailto:ug@wladyslawow.pl"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ug@wladyslawow.pl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fldChar w:fldCharType="begin"/>
      </w:r>
      <w:r>
        <w:rPr/>
        <w:instrText> HYPERLINK "mailto:sekretariat@damaslawek.nowoczesnagmina.pl"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sekretariat@damaslawek.nowoczesnagmina.pl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"mailto:miastoigmina@golancz.pl"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miastoigmina@golancz.pl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"mailto:ug@miescisko.nowoczesnagmina.pl"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ug@miescisko.nowoczesnagmina.pl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"mailto:sekretariat@wagrowiec.pl"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sekretariat@wagrowiec.pl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"mailto:sekretariat@gmina-skoki.pl"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sekretariat@gmina-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skoki.pl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"mailto:wapno@wokiss.pl"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wapno@wokiss.pl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"mailto:miasto@wagrowiec.eu"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miasto@wagrowiec.eu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fldChar w:fldCharType="begin"/>
      </w:r>
      <w:r>
        <w:rPr/>
        <w:instrText> HYPERLINK "mailto:wagrow@wokiss.pl"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wagrow@wokiss.pl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"mailto:powiat@powiatwolsztyn.pl"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powiat@powiatwolsztyn.pl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"mailto:urzad@przemet.pl"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urzad@przemet.pl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"mailto:ug@siedlec.pl"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ug@siedlec.pl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"mailto:um@wolsztyn.pl"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um@wolsztyn.pl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"mailto:ug@kolaczkowo.pl"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ug@kolaczkowo.pl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"mailto:sekretariat@miloslaw.info.pl"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sekretariat@miloslaw.info.pl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"mailto:nekla@gminanekla.pl"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nekla@gminanekla.pl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"mailto:starostwo@wrzesnia.powiat.pl"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starostwo@wrzesnia.powiat.pl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"mailto:gmina@pyzdry.pl"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gmina@pyzdry.pl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"mailto:wrzesnia@wrzesnia.pl"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wrzesnia@wrzesnia.pl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"mailto:sekretariat@jastrowie.pl"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sekretariat@jastrowie.pl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"mailto:gmina@krajenka.pl"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gmina@krajenka.pl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"mailto:gmina@lipka.pnet.pl"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gmina@lipka.pnet.pl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20"/>
        <w:jc w:val="left"/>
      </w:pPr>
      <w:r>
        <w:fldChar w:fldCharType="begin"/>
      </w:r>
      <w:r>
        <w:rPr/>
        <w:instrText> HYPERLINK "mailto:ratusz@okonek.pl"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ratusz@okonek.pl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"mailto:starosta@zlotow-powiat.pl"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starosta@zlotow-powiat.pl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"mailto:urzad@tarnowka.pl"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urzad@tarnowka.pl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  <w:br/>
      </w:r>
      <w:r>
        <w:fldChar w:fldCharType="begin"/>
      </w:r>
      <w:r>
        <w:rPr/>
        <w:instrText> HYPERLINK "mailto:ugzakrzewoalex@pro.onet.pl"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ugzakrzewoalex@pro.onet.pl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"mailto:urzad@zlotow.pl"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urzad@zlotow.pl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"mailto:zlotow@gminazlotow.pl"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zlotow@gminazlotow.pl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fldChar w:fldCharType="begin"/>
      </w:r>
      <w:r>
        <w:rPr/>
        <w:instrText> HYPERLINK "mailto:kancelaria@umww.pl"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kancelaria@umww.pl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12700</wp:posOffset>
                </wp:positionV>
                <wp:extent cx="445135" cy="17399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Temat: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.800000000000004pt;margin-top:1.pt;width:35.050000000000004pt;height:13.70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Temat: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Re: PETYCJA skierowana do Samorządu Gminy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12700</wp:posOffset>
                </wp:positionV>
                <wp:extent cx="597535" cy="17399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Ważność: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.600000000000001pt;margin-top:1.pt;width:47.050000000000004pt;height:13.7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Ważność: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Wysoka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2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Szanowni Państwo,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-29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mimo mojej prośby zawartej w petycji: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-29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"...Korespondencję w sprawie petycji proszę przesyłać na mój adres</w:t>
        <w:br/>
        <w:t xml:space="preserve">mailowy: </w:t>
      </w:r>
      <w:r>
        <w:fldChar w:fldCharType="begin"/>
      </w:r>
      <w:r>
        <w:rPr/>
        <w:instrText> HYPERLINK "mailto:www@antrejka.pl"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www@antrejka.pl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2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codziennie listonosz przynosi mi stertę listów.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2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Proszę tego nie robić. Mamy pandemię. Oszczędzajcie proszę listonoszy i mnie.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/>
        <w:ind w:left="-29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dodatek w listach tych są tylko wykręty, żeby nic nie robić.</w:t>
        <w:br/>
        <w:t>Nie róbcie Państwo i nie piszcie o tym. Szkoda Waszego czasu.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2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Wycofuję swoją petycję.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-29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Tym nielicznym gminom, które podjęły temat ratowania ludzi, serdecznie dziękuję. Wiem, że Wy będziecie działać</w:t>
        <w:br/>
        <w:t>bez względu na to, czy jest jakaś petycja czy nie. Za każde uratowane życie serdecznie Wam dziękuję.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292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53" w:right="586" w:bottom="1163" w:left="3605" w:header="12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pozdrawiam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62-023 Kamionki,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Korespondencję proszę przesyłać na mój adres mailowy: </w:t>
      </w:r>
      <w:r>
        <w:fldChar w:fldCharType="begin"/>
      </w:r>
      <w:r>
        <w:rPr/>
        <w:instrText> HYPERLINK "mailto:www@antrejka.pl"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www@antrejka.pl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2021-02-06 19:38, Krzychu napisał(a):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PETYCJA skierowana do Samorządu Gminy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Szanowni Państwo,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nawiązaniu do poprzedniej korespondencji zwracam się do Państwa z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prośbą o przygotowanie jeszcze w pierwszej połowie lutego: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KOMUNIKATU/UCHWAŁY, której treść pokaże się w gminnych mediach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społecznościowych, w tym na profilach radnych, na portalach gminnych i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lokalnej gazecie.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PAKIETU PROFILAKTYCZNEGO, dla wszystkich starszych osób, do których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informacje internetowe nie docierają, lub nie są w stanie kupić sobie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suplementów (brak pieniędzy lub samodzielności, inwalidztwo itd.).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Pakiet profilaktyczny oparty powinien być, po konsultacji z lekarzem,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suplementy z tabeli 5 tego opracowania, z tym, że ja osobiście nie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dodałbym do pakietu i nie dodaje do swojego żelaza.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Wiele starszych osób ma początki chorób takich jak Alzheimer a żelazo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 wtedy nie służy.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View of Naturalne metody wspomagania odporności w walce z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koronawirusem | Wiedza Medyczna [1]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Dlaczego tak ważny jest pośpiech?, bo okres zimowy a więc luty i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pierwsza połowa marca to okres kiedy słońce jest tak słabe, że nie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uzupełnia niedoborów, więc zdrowie starszych ludzi z niedoborami,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będzie z każdym dniem dużo gorsze.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Żeby przyspieszyć pracę radnych przedstawiam projekt komunikatu, na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podstawie informacji z mojego artykułu: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Poprawmy odporność tysiĘcy starszych ludzi w Polsce - apel do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 Samorządowców |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antrejka.pl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[2]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4829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4565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KOMUNIKAT RADNYCH I BURMISTRZA/PREZYDENTA/WÓJTA GMINY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Apelem naukowców „Do wszystkich rządów, urzędników zdrowia</w:t>
        <w:br/>
        <w:t>&gt; publicznego, lekarzy i pracowników służby zdrowia", który jest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dostępny również w Internecie na stronie: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fldChar w:fldCharType="begin"/>
      </w:r>
      <w:r>
        <w:rPr/>
        <w:instrText> HYPERLINK "https://vitamindforall.org/letter.html"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https://vitamindforall.org/letter.html</w:t>
      </w:r>
      <w:r>
        <w:fldChar w:fldCharType="end"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którym czytamy: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„...Dowody naukowe pokazują, że: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Wyższe poziomy witaminy D we krwi są związane z niższymi wskaźnikami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infekcji SARS-CoV-2.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Wyższe poziomy witaminy D wiążą się z mniejszym ryzykiem wystąpienia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ciężkiego przypadku (hospitalizacja, OIT lub zgon).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Badania interwencyjne (w tym RCT) wskazują, że witamina D może być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bardzo skutecznym leczeniem.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Wiele artykułów ujawnia kilka biologicznych mechanizmów, za pomocą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których witamina D wpływa na COVID-19..."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Radni i Burmistrz zachęcają mieszkańców gminy do uzupełnienia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niedoborów witaminy D, aż do osiągnięcia poziomu 40 ng/ml.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Jeśli Państwa lekarz nie zaleci inaczej proszę to robić zgodnie z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zasadami opisanymi w tym artykule: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Zasady suplementacji i leczenia witaminą D - nowelizacja 2018 r.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Vitamin D supplementation guidelines for Poland - 2018 update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fldChar w:fldCharType="begin"/>
      </w:r>
      <w:r>
        <w:rPr/>
        <w:instrText> HYPERLINK "https://www.researchgate.net/profile/Pawel_Pludowski/publication/33035"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https://www.researchgate.net/profile/Pawel_Pludowski/publication/33035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&gt;8708_ZASADY_SUPLEMENTACJI_l_LECZENIA_WITAMINA_D_-_NOWELIZACJA_2018_r_V</w:t>
        <w:br/>
        <w:t>&gt; ITAMIN_D_SUPPLEMENTATION_GUIDELINES_FOR_POLAND_-_A_2018_UPDATE/links/5</w:t>
        <w:br/>
        <w:t>&gt; c3dc7ab458515a4c727ce9c/ZASADY-SUPLEMENTACJI-l-LECZENIA-WITAMINA-D-NOW</w:t>
        <w:br/>
        <w:t>&gt;ELIZACJA-2018-r-VITAMIN-D-SUPPLEMENTATION-GUIDELINES-FOR-POLAND-A-2018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-UPDATE.pdf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Proszę przekazywać tę informację wszystkim starszym ludziom, ludziom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 wskaźnikiem BMI &gt; 30, ludziom z ciemną karnacją, oraz ludziom,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którzy nie suplemetują tej witaminy w okresie zimowym.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Gmina podejmie także próbę dotarcia do wszystkich "najsłabszych"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mieszkańców gminy, nie obsługujących Internetu, z pakietem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profilaktycznym.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4838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1958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poważaniem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62-023 Kamionki,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Korespondencję w sprawie petycji proszę przesyłać na mój adres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 mailowy: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 </w:t>
      </w:r>
      <w:r>
        <w:fldChar w:fldCharType="begin"/>
      </w:r>
      <w:r>
        <w:rPr/>
        <w:instrText> HYPERLINK "mailto:www@antrejka.pl"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www@antrejka.pl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 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 Links: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542" w:val="left"/>
        </w:tabs>
        <w:bidi w:val="0"/>
        <w:spacing w:before="0" w:after="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&gt;[1]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 </w:t>
      </w:r>
      <w:r>
        <w:fldChar w:fldCharType="begin"/>
      </w:r>
      <w:r>
        <w:rPr/>
        <w:instrText> HYPERLINK "https://wiedzamedyczna.pl/index.php/wm/article/view/52/22?fbclid=lwAR0"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https://wiedzamedyczna.pl/index.php/wm/article/view/52/22?fbclid=lwAR0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 h5rUH0IYARx_NmpwRLqEfHzLY7qkWFfg6F08Fqlo7RI8L2al4syaGqlw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&gt;[2]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 </w:t>
      </w:r>
      <w:r>
        <w:fldChar w:fldCharType="begin"/>
      </w:r>
      <w:r>
        <w:rPr/>
        <w:instrText> HYPERLINK "https://antrejka.pl/2021/01/poprawmy-odpornosc-tysiacy-starszych-ludzi"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https://antrejka.pl/2021/01/poprawmy-odpornosc-tysiacy-starszych-ludzi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&gt;-w-polsce-apel-do-samorzadowcow/</w:t>
      </w:r>
    </w:p>
    <w:sectPr>
      <w:footnotePr>
        <w:pos w:val="pageBottom"/>
        <w:numFmt w:val="decimal"/>
        <w:numRestart w:val="continuous"/>
      </w:footnotePr>
      <w:pgSz w:w="11900" w:h="16840"/>
      <w:pgMar w:top="520" w:right="1129" w:bottom="1130" w:left="615" w:header="9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10036810</wp:posOffset>
              </wp:positionV>
              <wp:extent cx="52070" cy="762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92.80000000000001pt;margin-top:790.30000000000007pt;width:4.0999999999999996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&gt;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&gt;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&gt;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Inne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Podpis obraz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F9A7AF"/>
      <w:sz w:val="20"/>
      <w:szCs w:val="20"/>
      <w:u w:val="none"/>
      <w:lang w:val="pl-PL" w:eastAsia="pl-PL" w:bidi="pl-PL"/>
    </w:rPr>
  </w:style>
  <w:style w:type="character" w:customStyle="1" w:styleId="CharStyle9">
    <w:name w:val="Nagłówek #1_"/>
    <w:basedOn w:val="DefaultParagraphFont"/>
    <w:link w:val="Style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Tekst treści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pl-PL" w:eastAsia="pl-PL" w:bidi="pl-PL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spacing w:line="252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Podpis obrazu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9A7AF"/>
      <w:sz w:val="20"/>
      <w:szCs w:val="20"/>
      <w:u w:val="none"/>
      <w:lang w:val="pl-PL" w:eastAsia="pl-PL" w:bidi="pl-PL"/>
    </w:rPr>
  </w:style>
  <w:style w:type="paragraph" w:customStyle="1" w:styleId="Style8">
    <w:name w:val="Nagłówek #1"/>
    <w:basedOn w:val="Normal"/>
    <w:link w:val="CharStyle9"/>
    <w:pPr>
      <w:widowControl w:val="0"/>
      <w:shd w:val="clear" w:color="auto" w:fill="auto"/>
      <w:spacing w:after="280"/>
      <w:ind w:hanging="2660"/>
      <w:outlineLvl w:val="0"/>
    </w:pPr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line="252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pl-PL" w:eastAsia="pl-PL" w:bidi="pl-P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S25C-921022511180</dc:title>
  <dc:subject/>
  <dc:creator/>
  <cp:keywords/>
</cp:coreProperties>
</file>