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09" w:rsidRDefault="007A6509">
      <w:pPr>
        <w:pStyle w:val="Inne0"/>
        <w:spacing w:after="840" w:line="197" w:lineRule="auto"/>
        <w:ind w:firstLine="0"/>
        <w:jc w:val="center"/>
        <w:rPr>
          <w:sz w:val="28"/>
          <w:szCs w:val="28"/>
        </w:rPr>
      </w:pPr>
    </w:p>
    <w:p w:rsidR="007A6509" w:rsidRDefault="002966F5">
      <w:pPr>
        <w:pStyle w:val="Inne0"/>
        <w:spacing w:after="480"/>
        <w:ind w:firstLine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Ś</w:t>
      </w:r>
      <w:r w:rsidR="006E6C5D">
        <w:rPr>
          <w:rFonts w:ascii="Times New Roman" w:eastAsia="Times New Roman" w:hAnsi="Times New Roman" w:cs="Times New Roman"/>
          <w:sz w:val="22"/>
          <w:szCs w:val="22"/>
        </w:rPr>
        <w:t>wierczyna 11.02.2021-^</w:t>
      </w:r>
    </w:p>
    <w:p w:rsidR="007A6509" w:rsidRDefault="006E6C5D" w:rsidP="002966F5">
      <w:pPr>
        <w:pStyle w:val="Inne0"/>
        <w:tabs>
          <w:tab w:val="left" w:pos="5166"/>
          <w:tab w:val="left" w:pos="6338"/>
        </w:tabs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ab/>
        <w:t>.</w:t>
      </w:r>
      <w:r>
        <w:rPr>
          <w:rFonts w:ascii="Arial" w:eastAsia="Arial" w:hAnsi="Arial" w:cs="Arial"/>
          <w:sz w:val="20"/>
          <w:szCs w:val="20"/>
        </w:rPr>
        <w:tab/>
      </w:r>
    </w:p>
    <w:p w:rsidR="007A6509" w:rsidRDefault="006E6C5D">
      <w:pPr>
        <w:pStyle w:val="Inne0"/>
        <w:spacing w:after="60" w:line="180" w:lineRule="auto"/>
        <w:ind w:firstLine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Zapytanie</w:t>
      </w:r>
    </w:p>
    <w:p w:rsidR="007A6509" w:rsidRDefault="006E6C5D" w:rsidP="002966F5">
      <w:pPr>
        <w:pStyle w:val="Inne0"/>
        <w:spacing w:after="0"/>
        <w:ind w:firstLine="0"/>
        <w:jc w:val="center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6396990</wp:posOffset>
                </wp:positionH>
                <wp:positionV relativeFrom="paragraph">
                  <wp:posOffset>76200</wp:posOffset>
                </wp:positionV>
                <wp:extent cx="399415" cy="2501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509" w:rsidRDefault="007A6509">
                            <w:pPr>
                              <w:pStyle w:val="Inne0"/>
                              <w:spacing w:after="0"/>
                              <w:ind w:firstLine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03.7pt;margin-top:6pt;width:31.4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" filled="f" stroked="f">
                <v:textbox inset="0,0,0,0">
                  <w:txbxContent>
                    <w:p w:rsidR="007A6509" w:rsidRDefault="007A6509">
                      <w:pPr>
                        <w:pStyle w:val="Inne0"/>
                        <w:spacing w:after="0"/>
                        <w:ind w:firstLine="0"/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Do Burmistrza Gminy Osieczna.</w:t>
      </w:r>
    </w:p>
    <w:p w:rsidR="007A6509" w:rsidRDefault="006E6C5D">
      <w:pPr>
        <w:pStyle w:val="Teksttreci0"/>
        <w:ind w:left="240" w:firstLine="80"/>
      </w:pPr>
      <w:r>
        <w:t>N</w:t>
      </w:r>
      <w:r>
        <w:t>a terenie Gminy Osieczna obowiązuje taryfa dla zbiorowego odprowadzania ścieków</w:t>
      </w:r>
      <w:r>
        <w:br/>
      </w:r>
      <w:r>
        <w:t>zatwierdzona decyzją Dyrektora Regionalnego Zarządu Gospodarki Wodnej Wód Polskich w</w:t>
      </w:r>
      <w:r>
        <w:br/>
        <w:t>Poznaniu z dnia 26 kwietnia 2018 r. (PO. RET.070.310.2.ZG) na okres trzech lat.</w:t>
      </w:r>
    </w:p>
    <w:p w:rsidR="007A6509" w:rsidRDefault="006E6C5D">
      <w:pPr>
        <w:pStyle w:val="Podpistabeli0"/>
        <w:ind w:left="245"/>
      </w:pPr>
      <w:r>
        <w:t>Zatwierdzone taryfy wynoszą: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2261"/>
        <w:gridCol w:w="2438"/>
        <w:gridCol w:w="2592"/>
      </w:tblGrid>
      <w:tr w:rsidR="007A650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6509" w:rsidRDefault="006E6C5D">
            <w:pPr>
              <w:pStyle w:val="Inne0"/>
              <w:spacing w:before="100" w:after="0"/>
              <w:ind w:firstLine="240"/>
            </w:pPr>
            <w:r>
              <w:t>Rodzaj odbiorcy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09" w:rsidRDefault="006E6C5D">
            <w:pPr>
              <w:pStyle w:val="Inne0"/>
              <w:spacing w:after="0"/>
              <w:ind w:firstLine="0"/>
              <w:jc w:val="center"/>
            </w:pPr>
            <w:r>
              <w:t>Okres taryfowy</w:t>
            </w:r>
          </w:p>
        </w:tc>
      </w:tr>
      <w:tr w:rsidR="007A650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6509" w:rsidRDefault="007A6509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10.06.2018 r.- 9.06.2019 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10.06.2019 r. -09.06.2020 r.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10.06.2020 r. -09.06.2021 r.</w:t>
            </w:r>
          </w:p>
        </w:tc>
      </w:tr>
      <w:tr w:rsidR="007A650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6509" w:rsidRDefault="006E6C5D">
            <w:pPr>
              <w:pStyle w:val="Inne0"/>
              <w:spacing w:after="0"/>
              <w:ind w:firstLine="240"/>
            </w:pPr>
            <w:r>
              <w:t>Grupa taryfowa SG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6509" w:rsidRDefault="006E6C5D">
            <w:pPr>
              <w:pStyle w:val="Inne0"/>
              <w:spacing w:after="0"/>
              <w:ind w:firstLine="960"/>
            </w:pPr>
            <w:r>
              <w:t>7,51 zł*)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6509" w:rsidRDefault="006E6C5D">
            <w:pPr>
              <w:pStyle w:val="Inne0"/>
              <w:spacing w:after="0"/>
              <w:ind w:firstLine="560"/>
            </w:pPr>
            <w:r>
              <w:t>7,51 zł*)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09" w:rsidRDefault="006E6C5D">
            <w:pPr>
              <w:pStyle w:val="Inne0"/>
              <w:spacing w:after="0"/>
              <w:ind w:firstLine="500"/>
            </w:pPr>
            <w:r>
              <w:t>7,52 zł)</w:t>
            </w:r>
          </w:p>
        </w:tc>
      </w:tr>
      <w:tr w:rsidR="007A650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240"/>
            </w:pPr>
            <w:r>
              <w:t>Grupa taryfowa SP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960"/>
            </w:pPr>
            <w:r>
              <w:t>9,01 zł*)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560"/>
            </w:pPr>
            <w:r>
              <w:t>9,01 zł*)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09" w:rsidRDefault="006E6C5D">
            <w:pPr>
              <w:pStyle w:val="Inne0"/>
              <w:spacing w:after="0"/>
              <w:ind w:firstLine="500"/>
            </w:pPr>
            <w:r>
              <w:t>8,56 zł*)</w:t>
            </w:r>
          </w:p>
        </w:tc>
      </w:tr>
    </w:tbl>
    <w:p w:rsidR="007A6509" w:rsidRDefault="002966F5">
      <w:pPr>
        <w:pStyle w:val="Podpistabeli0"/>
        <w:ind w:left="202"/>
      </w:pPr>
      <w:r>
        <w:t>k</w:t>
      </w:r>
      <w:r w:rsidR="006E6C5D">
        <w:t>woty netto</w:t>
      </w:r>
    </w:p>
    <w:p w:rsidR="007A6509" w:rsidRDefault="007A6509">
      <w:pPr>
        <w:spacing w:after="179" w:line="1" w:lineRule="exact"/>
      </w:pPr>
    </w:p>
    <w:p w:rsidR="007A6509" w:rsidRDefault="006E6C5D">
      <w:pPr>
        <w:pStyle w:val="Teksttreci0"/>
        <w:ind w:firstLine="240"/>
      </w:pPr>
      <w:r>
        <w:t>Pytanie 1:</w:t>
      </w:r>
    </w:p>
    <w:p w:rsidR="007A6509" w:rsidRDefault="006E6C5D">
      <w:pPr>
        <w:pStyle w:val="Teksttreci0"/>
        <w:ind w:left="240" w:firstLine="0"/>
      </w:pPr>
      <w:r>
        <w:t xml:space="preserve">Dlaczego Gminny Zakład Komunalny Sp. z o.o. w Osiecznej od dnia 10.06.2020 </w:t>
      </w:r>
      <w:r>
        <w:t>r. pobiera od</w:t>
      </w:r>
      <w:r>
        <w:br/>
        <w:t xml:space="preserve">dostawców odprowadzających ścieki z grupy taryfowej SG </w:t>
      </w:r>
      <w:r>
        <w:rPr>
          <w:b/>
          <w:bCs/>
        </w:rPr>
        <w:t xml:space="preserve">niewłaściwe opłaty </w:t>
      </w:r>
      <w:r>
        <w:t>w kwocie</w:t>
      </w:r>
      <w:r>
        <w:br/>
        <w:t>5,05 zł /m</w:t>
      </w:r>
      <w:r>
        <w:rPr>
          <w:vertAlign w:val="superscript"/>
        </w:rPr>
        <w:t>3</w:t>
      </w:r>
      <w:r>
        <w:t xml:space="preserve"> zamiast 5,06 zł/m</w:t>
      </w:r>
      <w:r>
        <w:rPr>
          <w:vertAlign w:val="superscript"/>
        </w:rPr>
        <w:t>3</w:t>
      </w:r>
      <w:r>
        <w:t xml:space="preserve"> czyli o </w:t>
      </w:r>
      <w:r>
        <w:rPr>
          <w:b/>
          <w:bCs/>
        </w:rPr>
        <w:t>0,01 zł/m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mniej </w:t>
      </w:r>
      <w:r>
        <w:t>netto niż powinien ?</w:t>
      </w:r>
    </w:p>
    <w:p w:rsidR="007A6509" w:rsidRDefault="006E6C5D">
      <w:pPr>
        <w:pStyle w:val="Teksttreci0"/>
        <w:ind w:firstLine="240"/>
      </w:pPr>
      <w:r>
        <w:t>Pytanie 2 :</w:t>
      </w:r>
    </w:p>
    <w:p w:rsidR="007A6509" w:rsidRDefault="006E6C5D">
      <w:pPr>
        <w:pStyle w:val="Teksttreci0"/>
        <w:spacing w:after="0"/>
        <w:ind w:left="240" w:firstLine="0"/>
        <w:sectPr w:rsidR="007A6509">
          <w:pgSz w:w="11900" w:h="16840"/>
          <w:pgMar w:top="546" w:right="1279" w:bottom="3676" w:left="1155" w:header="118" w:footer="3248" w:gutter="0"/>
          <w:pgNumType w:start="1"/>
          <w:cols w:space="720"/>
          <w:noEndnote/>
          <w:docGrid w:linePitch="360"/>
        </w:sectPr>
      </w:pPr>
      <w:r>
        <w:t xml:space="preserve">Dlaczego Gminny Zakład Komunalny Sp. z </w:t>
      </w:r>
      <w:r>
        <w:t>o.o. w Osiecznej od dnia 10.06.2020 r. pobiera od</w:t>
      </w:r>
      <w:r>
        <w:br/>
        <w:t xml:space="preserve">dostawców odprowadzających ścieki z grupy taryfowej SP </w:t>
      </w:r>
      <w:r>
        <w:rPr>
          <w:b/>
          <w:bCs/>
        </w:rPr>
        <w:t xml:space="preserve">niewłaściwe opłaty </w:t>
      </w:r>
      <w:r>
        <w:t>w kwocie</w:t>
      </w:r>
      <w:r>
        <w:br/>
        <w:t>8,38 zł /m</w:t>
      </w:r>
      <w:r>
        <w:rPr>
          <w:vertAlign w:val="superscript"/>
        </w:rPr>
        <w:t>3</w:t>
      </w:r>
      <w:r>
        <w:t xml:space="preserve"> zamiast 7,93 zł/m</w:t>
      </w:r>
      <w:r>
        <w:rPr>
          <w:vertAlign w:val="superscript"/>
        </w:rPr>
        <w:t>3</w:t>
      </w:r>
      <w:r>
        <w:t xml:space="preserve"> czyli o </w:t>
      </w:r>
      <w:r>
        <w:rPr>
          <w:b/>
          <w:bCs/>
        </w:rPr>
        <w:t>0,45 zł/m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więcej </w:t>
      </w:r>
      <w:r>
        <w:t>netto niż powinien ?</w:t>
      </w:r>
    </w:p>
    <w:p w:rsidR="007A6509" w:rsidRDefault="007A6509">
      <w:pPr>
        <w:spacing w:before="49" w:after="49" w:line="240" w:lineRule="exact"/>
        <w:rPr>
          <w:sz w:val="19"/>
          <w:szCs w:val="19"/>
        </w:rPr>
      </w:pPr>
    </w:p>
    <w:p w:rsidR="007A6509" w:rsidRDefault="007A6509">
      <w:pPr>
        <w:spacing w:line="1" w:lineRule="exact"/>
        <w:sectPr w:rsidR="007A6509">
          <w:type w:val="continuous"/>
          <w:pgSz w:w="11900" w:h="16840"/>
          <w:pgMar w:top="546" w:right="0" w:bottom="546" w:left="0" w:header="0" w:footer="3" w:gutter="0"/>
          <w:cols w:space="720"/>
          <w:noEndnote/>
          <w:docGrid w:linePitch="360"/>
        </w:sectPr>
      </w:pPr>
    </w:p>
    <w:p w:rsidR="007A6509" w:rsidRDefault="006E6C5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3879215</wp:posOffset>
            </wp:positionH>
            <wp:positionV relativeFrom="paragraph">
              <wp:posOffset>12700</wp:posOffset>
            </wp:positionV>
            <wp:extent cx="2450465" cy="11156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504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509" w:rsidRDefault="007A6509">
      <w:pPr>
        <w:spacing w:line="360" w:lineRule="exact"/>
      </w:pPr>
    </w:p>
    <w:p w:rsidR="007A6509" w:rsidRDefault="007A6509">
      <w:pPr>
        <w:spacing w:line="360" w:lineRule="exact"/>
      </w:pPr>
    </w:p>
    <w:p w:rsidR="007A6509" w:rsidRDefault="007A6509">
      <w:pPr>
        <w:spacing w:after="671" w:line="1" w:lineRule="exact"/>
      </w:pPr>
    </w:p>
    <w:p w:rsidR="007A6509" w:rsidRDefault="007A6509">
      <w:pPr>
        <w:spacing w:line="1" w:lineRule="exact"/>
      </w:pPr>
    </w:p>
    <w:sectPr w:rsidR="007A6509">
      <w:type w:val="continuous"/>
      <w:pgSz w:w="11900" w:h="16840"/>
      <w:pgMar w:top="546" w:right="1197" w:bottom="546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5D" w:rsidRDefault="006E6C5D">
      <w:r>
        <w:separator/>
      </w:r>
    </w:p>
  </w:endnote>
  <w:endnote w:type="continuationSeparator" w:id="0">
    <w:p w:rsidR="006E6C5D" w:rsidRDefault="006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5D" w:rsidRDefault="006E6C5D"/>
  </w:footnote>
  <w:footnote w:type="continuationSeparator" w:id="0">
    <w:p w:rsidR="006E6C5D" w:rsidRDefault="006E6C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09"/>
    <w:rsid w:val="002966F5"/>
    <w:rsid w:val="006E6C5D"/>
    <w:rsid w:val="007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FF86-F6F0-45F3-A61C-2756137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Inne0">
    <w:name w:val="Inne"/>
    <w:basedOn w:val="Normalny"/>
    <w:link w:val="Inne"/>
    <w:pPr>
      <w:spacing w:after="180"/>
      <w:ind w:firstLine="40"/>
    </w:pPr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pPr>
      <w:spacing w:after="180"/>
      <w:ind w:firstLine="40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S25C-921021510150</dc:title>
  <dc:subject/>
  <dc:creator/>
  <cp:keywords/>
  <cp:lastModifiedBy>Aldona Nyczak</cp:lastModifiedBy>
  <cp:revision>2</cp:revision>
  <dcterms:created xsi:type="dcterms:W3CDTF">2021-02-15T12:45:00Z</dcterms:created>
  <dcterms:modified xsi:type="dcterms:W3CDTF">2021-02-15T12:45:00Z</dcterms:modified>
</cp:coreProperties>
</file>