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E" w:rsidRDefault="00B9757E" w:rsidP="00B9757E">
      <w:pPr>
        <w:ind w:left="5664"/>
      </w:pPr>
      <w:r>
        <w:t>Załącznik nr 2</w:t>
      </w:r>
    </w:p>
    <w:p w:rsidR="00B9757E" w:rsidRDefault="008C20EC" w:rsidP="00B9757E">
      <w:pPr>
        <w:ind w:left="5664"/>
      </w:pPr>
      <w:r>
        <w:t>do uchwały nr XXXIII/276</w:t>
      </w:r>
      <w:r w:rsidR="00B9757E">
        <w:t>/2018</w:t>
      </w:r>
    </w:p>
    <w:p w:rsidR="00B9757E" w:rsidRDefault="00B9757E" w:rsidP="00B9757E">
      <w:pPr>
        <w:ind w:left="5664"/>
      </w:pPr>
      <w:r>
        <w:t xml:space="preserve">Rady Miejskiej w Osiecznej </w:t>
      </w:r>
    </w:p>
    <w:p w:rsidR="00B9757E" w:rsidRDefault="00B9757E" w:rsidP="00B9757E">
      <w:pPr>
        <w:ind w:left="4956" w:firstLine="708"/>
      </w:pPr>
      <w:r>
        <w:t xml:space="preserve">z dnia 22 marca 2018 r. </w:t>
      </w:r>
    </w:p>
    <w:p w:rsidR="00B9757E" w:rsidRDefault="00B9757E" w:rsidP="00665015">
      <w:pPr>
        <w:jc w:val="center"/>
        <w:rPr>
          <w:b/>
        </w:rPr>
      </w:pPr>
    </w:p>
    <w:p w:rsidR="00B9757E" w:rsidRDefault="00B9757E" w:rsidP="00665015">
      <w:pPr>
        <w:jc w:val="center"/>
        <w:rPr>
          <w:b/>
        </w:rPr>
      </w:pPr>
    </w:p>
    <w:p w:rsidR="00B9757E" w:rsidRDefault="00B9757E" w:rsidP="00665015">
      <w:pPr>
        <w:jc w:val="center"/>
        <w:rPr>
          <w:b/>
        </w:rPr>
      </w:pPr>
    </w:p>
    <w:p w:rsidR="00665015" w:rsidRPr="0086562F" w:rsidRDefault="00665015" w:rsidP="00665015">
      <w:pPr>
        <w:jc w:val="center"/>
        <w:rPr>
          <w:b/>
        </w:rPr>
      </w:pPr>
      <w:r w:rsidRPr="0086562F">
        <w:rPr>
          <w:b/>
        </w:rPr>
        <w:t>SPRAWOZDANIE</w:t>
      </w:r>
    </w:p>
    <w:p w:rsidR="00665015" w:rsidRDefault="00665015" w:rsidP="00665015">
      <w:pPr>
        <w:jc w:val="center"/>
        <w:rPr>
          <w:b/>
        </w:rPr>
      </w:pPr>
    </w:p>
    <w:p w:rsidR="00665015" w:rsidRDefault="00665015" w:rsidP="00665015">
      <w:pPr>
        <w:jc w:val="center"/>
        <w:rPr>
          <w:b/>
        </w:rPr>
      </w:pPr>
      <w:r>
        <w:rPr>
          <w:b/>
        </w:rPr>
        <w:t xml:space="preserve">z działalności Komisji Rolnictwa i Ochrony </w:t>
      </w:r>
      <w:r w:rsidR="00A84A00">
        <w:rPr>
          <w:b/>
        </w:rPr>
        <w:t>Środowiska Rady Miejskiej w 2017</w:t>
      </w:r>
      <w:r>
        <w:rPr>
          <w:b/>
        </w:rPr>
        <w:t xml:space="preserve"> roku.</w:t>
      </w:r>
    </w:p>
    <w:p w:rsidR="00665015" w:rsidRDefault="00665015" w:rsidP="00665015">
      <w:pPr>
        <w:jc w:val="both"/>
      </w:pPr>
    </w:p>
    <w:p w:rsidR="00665015" w:rsidRDefault="00665015" w:rsidP="00665015">
      <w:pPr>
        <w:jc w:val="both"/>
      </w:pPr>
    </w:p>
    <w:p w:rsidR="00665015" w:rsidRDefault="00665015" w:rsidP="00665015">
      <w:pPr>
        <w:jc w:val="both"/>
      </w:pPr>
    </w:p>
    <w:p w:rsidR="00665015" w:rsidRDefault="00665015" w:rsidP="00665015">
      <w:pPr>
        <w:jc w:val="both"/>
      </w:pPr>
    </w:p>
    <w:p w:rsidR="00665015" w:rsidRDefault="00665015" w:rsidP="00665015">
      <w:pPr>
        <w:jc w:val="both"/>
      </w:pPr>
      <w:r>
        <w:tab/>
        <w:t>Komisja Rolnictwa i Ochrony Środowiska Rady Miejskiej w Osiecznej w</w:t>
      </w:r>
      <w:r w:rsidR="00832F62">
        <w:t xml:space="preserve"> 201</w:t>
      </w:r>
      <w:r w:rsidR="00355269">
        <w:t>7</w:t>
      </w:r>
      <w:r>
        <w:t xml:space="preserve"> rok</w:t>
      </w:r>
      <w:r w:rsidR="00832F62">
        <w:t xml:space="preserve">u </w:t>
      </w:r>
      <w:r w:rsidR="0061025F">
        <w:t>obradował</w:t>
      </w:r>
      <w:r w:rsidR="00200E11">
        <w:t>a na 10 posiedzeniach w dniach: 25 stycznia</w:t>
      </w:r>
      <w:r w:rsidR="00832F62">
        <w:t xml:space="preserve">, </w:t>
      </w:r>
      <w:r w:rsidR="00200E11">
        <w:t xml:space="preserve">27 lutego, </w:t>
      </w:r>
      <w:r w:rsidR="0061025F">
        <w:t>2</w:t>
      </w:r>
      <w:r w:rsidR="00200E11">
        <w:t>3</w:t>
      </w:r>
      <w:r w:rsidR="0061025F">
        <w:t xml:space="preserve"> marca,</w:t>
      </w:r>
      <w:r w:rsidR="0071279C">
        <w:t xml:space="preserve"> </w:t>
      </w:r>
      <w:r w:rsidR="00200E11">
        <w:t xml:space="preserve">25 kwietnia,                  18 </w:t>
      </w:r>
      <w:r w:rsidR="0071279C">
        <w:t>maja,</w:t>
      </w:r>
      <w:r w:rsidR="0061025F">
        <w:t xml:space="preserve"> </w:t>
      </w:r>
      <w:r>
        <w:t>1</w:t>
      </w:r>
      <w:r w:rsidR="00200E11">
        <w:t>9</w:t>
      </w:r>
      <w:r>
        <w:t xml:space="preserve"> </w:t>
      </w:r>
      <w:r w:rsidR="00200E11">
        <w:t>czerwca,</w:t>
      </w:r>
      <w:r w:rsidR="0092746C">
        <w:t xml:space="preserve"> </w:t>
      </w:r>
      <w:r w:rsidR="00200E11">
        <w:t>19</w:t>
      </w:r>
      <w:r w:rsidR="0061025F">
        <w:t xml:space="preserve"> września, </w:t>
      </w:r>
      <w:r w:rsidR="00200E11">
        <w:t>24 października 30 listopada i 7</w:t>
      </w:r>
      <w:r>
        <w:t xml:space="preserve"> grudnia. </w:t>
      </w:r>
    </w:p>
    <w:p w:rsidR="00665015" w:rsidRDefault="00665015" w:rsidP="00665015">
      <w:pPr>
        <w:jc w:val="both"/>
      </w:pPr>
      <w:r>
        <w:tab/>
        <w:t xml:space="preserve">Frekwencja </w:t>
      </w:r>
      <w:r w:rsidR="00200E11">
        <w:t>na posiedzeniach w 2017</w:t>
      </w:r>
      <w:r w:rsidR="0061025F">
        <w:t xml:space="preserve"> roku wyniosła</w:t>
      </w:r>
      <w:r w:rsidR="00414944">
        <w:t xml:space="preserve"> 98</w:t>
      </w:r>
      <w:r>
        <w:t>%.</w:t>
      </w:r>
    </w:p>
    <w:p w:rsidR="00665015" w:rsidRDefault="00665015" w:rsidP="00665015">
      <w:pPr>
        <w:ind w:firstLine="284"/>
        <w:jc w:val="both"/>
      </w:pPr>
      <w:r>
        <w:tab/>
        <w:t>Przewodniczący Komisji na sesjach Rady Miejskiej składał sprawozdania                              z działalności międzysesyjnej Komisji</w:t>
      </w:r>
      <w:r w:rsidRPr="00AE5109">
        <w:t xml:space="preserve"> </w:t>
      </w:r>
      <w:r>
        <w:t>Rolnictwa i Ochrony Środowiska.</w:t>
      </w:r>
    </w:p>
    <w:p w:rsidR="00665015" w:rsidRDefault="00665015" w:rsidP="00665015">
      <w:pPr>
        <w:ind w:firstLine="708"/>
        <w:jc w:val="both"/>
      </w:pPr>
      <w:r>
        <w:rPr>
          <w:bCs/>
        </w:rPr>
        <w:t>Na zaproszenie Przewodniczącego Komis</w:t>
      </w:r>
      <w:r w:rsidR="00FF2CEB">
        <w:rPr>
          <w:bCs/>
        </w:rPr>
        <w:t>ji w posiedzeniach</w:t>
      </w:r>
      <w:r w:rsidR="00841234">
        <w:rPr>
          <w:bCs/>
        </w:rPr>
        <w:t xml:space="preserve"> uczestniczyli: </w:t>
      </w:r>
      <w:r>
        <w:rPr>
          <w:bCs/>
        </w:rPr>
        <w:t>Burmistrz Miasta i Gminy</w:t>
      </w:r>
      <w:r w:rsidR="00414944">
        <w:rPr>
          <w:bCs/>
        </w:rPr>
        <w:t xml:space="preserve"> Pan Stanisław Glapiak</w:t>
      </w:r>
      <w:r>
        <w:rPr>
          <w:bCs/>
        </w:rPr>
        <w:t>, Pr</w:t>
      </w:r>
      <w:r w:rsidR="00841234">
        <w:rPr>
          <w:bCs/>
        </w:rPr>
        <w:t>zewodniczący Rady Miejskiej</w:t>
      </w:r>
      <w:r w:rsidR="00414944">
        <w:rPr>
          <w:bCs/>
        </w:rPr>
        <w:t xml:space="preserve"> Pan Roman Lewicki</w:t>
      </w:r>
      <w:r w:rsidR="00841234">
        <w:rPr>
          <w:bCs/>
        </w:rPr>
        <w:t xml:space="preserve">, </w:t>
      </w:r>
      <w:r>
        <w:rPr>
          <w:bCs/>
        </w:rPr>
        <w:t xml:space="preserve">Skarbnik Miasta </w:t>
      </w:r>
      <w:r w:rsidR="00841234">
        <w:rPr>
          <w:bCs/>
        </w:rPr>
        <w:t>i Gminy</w:t>
      </w:r>
      <w:r w:rsidR="00414944">
        <w:rPr>
          <w:bCs/>
        </w:rPr>
        <w:t xml:space="preserve"> Pani Hanna Smektała</w:t>
      </w:r>
      <w:r>
        <w:rPr>
          <w:bCs/>
        </w:rPr>
        <w:t xml:space="preserve">, </w:t>
      </w:r>
      <w:r w:rsidR="00414944">
        <w:rPr>
          <w:bCs/>
        </w:rPr>
        <w:t xml:space="preserve">Dyrektor ds. wodno-kanalizacyjnych </w:t>
      </w:r>
      <w:r w:rsidR="00200E11">
        <w:rPr>
          <w:bCs/>
        </w:rPr>
        <w:t xml:space="preserve">                         </w:t>
      </w:r>
      <w:r w:rsidR="00414944">
        <w:rPr>
          <w:bCs/>
        </w:rPr>
        <w:t>z Zakładu Usług Wodnych we Wschowie Pa</w:t>
      </w:r>
      <w:r w:rsidR="00200E11">
        <w:rPr>
          <w:bCs/>
        </w:rPr>
        <w:t>n Franciszek Bryjak</w:t>
      </w:r>
      <w:r w:rsidR="001E2872">
        <w:rPr>
          <w:bCs/>
        </w:rPr>
        <w:t xml:space="preserve">, </w:t>
      </w:r>
      <w:r w:rsidR="005E2746">
        <w:rPr>
          <w:bCs/>
        </w:rPr>
        <w:t xml:space="preserve">Przewodniczący Zarządu Okręgowego Polskiego Związku Łowieckiego Pan Stanisław Grylewicz, Prezes Koła Łowieckiego „Cyranka” Pan Marcin Urban, Kierownik Ośrodka Hodowli Zwierzyny Gola Pan Paweł Grylewicz, Sekretarz Koła Łowieckiego „Drop” Górzno Pan </w:t>
      </w:r>
      <w:r w:rsidR="002E3BF3">
        <w:rPr>
          <w:bCs/>
        </w:rPr>
        <w:t>Jacek Samolak</w:t>
      </w:r>
      <w:r w:rsidR="00200E11">
        <w:rPr>
          <w:bCs/>
        </w:rPr>
        <w:t>.</w:t>
      </w:r>
      <w:r w:rsidR="00414944">
        <w:t xml:space="preserve"> </w:t>
      </w:r>
    </w:p>
    <w:p w:rsidR="00DC0E68" w:rsidRDefault="007D766A" w:rsidP="00DC0E68">
      <w:pPr>
        <w:pStyle w:val="Akapitzlist"/>
        <w:ind w:left="0" w:firstLine="708"/>
        <w:jc w:val="both"/>
      </w:pPr>
      <w:r>
        <w:t>Pierwsze posiedzenie Komisji w roku 201</w:t>
      </w:r>
      <w:r w:rsidR="00DC0E68">
        <w:t>7 odbyło się 25 stycznia</w:t>
      </w:r>
      <w:r>
        <w:t>. Na</w:t>
      </w:r>
      <w:r w:rsidR="00414944">
        <w:t xml:space="preserve"> posiedzeniu opracowano </w:t>
      </w:r>
      <w:r>
        <w:t>plan</w:t>
      </w:r>
      <w:r w:rsidR="00933E93">
        <w:t xml:space="preserve"> pracy Komi</w:t>
      </w:r>
      <w:r w:rsidR="00DC0E68">
        <w:t>sji na 2017</w:t>
      </w:r>
      <w:r>
        <w:t xml:space="preserve"> rok, który Rada Miejska przyjęła uchwałą na sesji</w:t>
      </w:r>
      <w:r w:rsidR="00DC0E68">
        <w:t>.</w:t>
      </w:r>
    </w:p>
    <w:p w:rsidR="007D766A" w:rsidRDefault="00E17BAA" w:rsidP="00DC0E68">
      <w:pPr>
        <w:pStyle w:val="Akapitzlist"/>
        <w:ind w:left="0" w:firstLine="708"/>
        <w:jc w:val="both"/>
      </w:pPr>
      <w:r>
        <w:t>W miesiącu lutym</w:t>
      </w:r>
      <w:r w:rsidR="00DC0E68">
        <w:t xml:space="preserve"> </w:t>
      </w:r>
      <w:r w:rsidR="007D766A">
        <w:t>podsum</w:t>
      </w:r>
      <w:r w:rsidR="00CD35DA">
        <w:t>owano działalność Komisji w 2016</w:t>
      </w:r>
      <w:r w:rsidR="007D766A">
        <w:t xml:space="preserve"> roku i opracowano sprawozdanie. Sprawozdanie przedłożono Radzie Miejskiej celem przyjęcia.  </w:t>
      </w:r>
    </w:p>
    <w:p w:rsidR="00BF5E35" w:rsidRPr="00943111" w:rsidRDefault="007D766A" w:rsidP="00BF5E35">
      <w:pPr>
        <w:ind w:firstLine="708"/>
        <w:jc w:val="both"/>
        <w:rPr>
          <w:b/>
          <w:sz w:val="32"/>
          <w:szCs w:val="32"/>
        </w:rPr>
      </w:pPr>
      <w:r w:rsidRPr="007D766A">
        <w:t xml:space="preserve">Na posiedzeniu w dniu </w:t>
      </w:r>
      <w:r w:rsidR="007F3F1D">
        <w:t>2</w:t>
      </w:r>
      <w:r w:rsidR="00CD35DA">
        <w:t>3 marca 2017</w:t>
      </w:r>
      <w:r w:rsidRPr="007D766A">
        <w:t xml:space="preserve"> r.</w:t>
      </w:r>
      <w:r>
        <w:t xml:space="preserve"> zapoznano się z </w:t>
      </w:r>
      <w:r w:rsidR="00BF5E35">
        <w:t xml:space="preserve">informacją                                       o </w:t>
      </w:r>
      <w:r>
        <w:t>f</w:t>
      </w:r>
      <w:r w:rsidR="00216CE2">
        <w:rPr>
          <w:bCs/>
        </w:rPr>
        <w:t>unkcjonowaniu</w:t>
      </w:r>
      <w:r>
        <w:rPr>
          <w:bCs/>
        </w:rPr>
        <w:t xml:space="preserve"> gospodarki</w:t>
      </w:r>
      <w:r w:rsidR="00216CE2">
        <w:rPr>
          <w:bCs/>
        </w:rPr>
        <w:t xml:space="preserve"> odpadami komunalnymi w Gminie Osieczna</w:t>
      </w:r>
      <w:r w:rsidR="008B6E59">
        <w:rPr>
          <w:bCs/>
        </w:rPr>
        <w:t xml:space="preserve"> w 2016 roku</w:t>
      </w:r>
      <w:r w:rsidR="00216CE2">
        <w:rPr>
          <w:bCs/>
        </w:rPr>
        <w:t xml:space="preserve">. </w:t>
      </w:r>
      <w:r w:rsidR="00BF5E35">
        <w:rPr>
          <w:bCs/>
        </w:rPr>
        <w:t>Komisja stwierdziła m.in., że w</w:t>
      </w:r>
      <w:r w:rsidR="00BF5E35">
        <w:t xml:space="preserve"> okresie od 1 stycznia 2016 r. do 31 grudnia 2016 r. o</w:t>
      </w:r>
      <w:r w:rsidR="008B6E59">
        <w:t>dpady komunalne</w:t>
      </w:r>
      <w:r w:rsidR="00BF5E35">
        <w:t xml:space="preserve"> z nieruchomości zamieszkałych, na podstawie umów przetargowych, odbierała                                      i zagospodarowywała firma MZO Leszno Sp. z o.o. na terenie Zakładu Zagospodarowania Odpadów w Trzebani.</w:t>
      </w:r>
      <w:r w:rsidR="00BF5E35">
        <w:rPr>
          <w:b/>
          <w:sz w:val="32"/>
          <w:szCs w:val="32"/>
        </w:rPr>
        <w:t xml:space="preserve"> </w:t>
      </w:r>
      <w:r w:rsidR="00BF5E35">
        <w:t>Właściciele nieruchomości niezamieszkałych zawierali we własnym zakresie umowy cywilno-prawne na wywóz odpadów.</w:t>
      </w:r>
      <w:r w:rsidR="00BF5E35">
        <w:rPr>
          <w:b/>
          <w:sz w:val="32"/>
          <w:szCs w:val="32"/>
        </w:rPr>
        <w:t xml:space="preserve"> </w:t>
      </w:r>
      <w:r w:rsidR="00BF5E35">
        <w:t>Niesegregowane, zmieszane odpady komunalne były gromadzone przez mieszkańców w pojemnikach oraz kontenerach. Frakcje segregowane zostały objęte workowym systemem zbiórki odpadów. Odbiór odpadów zmieszanych prowadzony był w każdy wtorek miesiąca, a odpadów segregowanych w ostatni wtorek miesiąca.</w:t>
      </w:r>
      <w:r w:rsidR="00BF5E35">
        <w:rPr>
          <w:b/>
          <w:sz w:val="32"/>
          <w:szCs w:val="32"/>
        </w:rPr>
        <w:t xml:space="preserve"> </w:t>
      </w:r>
      <w:r w:rsidR="00BF5E35">
        <w:t>Odpady wielkogabarytowe oraz zużyty sprzęt elektryczny i elektroniczny zostały odebrane podczas dwóch objazdowych zbiórek przeprowadzonych przez MZO Leszno.</w:t>
      </w:r>
      <w:r w:rsidR="00BF5E35">
        <w:rPr>
          <w:b/>
          <w:sz w:val="32"/>
          <w:szCs w:val="32"/>
        </w:rPr>
        <w:t xml:space="preserve"> </w:t>
      </w:r>
      <w:r w:rsidR="00BF5E35">
        <w:t xml:space="preserve">Odpady biodegradowalne mieszkańcy Gminy Osieczna mogli zagospodarować </w:t>
      </w:r>
      <w:r w:rsidR="00A27FF7">
        <w:t xml:space="preserve">                         </w:t>
      </w:r>
      <w:r w:rsidR="00BF5E35">
        <w:t>w ramach kompostowników lub oddać w Punkcie Selektywnej Zbiórki Odpadów Komunalnych w Trzebani. Systemem objęto 2473 gospodarstwa domowe, z czego 2084 właścicieli nieruchomości zadeklarowało zbieranie odpadów w sposób selektywny,                         tj. 88,27%.</w:t>
      </w:r>
      <w:r w:rsidR="00BF5E35">
        <w:rPr>
          <w:b/>
          <w:sz w:val="32"/>
          <w:szCs w:val="32"/>
        </w:rPr>
        <w:t xml:space="preserve"> </w:t>
      </w:r>
      <w:r w:rsidR="00BF5E35">
        <w:t>Worki w odpowiednich kolor</w:t>
      </w:r>
      <w:r w:rsidR="00CD6777">
        <w:t xml:space="preserve">ach raz </w:t>
      </w:r>
      <w:r w:rsidR="00BF5E35">
        <w:t>w miesiącu, według potrzeb, dostarczał odbiorca odpadów, firma MZO Leszno. Na terenie Gminy Osieczna obowiązywały następujące kolory worków:</w:t>
      </w:r>
    </w:p>
    <w:p w:rsidR="00BF5E35" w:rsidRDefault="00BF5E35" w:rsidP="001732EB">
      <w:pPr>
        <w:numPr>
          <w:ilvl w:val="0"/>
          <w:numId w:val="2"/>
        </w:numPr>
        <w:jc w:val="both"/>
      </w:pPr>
      <w:r>
        <w:lastRenderedPageBreak/>
        <w:t>niebieski na papier oraz makulaturę,</w:t>
      </w:r>
    </w:p>
    <w:p w:rsidR="00BF5E35" w:rsidRDefault="00BF5E35" w:rsidP="001732EB">
      <w:pPr>
        <w:numPr>
          <w:ilvl w:val="0"/>
          <w:numId w:val="2"/>
        </w:numPr>
        <w:jc w:val="both"/>
      </w:pPr>
      <w:r>
        <w:t>biały na szkło bezbarwne,</w:t>
      </w:r>
    </w:p>
    <w:p w:rsidR="00BF5E35" w:rsidRDefault="00BF5E35" w:rsidP="001732EB">
      <w:pPr>
        <w:numPr>
          <w:ilvl w:val="0"/>
          <w:numId w:val="2"/>
        </w:numPr>
        <w:jc w:val="both"/>
      </w:pPr>
      <w:r>
        <w:t>zielony na szkło kolorowe,</w:t>
      </w:r>
    </w:p>
    <w:p w:rsidR="00BF5E35" w:rsidRDefault="00BF5E35" w:rsidP="001732EB">
      <w:pPr>
        <w:numPr>
          <w:ilvl w:val="0"/>
          <w:numId w:val="2"/>
        </w:numPr>
        <w:jc w:val="both"/>
      </w:pPr>
      <w:r>
        <w:t>żółty na metal oraz tworzywa sztuczne.</w:t>
      </w:r>
    </w:p>
    <w:p w:rsidR="00BF5E35" w:rsidRDefault="00BF5E35" w:rsidP="00BF5E35">
      <w:pPr>
        <w:jc w:val="both"/>
      </w:pPr>
      <w:r>
        <w:t>Stawki opłat za odpady komunalne zbierane w sposób:</w:t>
      </w:r>
    </w:p>
    <w:p w:rsidR="00BF5E35" w:rsidRDefault="00BF5E35" w:rsidP="001732EB">
      <w:pPr>
        <w:numPr>
          <w:ilvl w:val="0"/>
          <w:numId w:val="3"/>
        </w:numPr>
        <w:jc w:val="both"/>
      </w:pPr>
      <w:r>
        <w:t xml:space="preserve">selektywny - </w:t>
      </w:r>
      <w:r w:rsidRPr="00943111">
        <w:t>9 zł</w:t>
      </w:r>
      <w:r>
        <w:rPr>
          <w:b/>
        </w:rPr>
        <w:t xml:space="preserve"> </w:t>
      </w:r>
      <w:r w:rsidRPr="00F477EF">
        <w:t>od każdego mieszkańca</w:t>
      </w:r>
      <w:r>
        <w:t>,</w:t>
      </w:r>
    </w:p>
    <w:p w:rsidR="00BF5E35" w:rsidRDefault="00BF5E35" w:rsidP="001732EB">
      <w:pPr>
        <w:numPr>
          <w:ilvl w:val="0"/>
          <w:numId w:val="3"/>
        </w:numPr>
        <w:jc w:val="both"/>
      </w:pPr>
      <w:r>
        <w:t xml:space="preserve">nieselektywny - </w:t>
      </w:r>
      <w:r w:rsidRPr="00943111">
        <w:t>15 zł</w:t>
      </w:r>
      <w:r>
        <w:t xml:space="preserve"> od każdego mieszkańca.</w:t>
      </w:r>
    </w:p>
    <w:p w:rsidR="00BF5E35" w:rsidRDefault="00BF5E35" w:rsidP="000B3847">
      <w:pPr>
        <w:jc w:val="both"/>
      </w:pPr>
      <w:r>
        <w:t>Łącznie wysłano</w:t>
      </w:r>
      <w:r w:rsidRPr="00943111">
        <w:t xml:space="preserve"> 943</w:t>
      </w:r>
      <w:r w:rsidR="00CD6777">
        <w:t xml:space="preserve"> upomnienia dotyczące </w:t>
      </w:r>
      <w:r>
        <w:t>płatności za 2016 r. na kwotę 65.</w:t>
      </w:r>
      <w:r w:rsidRPr="00943111">
        <w:t>566,87 zł,</w:t>
      </w:r>
      <w:r>
        <w:rPr>
          <w:b/>
        </w:rPr>
        <w:t xml:space="preserve"> </w:t>
      </w:r>
      <w:r w:rsidR="00CD6777">
        <w:rPr>
          <w:b/>
        </w:rPr>
        <w:t xml:space="preserve">                      </w:t>
      </w:r>
      <w:r>
        <w:t>z czego zapłacono 36.</w:t>
      </w:r>
      <w:r w:rsidR="00CD6777">
        <w:t>318,87 zł.</w:t>
      </w:r>
      <w:r>
        <w:t xml:space="preserve"> </w:t>
      </w:r>
      <w:r w:rsidR="00FD78CF">
        <w:rPr>
          <w:bCs/>
        </w:rPr>
        <w:t>Komisja przyjęła informację do wiadomości.</w:t>
      </w:r>
    </w:p>
    <w:p w:rsidR="000B3847" w:rsidRDefault="00531F28" w:rsidP="005A0E31">
      <w:pPr>
        <w:ind w:firstLine="708"/>
        <w:jc w:val="both"/>
        <w:rPr>
          <w:bCs/>
        </w:rPr>
      </w:pPr>
      <w:r>
        <w:rPr>
          <w:bCs/>
        </w:rPr>
        <w:t>Tematem posiedzenia Komisji w kwietniu 2017 roku była informacja o działalności Kół Łowieckich na terenie Gminy Osieczna.</w:t>
      </w:r>
      <w:r w:rsidRPr="00FD78CF">
        <w:rPr>
          <w:bCs/>
        </w:rPr>
        <w:t xml:space="preserve"> </w:t>
      </w:r>
      <w:r w:rsidR="00FD78CF">
        <w:rPr>
          <w:bCs/>
        </w:rPr>
        <w:t xml:space="preserve">Komisja </w:t>
      </w:r>
      <w:r w:rsidR="00010FAE">
        <w:rPr>
          <w:bCs/>
        </w:rPr>
        <w:t xml:space="preserve">stwierdziła, że </w:t>
      </w:r>
      <w:r w:rsidR="00FD78CF" w:rsidRPr="00FD78CF">
        <w:t xml:space="preserve">Zarząd Okręgowy Polskiego Związku Łowieckiego w Lesznie swoim działaniem obejmuje pięć powiatów, </w:t>
      </w:r>
      <w:r w:rsidR="00010FAE">
        <w:t xml:space="preserve">                     </w:t>
      </w:r>
      <w:r w:rsidR="00FD78CF" w:rsidRPr="00FD78CF">
        <w:t xml:space="preserve">tj. Powiat Leszno, Powiat Kościan, Powiat Gostyń, Powiat Rawicz i Powiat Góra. Na terenie Gminy Osieczna działają </w:t>
      </w:r>
      <w:r w:rsidR="00010FAE">
        <w:t>następujące koła łowieckie:</w:t>
      </w:r>
      <w:r w:rsidR="00FD78CF" w:rsidRPr="00FD78CF">
        <w:t xml:space="preserve"> Koło Łowieckie „Cyranka” Leszno, Wojskowe Koło Łowieckie „Oręż” Wrocław, </w:t>
      </w:r>
      <w:r w:rsidR="00CB534A">
        <w:t>Koło Łowieckie „Drop” Górzno i</w:t>
      </w:r>
      <w:r w:rsidR="00FD78CF" w:rsidRPr="00FD78CF">
        <w:t xml:space="preserve"> Koło Łowieckie w Krzywiniu. Ponadto częściowo na ter</w:t>
      </w:r>
      <w:r w:rsidR="00B16A62">
        <w:t>enie Gminy Osieczna położony jest</w:t>
      </w:r>
      <w:r w:rsidR="00FD78CF" w:rsidRPr="00FD78CF">
        <w:t xml:space="preserve"> obwód łowiecki nr 438 zarządzany przez Zarząd Okręgowy Polskiego Związku Łowieckiego </w:t>
      </w:r>
      <w:r w:rsidR="00CB534A">
        <w:t xml:space="preserve">                       </w:t>
      </w:r>
      <w:r w:rsidR="00FD78CF" w:rsidRPr="00FD78CF">
        <w:t xml:space="preserve">w Lesznie i obwód łowiecki nr 436 zarządzany przez Ośrodek Hodowli Zwierzyny Zarządu Głównego Polskiego Związku Łowieckiego w Goli. Na terenie okręgu leszczyńskiego jest </w:t>
      </w:r>
      <w:r w:rsidR="00CB534A">
        <w:t xml:space="preserve">                </w:t>
      </w:r>
      <w:r w:rsidR="00FD78CF" w:rsidRPr="00FD78CF">
        <w:t>66 obwodów łowieckich o łącznej powierzchni około 343.000 ha, z tego 69.000 ha stanowi powierzchnię leśną, tj. 20,5%</w:t>
      </w:r>
      <w:r w:rsidR="00CB534A">
        <w:t xml:space="preserve">. Ponadto </w:t>
      </w:r>
      <w:r w:rsidR="00FD78CF" w:rsidRPr="00FD78CF">
        <w:t xml:space="preserve">16 obwodów łowieckich </w:t>
      </w:r>
      <w:r w:rsidR="00CB534A">
        <w:t xml:space="preserve">jest </w:t>
      </w:r>
      <w:r w:rsidR="00FD78CF" w:rsidRPr="00FD78CF">
        <w:t xml:space="preserve">wyłączonych </w:t>
      </w:r>
      <w:r w:rsidR="00CB534A">
        <w:t xml:space="preserve">                                 </w:t>
      </w:r>
      <w:r w:rsidR="00FD78CF" w:rsidRPr="00FD78CF">
        <w:t xml:space="preserve">z wydzierżawienia o pow. 81.982 ha, w tym 18.600 ha powierzchni leśnej. Obwody wyłączone są </w:t>
      </w:r>
      <w:r w:rsidR="00CB534A">
        <w:t xml:space="preserve">to </w:t>
      </w:r>
      <w:r w:rsidR="00FD78CF" w:rsidRPr="00FD78CF">
        <w:t xml:space="preserve">obwody administrowane przez </w:t>
      </w:r>
      <w:r w:rsidR="00CB534A">
        <w:t>Lasy Państwowe</w:t>
      </w:r>
      <w:r w:rsidR="00FD78CF" w:rsidRPr="00FD78CF">
        <w:t>.</w:t>
      </w:r>
      <w:r w:rsidR="00CB534A">
        <w:t xml:space="preserve"> Koła łowieckie </w:t>
      </w:r>
      <w:r w:rsidR="00FD78CF" w:rsidRPr="00FD78CF">
        <w:t xml:space="preserve">składają roczne plany </w:t>
      </w:r>
      <w:r w:rsidR="00CB534A">
        <w:t xml:space="preserve">odstrzału </w:t>
      </w:r>
      <w:r w:rsidR="00FD78CF" w:rsidRPr="00FD78CF">
        <w:t>do nadleśniczych, którzy je zatwierdzają w oparciu o stany ustalone według inwentaryzacji. N</w:t>
      </w:r>
      <w:r w:rsidR="00412332">
        <w:t>a terenie Gminy Osieczna</w:t>
      </w:r>
      <w:r w:rsidR="00FD78CF" w:rsidRPr="00FD78CF">
        <w:t xml:space="preserve"> przeprowadzono inwentaryzację</w:t>
      </w:r>
      <w:r w:rsidR="00412332">
        <w:t xml:space="preserve"> zwierzyny</w:t>
      </w:r>
      <w:r w:rsidR="00FD78CF" w:rsidRPr="00FD78CF">
        <w:t xml:space="preserve">. Do tych czynności zaproszono przedstawicieli Izb Rolniczych. </w:t>
      </w:r>
      <w:r w:rsidR="00CB534A">
        <w:t>Koła</w:t>
      </w:r>
      <w:r w:rsidR="00FD78CF" w:rsidRPr="00FD78CF">
        <w:t xml:space="preserve"> realiz</w:t>
      </w:r>
      <w:r w:rsidR="00CB534A">
        <w:t>ują</w:t>
      </w:r>
      <w:r w:rsidR="00FD78CF" w:rsidRPr="00FD78CF">
        <w:t xml:space="preserve"> zadania państwa zlecone w oparciu o roczne plany łowieckie. Zwierzyna w stanie wolnym stanowi własność skarbu państwa. </w:t>
      </w:r>
      <w:r w:rsidR="00CB534A">
        <w:t>Koła łowieckie j</w:t>
      </w:r>
      <w:r w:rsidR="00FD78CF" w:rsidRPr="00FD78CF">
        <w:t>ako</w:t>
      </w:r>
      <w:r w:rsidR="00CB534A">
        <w:t xml:space="preserve"> dzierżawcy obwodów zobowiązane są </w:t>
      </w:r>
      <w:r w:rsidR="004A563E">
        <w:t xml:space="preserve">do płacenia odszkodowań za szkody faktycznie wyrządzone przez zwierzynę leśną. </w:t>
      </w:r>
      <w:r w:rsidR="00FD78CF" w:rsidRPr="00FD78CF">
        <w:t>W skali kraju 5.800 przedstawicieli kół szacowa</w:t>
      </w:r>
      <w:r w:rsidR="004A563E">
        <w:t xml:space="preserve">ło szkody łowieckie </w:t>
      </w:r>
      <w:r w:rsidR="00FD78CF" w:rsidRPr="00FD78CF">
        <w:t>w czynie społecznym</w:t>
      </w:r>
      <w:r w:rsidR="00B16A62">
        <w:t>. Koło Łowieckie Cyranka to</w:t>
      </w:r>
      <w:r w:rsidR="004A563E" w:rsidRPr="00B16A62">
        <w:t xml:space="preserve"> </w:t>
      </w:r>
      <w:r w:rsidR="00B16A62">
        <w:t xml:space="preserve">obwód o powierzchni </w:t>
      </w:r>
      <w:r w:rsidR="004A563E" w:rsidRPr="00B16A62">
        <w:t>6.597 ha z czego 387 ha stanowi la</w:t>
      </w:r>
      <w:r w:rsidR="00B16A62">
        <w:t xml:space="preserve">s </w:t>
      </w:r>
      <w:r w:rsidR="004A563E" w:rsidRPr="00B16A62">
        <w:t xml:space="preserve">i obejmuje dwie gminy, tj. Gminę Lipno i Gminę Osieczna, Nadleśnictwo </w:t>
      </w:r>
      <w:r w:rsidR="00B16A62">
        <w:t>Karczmę Borową</w:t>
      </w:r>
      <w:r w:rsidR="004A563E" w:rsidRPr="00B16A62">
        <w:t xml:space="preserve"> i Zarząd Okręgowy Polskiego Związku Łowieckiego w Lesznie. Z 6.597 ha,</w:t>
      </w:r>
      <w:r w:rsidR="00B16A62">
        <w:t xml:space="preserve"> na których gospodaruje</w:t>
      </w:r>
      <w:r w:rsidR="004A563E" w:rsidRPr="00B16A62">
        <w:t xml:space="preserve"> 550 ha leży w Gminie Osieczna. </w:t>
      </w:r>
      <w:r w:rsidR="00BA1D44">
        <w:t>Szko</w:t>
      </w:r>
      <w:r w:rsidR="005C3F21" w:rsidRPr="005C3F21">
        <w:t>d</w:t>
      </w:r>
      <w:r w:rsidR="00BA1D44">
        <w:t>y</w:t>
      </w:r>
      <w:r w:rsidR="005C3F21" w:rsidRPr="005C3F21">
        <w:t xml:space="preserve"> ł</w:t>
      </w:r>
      <w:r w:rsidR="00BA1D44">
        <w:t>owieckie wyrządzone w tym obwodzie należy zgłaszać do</w:t>
      </w:r>
      <w:r w:rsidR="005C3F21" w:rsidRPr="005C3F21">
        <w:t xml:space="preserve"> Pan</w:t>
      </w:r>
      <w:r w:rsidR="00BA1D44">
        <w:t>a</w:t>
      </w:r>
      <w:r w:rsidR="005C3F21" w:rsidRPr="005C3F21">
        <w:t xml:space="preserve"> Grzegorz</w:t>
      </w:r>
      <w:r w:rsidR="00BA1D44">
        <w:t>a</w:t>
      </w:r>
      <w:r w:rsidR="005C3F21" w:rsidRPr="005C3F21">
        <w:t xml:space="preserve"> Flieger</w:t>
      </w:r>
      <w:r w:rsidR="00BA1D44">
        <w:t>a, Leszno</w:t>
      </w:r>
      <w:r w:rsidR="005C3F21" w:rsidRPr="005C3F21">
        <w:t xml:space="preserve"> ul. Grunwaldzka 94.</w:t>
      </w:r>
      <w:r w:rsidR="000E3CCF" w:rsidRPr="000E3CCF">
        <w:rPr>
          <w:color w:val="000000"/>
        </w:rPr>
        <w:t xml:space="preserve"> </w:t>
      </w:r>
      <w:r w:rsidR="000E3CCF">
        <w:rPr>
          <w:color w:val="000000"/>
        </w:rPr>
        <w:t>Koło „Drop” Górzno gospodaruje na dwóch obwodach łowieckich, tj. nr 437 i nr 445. Ogólna powierzchnia terenu Koła to około 10.000 ha. Są to tereny polne, lasy stanowią około 1.600 ha. Na terenie Gminy Osieczna Koło gospodaruje na terenach położonych w miejscowościach: Ziemnice-Górka, Świerczyna, Kleszczewo i Miąskowo. Szkody łowieckie należy zgłaszać do Pana Jerzego Czyżaka zamieszkałego w Osiecznej, ul. Śmigielska.</w:t>
      </w:r>
      <w:r w:rsidR="00C70363" w:rsidRPr="00C70363">
        <w:t xml:space="preserve"> </w:t>
      </w:r>
      <w:r w:rsidR="00C70363" w:rsidRPr="005B323F">
        <w:t>Główny</w:t>
      </w:r>
      <w:r w:rsidR="00E34A39">
        <w:t>m</w:t>
      </w:r>
      <w:r w:rsidR="00C70363" w:rsidRPr="005B323F">
        <w:t xml:space="preserve"> cel</w:t>
      </w:r>
      <w:r w:rsidR="00E34A39">
        <w:t>em</w:t>
      </w:r>
      <w:r w:rsidR="00C70363" w:rsidRPr="005B323F">
        <w:t xml:space="preserve"> Oś</w:t>
      </w:r>
      <w:r w:rsidR="00E34A39">
        <w:t>rodka Hodowli Zwierzyny Gola jest</w:t>
      </w:r>
      <w:r w:rsidR="00C70363" w:rsidRPr="005B323F">
        <w:t xml:space="preserve"> utrzymanie </w:t>
      </w:r>
      <w:r w:rsidR="00E34A39">
        <w:t>odpowiednich poziom</w:t>
      </w:r>
      <w:r w:rsidR="00C70363" w:rsidRPr="005B323F">
        <w:t>ów zwierzyny grubej oraz odtworzenie stanów zwierzyny drobnej poprzez kontynuację dotychczasowej hodowli wolierowej bażantów, kuropatw, kaczek.</w:t>
      </w:r>
      <w:r w:rsidR="00C70363">
        <w:t xml:space="preserve"> </w:t>
      </w:r>
      <w:r w:rsidR="00C70363" w:rsidRPr="005B323F">
        <w:t xml:space="preserve">Ośrodek Hodowli Zwierzyny w Goli celem realizacji zadań wynikających z art. 28 </w:t>
      </w:r>
      <w:r w:rsidR="00285567">
        <w:t xml:space="preserve">ustawy </w:t>
      </w:r>
      <w:r w:rsidR="00C70363">
        <w:t xml:space="preserve">z dnia 13 października </w:t>
      </w:r>
      <w:r w:rsidR="00C70363" w:rsidRPr="005B323F">
        <w:t>1995</w:t>
      </w:r>
      <w:r w:rsidR="00C70363">
        <w:t xml:space="preserve"> </w:t>
      </w:r>
      <w:r w:rsidR="00C70363" w:rsidRPr="005B323F">
        <w:t>r. naw</w:t>
      </w:r>
      <w:r w:rsidR="007E5F60">
        <w:t>iązał długoterminową współpracę</w:t>
      </w:r>
      <w:r w:rsidR="00285567">
        <w:t xml:space="preserve"> </w:t>
      </w:r>
      <w:r w:rsidR="00C70363" w:rsidRPr="005B323F">
        <w:t xml:space="preserve">z </w:t>
      </w:r>
      <w:r w:rsidR="00C70363">
        <w:t xml:space="preserve">Uniwersytetem Przyrodniczym w </w:t>
      </w:r>
      <w:r w:rsidR="00285567">
        <w:t>Poznaniu.</w:t>
      </w:r>
      <w:r w:rsidR="006C1098">
        <w:t xml:space="preserve"> </w:t>
      </w:r>
      <w:r w:rsidR="00C70363">
        <w:t>Ośrodek Hodowli Zwierzyny Gola</w:t>
      </w:r>
      <w:r w:rsidR="00C70363" w:rsidRPr="005B323F">
        <w:t xml:space="preserve"> tworzą cztery obwody łowieckie</w:t>
      </w:r>
      <w:r w:rsidR="00C70363">
        <w:t xml:space="preserve">. </w:t>
      </w:r>
      <w:r w:rsidR="00C70363" w:rsidRPr="005B323F">
        <w:t xml:space="preserve">Powierzchnia ogólna </w:t>
      </w:r>
      <w:r w:rsidR="006C1098">
        <w:t>to</w:t>
      </w:r>
      <w:r w:rsidR="00C70363" w:rsidRPr="005B323F">
        <w:t xml:space="preserve"> 31</w:t>
      </w:r>
      <w:r w:rsidR="006C1098">
        <w:t>.</w:t>
      </w:r>
      <w:r w:rsidR="00C70363" w:rsidRPr="005B323F">
        <w:t>578 ha</w:t>
      </w:r>
      <w:r w:rsidR="00C70363">
        <w:t>,</w:t>
      </w:r>
      <w:r w:rsidR="00C70363" w:rsidRPr="005B323F">
        <w:t xml:space="preserve"> w tym powierzchnia gruntów leśnych 4</w:t>
      </w:r>
      <w:r w:rsidR="006C1098">
        <w:t>.</w:t>
      </w:r>
      <w:r w:rsidR="00C70363" w:rsidRPr="005B323F">
        <w:t>025 ha</w:t>
      </w:r>
      <w:r w:rsidR="00C70363">
        <w:t>. Zarządca OHZ Gola</w:t>
      </w:r>
      <w:r w:rsidR="00C70363" w:rsidRPr="005B323F">
        <w:t xml:space="preserve">, w ramach zagospodarowania łowiska, w celu zatrzymania jak największej ilości zwierzyny w kompleksach leśnych, a tym samym ograniczania występowania szkód łowieckich w uprawach rolnych, prowadzi intensywne zagospodarowanie poletek łowieckich oraz pasów zaporowych dla zwierzyny grubej. </w:t>
      </w:r>
      <w:r w:rsidR="00C70363" w:rsidRPr="005B323F">
        <w:lastRenderedPageBreak/>
        <w:t xml:space="preserve">Najważniejsze wydatki </w:t>
      </w:r>
      <w:r w:rsidR="006C1098">
        <w:t xml:space="preserve">Ośrodka </w:t>
      </w:r>
      <w:r w:rsidR="00C70363" w:rsidRPr="005B323F">
        <w:t>to: odszkodowania za szkody łowieckie oraz profilaktyka przeciw nim, hodowla wolierowa zwierzyny drobnej, zagospodarowanie obwodów, poprawa warunków bytowania zwierzyny, dokarmianie zwierzyny.</w:t>
      </w:r>
      <w:r w:rsidR="00C70363">
        <w:t xml:space="preserve"> </w:t>
      </w:r>
      <w:r w:rsidR="000B3847" w:rsidRPr="005D1860">
        <w:rPr>
          <w:bCs/>
        </w:rPr>
        <w:t xml:space="preserve">Komisja przyjęła </w:t>
      </w:r>
      <w:r w:rsidR="000B3847">
        <w:rPr>
          <w:bCs/>
        </w:rPr>
        <w:t>przedstawione informacje</w:t>
      </w:r>
      <w:r w:rsidR="000B3847" w:rsidRPr="005D1860">
        <w:rPr>
          <w:bCs/>
        </w:rPr>
        <w:t xml:space="preserve"> do wiadomości.</w:t>
      </w:r>
      <w:r w:rsidR="00BB0809">
        <w:rPr>
          <w:bCs/>
        </w:rPr>
        <w:t xml:space="preserve"> </w:t>
      </w:r>
    </w:p>
    <w:p w:rsidR="00BB0809" w:rsidRPr="005D1860" w:rsidRDefault="00BB0809" w:rsidP="000B3847">
      <w:pPr>
        <w:jc w:val="both"/>
        <w:rPr>
          <w:bCs/>
        </w:rPr>
      </w:pPr>
      <w:r>
        <w:rPr>
          <w:bCs/>
        </w:rPr>
        <w:tab/>
        <w:t xml:space="preserve">Posiedzenie w miesiącu maju było wspólnym z Komisją Oświaty, Kultury i Zdrowia oraz Komisją Rozwoju Gospodarczego, Finansów i Budżetu. </w:t>
      </w:r>
      <w:r w:rsidR="00F34E70">
        <w:rPr>
          <w:bCs/>
        </w:rPr>
        <w:t xml:space="preserve">Tematem posiedzenia było zaopiniowanie sprawozdania z </w:t>
      </w:r>
      <w:r w:rsidR="00F34E70" w:rsidRPr="00C9317C">
        <w:rPr>
          <w:bCs/>
        </w:rPr>
        <w:t>wykonania</w:t>
      </w:r>
      <w:r w:rsidR="00F34E70">
        <w:rPr>
          <w:bCs/>
        </w:rPr>
        <w:t xml:space="preserve"> budżetu Miasta i Gminy Osieczna za 2016</w:t>
      </w:r>
      <w:r w:rsidR="00F34E70" w:rsidRPr="00C9317C">
        <w:rPr>
          <w:bCs/>
        </w:rPr>
        <w:t xml:space="preserve"> rok.</w:t>
      </w:r>
      <w:r w:rsidR="00F34E70">
        <w:rPr>
          <w:bCs/>
        </w:rPr>
        <w:t xml:space="preserve"> Komisje nie zgłosiły wniosków i jednomyślnie pozytywnie zaopiniowały sprawozdanie </w:t>
      </w:r>
      <w:r w:rsidR="008C765B">
        <w:rPr>
          <w:bCs/>
        </w:rPr>
        <w:t xml:space="preserve">                      </w:t>
      </w:r>
      <w:r w:rsidR="00F34E70">
        <w:rPr>
          <w:bCs/>
        </w:rPr>
        <w:t>z wykonania budżetu Miasta i Gminy Osieczna za 2016 rok.</w:t>
      </w:r>
      <w:r>
        <w:rPr>
          <w:bCs/>
        </w:rPr>
        <w:t xml:space="preserve"> </w:t>
      </w:r>
    </w:p>
    <w:p w:rsidR="008967C4" w:rsidRDefault="008967C4" w:rsidP="008967C4">
      <w:pPr>
        <w:ind w:firstLine="708"/>
        <w:jc w:val="both"/>
      </w:pPr>
      <w:r>
        <w:t>Na posiedzeniu w miesiącu czerwcu, wspólnie z Komisją Rozwoju Gospodarczego, Finansów i Budżetu zapoznano się z przygotowaniem letniska w Osiecznej i bazy turystycznej do sezonu.</w:t>
      </w:r>
      <w:r w:rsidRPr="00155237">
        <w:t xml:space="preserve"> </w:t>
      </w:r>
      <w:r>
        <w:t>Komisje dokonały wizytacji plaży głównej, pomostu i boiska oraz zapoznały się ze stanem sprzętu wodnego i urządzeń stanowiących wyposażenie letniska, pozyskały informacje o przeprowadzonym remoncie pomostu i fontanny. Komisje nie wniosły uwag do przygotowania letniska do sezonu wypoczynkowego.</w:t>
      </w:r>
    </w:p>
    <w:p w:rsidR="00940F3F" w:rsidRPr="00EB5C23" w:rsidRDefault="006B13AE" w:rsidP="00EB5C23">
      <w:pPr>
        <w:ind w:firstLine="708"/>
        <w:jc w:val="both"/>
        <w:rPr>
          <w:bCs/>
        </w:rPr>
      </w:pPr>
      <w:r>
        <w:t xml:space="preserve">We </w:t>
      </w:r>
      <w:r w:rsidR="00EB5C23">
        <w:t>wrześniu 2017</w:t>
      </w:r>
      <w:r>
        <w:t xml:space="preserve"> roku</w:t>
      </w:r>
      <w:r w:rsidRPr="00103160">
        <w:rPr>
          <w:bCs/>
        </w:rPr>
        <w:t xml:space="preserve"> </w:t>
      </w:r>
      <w:r w:rsidR="00EB5C23">
        <w:rPr>
          <w:bCs/>
        </w:rPr>
        <w:t xml:space="preserve">na wspólnym posiedzeniu </w:t>
      </w:r>
      <w:r>
        <w:rPr>
          <w:bCs/>
        </w:rPr>
        <w:t>obradowały ws</w:t>
      </w:r>
      <w:r w:rsidR="00EB5C23">
        <w:rPr>
          <w:bCs/>
        </w:rPr>
        <w:t xml:space="preserve">zystkie Komisje Rady Miejskiej, na którym </w:t>
      </w:r>
      <w:r>
        <w:t>a</w:t>
      </w:r>
      <w:r w:rsidR="00EB5C23">
        <w:rPr>
          <w:bCs/>
        </w:rPr>
        <w:t>nalizowały</w:t>
      </w:r>
      <w:r>
        <w:rPr>
          <w:bCs/>
        </w:rPr>
        <w:t xml:space="preserve"> wykonanie budżetu Miasta i Gminy Osieczna za </w:t>
      </w:r>
      <w:r w:rsidR="00EB5C23">
        <w:rPr>
          <w:bCs/>
        </w:rPr>
        <w:t xml:space="preserve">                   I półrocze 2017</w:t>
      </w:r>
      <w:r>
        <w:rPr>
          <w:bCs/>
        </w:rPr>
        <w:t xml:space="preserve"> roku. </w:t>
      </w:r>
      <w:r w:rsidRPr="00EB5C23">
        <w:rPr>
          <w:bCs/>
        </w:rPr>
        <w:t xml:space="preserve">Komisje nie zgłosiły uwag i wniosków do wykonania budżetu Miasta </w:t>
      </w:r>
      <w:r w:rsidR="00EB5C23">
        <w:rPr>
          <w:bCs/>
        </w:rPr>
        <w:t xml:space="preserve">                     </w:t>
      </w:r>
      <w:r w:rsidRPr="00EB5C23">
        <w:rPr>
          <w:bCs/>
        </w:rPr>
        <w:t>i Gminy Osieczna za I półrocze 2017 roku.</w:t>
      </w:r>
    </w:p>
    <w:p w:rsidR="000100C0" w:rsidRPr="008D1DC6" w:rsidRDefault="00A0046C" w:rsidP="008D1DC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>Na posiedzeniu w dniu 24 października 2017</w:t>
      </w:r>
      <w:r w:rsidRPr="00A0046C">
        <w:rPr>
          <w:bCs/>
        </w:rPr>
        <w:t xml:space="preserve"> r.</w:t>
      </w:r>
      <w:r>
        <w:rPr>
          <w:bCs/>
        </w:rPr>
        <w:t xml:space="preserve"> obradowały wszystkie</w:t>
      </w:r>
      <w:r w:rsidRPr="00A0046C">
        <w:rPr>
          <w:bCs/>
        </w:rPr>
        <w:t xml:space="preserve"> Komisje </w:t>
      </w:r>
      <w:r>
        <w:rPr>
          <w:bCs/>
        </w:rPr>
        <w:t>Rady.  Tematem było zapoznanie</w:t>
      </w:r>
      <w:r w:rsidRPr="00A0046C">
        <w:rPr>
          <w:bCs/>
        </w:rPr>
        <w:t xml:space="preserve"> się z propozycjami stawek podat</w:t>
      </w:r>
      <w:r>
        <w:rPr>
          <w:bCs/>
        </w:rPr>
        <w:t>kowych i opłat lokalnych na 2018</w:t>
      </w:r>
      <w:r w:rsidRPr="00A0046C">
        <w:rPr>
          <w:bCs/>
        </w:rPr>
        <w:t xml:space="preserve"> rok</w:t>
      </w:r>
      <w:r>
        <w:rPr>
          <w:bCs/>
        </w:rPr>
        <w:t xml:space="preserve">. </w:t>
      </w:r>
      <w:r w:rsidR="00B6032F">
        <w:rPr>
          <w:bCs/>
        </w:rPr>
        <w:t xml:space="preserve">Opłatę targową zaproponowano </w:t>
      </w:r>
      <w:r w:rsidR="00B6032F">
        <w:t>pozostawić na poziomie roku 2017.</w:t>
      </w:r>
      <w:r>
        <w:t xml:space="preserve"> P</w:t>
      </w:r>
      <w:r w:rsidR="00A16172">
        <w:t>rzedstawiono następujące p</w:t>
      </w:r>
      <w:r>
        <w:t>ropozycje stawe</w:t>
      </w:r>
      <w:r w:rsidR="00B6032F">
        <w:t>k podatkowych od nieruchomości</w:t>
      </w:r>
      <w:r w:rsidR="00D75765">
        <w:t>.</w:t>
      </w:r>
      <w:r w:rsidR="00B6032F">
        <w:t xml:space="preserve"> </w:t>
      </w:r>
      <w:r w:rsidR="00D75765">
        <w:t>O</w:t>
      </w:r>
      <w:r>
        <w:t xml:space="preserve">d gruntów </w:t>
      </w:r>
      <w:r w:rsidRPr="00F254AA">
        <w:t xml:space="preserve">pod wodami powierzchniowymi stojącymi lub wodami powierzchniowymi płynącymi jezior i zbiorników sztucznych – </w:t>
      </w:r>
      <w:r w:rsidRPr="00F254AA">
        <w:rPr>
          <w:bCs/>
        </w:rPr>
        <w:t>4,63</w:t>
      </w:r>
      <w:r w:rsidRPr="00F254AA">
        <w:t xml:space="preserve"> </w:t>
      </w:r>
      <w:r w:rsidR="00B6032F">
        <w:t>zł od 1 ha powierzchni, o</w:t>
      </w:r>
      <w:r>
        <w:t xml:space="preserve">d budynków lub ich części </w:t>
      </w:r>
      <w:r w:rsidRPr="00F254AA">
        <w:t>zajętych na prowad</w:t>
      </w:r>
      <w:r>
        <w:t xml:space="preserve">zenie działalności gospodarczej </w:t>
      </w:r>
      <w:r w:rsidRPr="00F254AA">
        <w:t xml:space="preserve">w zakresie obrotu kwalifikowanym materiałem siewnym – </w:t>
      </w:r>
      <w:r w:rsidRPr="00334646">
        <w:rPr>
          <w:bCs/>
        </w:rPr>
        <w:t>10,80</w:t>
      </w:r>
      <w:r w:rsidRPr="00F254AA">
        <w:t xml:space="preserve"> zł od 1 m</w:t>
      </w:r>
      <w:r w:rsidRPr="00F254AA">
        <w:rPr>
          <w:vertAlign w:val="superscript"/>
        </w:rPr>
        <w:t>2</w:t>
      </w:r>
      <w:r w:rsidRPr="00F254AA">
        <w:t xml:space="preserve"> powierzchni</w:t>
      </w:r>
      <w:r w:rsidR="00B6032F">
        <w:t xml:space="preserve"> użytkowej, o</w:t>
      </w:r>
      <w:r>
        <w:t>d budynków lub ich części</w:t>
      </w:r>
      <w:r w:rsidRPr="00F254AA">
        <w:t xml:space="preserve"> związanych z ud</w:t>
      </w:r>
      <w:r w:rsidR="00D75765">
        <w:t>zielaniem świadczeń zdrowotnych</w:t>
      </w:r>
      <w:r w:rsidR="00B6032F">
        <w:t xml:space="preserve"> </w:t>
      </w:r>
      <w:r w:rsidRPr="00F254AA">
        <w:t>w rozumieniu</w:t>
      </w:r>
      <w:r>
        <w:t xml:space="preserve"> ustawowych przepisów </w:t>
      </w:r>
      <w:r w:rsidRPr="00334646">
        <w:t xml:space="preserve">– </w:t>
      </w:r>
      <w:r w:rsidRPr="00334646">
        <w:rPr>
          <w:bCs/>
        </w:rPr>
        <w:t>4,70</w:t>
      </w:r>
      <w:r w:rsidRPr="00F254AA">
        <w:rPr>
          <w:b/>
          <w:bCs/>
        </w:rPr>
        <w:t xml:space="preserve"> </w:t>
      </w:r>
      <w:r w:rsidRPr="00F254AA">
        <w:t xml:space="preserve">zł </w:t>
      </w:r>
      <w:r>
        <w:t xml:space="preserve">od </w:t>
      </w:r>
      <w:r w:rsidR="00D75765">
        <w:t xml:space="preserve">                  </w:t>
      </w:r>
      <w:r w:rsidRPr="00F254AA">
        <w:t>1 m</w:t>
      </w:r>
      <w:r w:rsidRPr="00F254AA">
        <w:rPr>
          <w:vertAlign w:val="superscript"/>
        </w:rPr>
        <w:t>2</w:t>
      </w:r>
      <w:r w:rsidR="00B6032F">
        <w:t xml:space="preserve"> powierzchni użytkowej, o</w:t>
      </w:r>
      <w:r>
        <w:t xml:space="preserve">d gruntów </w:t>
      </w:r>
      <w:r w:rsidRPr="00F254AA">
        <w:t xml:space="preserve">niezabudowanych objętych obszarem rewitalizacji, o </w:t>
      </w:r>
      <w:r>
        <w:t>których</w:t>
      </w:r>
      <w:r w:rsidRPr="00F254AA">
        <w:t xml:space="preserve"> mowa w </w:t>
      </w:r>
      <w:r>
        <w:t xml:space="preserve">odpowiedniej </w:t>
      </w:r>
      <w:r w:rsidRPr="00F254AA">
        <w:t>ustawie</w:t>
      </w:r>
      <w:r>
        <w:t xml:space="preserve"> </w:t>
      </w:r>
      <w:r w:rsidRPr="00F254AA">
        <w:t xml:space="preserve">– </w:t>
      </w:r>
      <w:r w:rsidRPr="00334646">
        <w:rPr>
          <w:bCs/>
        </w:rPr>
        <w:t>3,04</w:t>
      </w:r>
      <w:r w:rsidR="00B6032F">
        <w:t xml:space="preserve"> zł od 1 </w:t>
      </w:r>
      <w:proofErr w:type="spellStart"/>
      <w:r w:rsidR="00B6032F">
        <w:t>m²</w:t>
      </w:r>
      <w:proofErr w:type="spellEnd"/>
      <w:r w:rsidR="00B6032F">
        <w:t>, o</w:t>
      </w:r>
      <w:r>
        <w:t xml:space="preserve">d </w:t>
      </w:r>
      <w:r w:rsidR="00B6032F">
        <w:t xml:space="preserve">pozostałych </w:t>
      </w:r>
      <w:r>
        <w:t>budynków lub ich części</w:t>
      </w:r>
      <w:r w:rsidRPr="00F254AA">
        <w:t>, w tym</w:t>
      </w:r>
      <w:r>
        <w:t xml:space="preserve"> </w:t>
      </w:r>
      <w:r w:rsidRPr="00F254AA">
        <w:t xml:space="preserve">wykorzystywanych pod rekreację i wypoczynek – </w:t>
      </w:r>
      <w:r w:rsidRPr="00334646">
        <w:rPr>
          <w:bCs/>
        </w:rPr>
        <w:t>7,77</w:t>
      </w:r>
      <w:r w:rsidRPr="00F254AA">
        <w:rPr>
          <w:b/>
          <w:bCs/>
        </w:rPr>
        <w:t xml:space="preserve"> </w:t>
      </w:r>
      <w:r w:rsidRPr="00F254AA">
        <w:t>zł od 1 m</w:t>
      </w:r>
      <w:r w:rsidRPr="00F254AA">
        <w:rPr>
          <w:vertAlign w:val="superscript"/>
        </w:rPr>
        <w:t>2</w:t>
      </w:r>
      <w:r w:rsidRPr="00F254AA">
        <w:t xml:space="preserve"> </w:t>
      </w:r>
      <w:r w:rsidR="008D1DC6">
        <w:t xml:space="preserve">powierzchni użytkowej, </w:t>
      </w:r>
      <w:r>
        <w:t xml:space="preserve">od gruntów </w:t>
      </w:r>
      <w:r w:rsidR="00D75765">
        <w:t xml:space="preserve">pozostałych, </w:t>
      </w:r>
      <w:r w:rsidRPr="00F254AA">
        <w:t xml:space="preserve">w tym zajętych na prowadzenie odpłatnej statutowej działalności pożytku publicznego przez organizacje pożytku publicznego – </w:t>
      </w:r>
      <w:r w:rsidRPr="00F254AA">
        <w:rPr>
          <w:bCs/>
        </w:rPr>
        <w:t>0,22</w:t>
      </w:r>
      <w:r w:rsidRPr="00F254AA">
        <w:rPr>
          <w:b/>
          <w:bCs/>
        </w:rPr>
        <w:t xml:space="preserve"> </w:t>
      </w:r>
      <w:r w:rsidRPr="00F254AA">
        <w:t>zł od 1 m</w:t>
      </w:r>
      <w:r w:rsidRPr="00F254AA">
        <w:rPr>
          <w:vertAlign w:val="superscript"/>
        </w:rPr>
        <w:t>2</w:t>
      </w:r>
      <w:r w:rsidR="008D1DC6">
        <w:t xml:space="preserve"> powierzchni, o</w:t>
      </w:r>
      <w:r>
        <w:t xml:space="preserve">d budynków lub ich części </w:t>
      </w:r>
      <w:r w:rsidRPr="00F254AA">
        <w:t>związanych z prowadzeniem działalności gospodarczej oraz od budynków mieszkalnych lub ich części zajętych na prowadzenie działalności gospo</w:t>
      </w:r>
      <w:r>
        <w:t xml:space="preserve">darczej </w:t>
      </w:r>
      <w:r w:rsidRPr="00F254AA">
        <w:t xml:space="preserve">– </w:t>
      </w:r>
      <w:r w:rsidRPr="00334646">
        <w:rPr>
          <w:bCs/>
        </w:rPr>
        <w:t>19,40</w:t>
      </w:r>
      <w:r w:rsidRPr="00F254AA">
        <w:t xml:space="preserve"> zł od 1 m</w:t>
      </w:r>
      <w:r w:rsidRPr="00F254AA">
        <w:rPr>
          <w:vertAlign w:val="superscript"/>
        </w:rPr>
        <w:t>2</w:t>
      </w:r>
      <w:r w:rsidRPr="00F254AA">
        <w:t xml:space="preserve"> </w:t>
      </w:r>
      <w:r w:rsidR="008D1DC6">
        <w:t>powierzchni użytkowej, o</w:t>
      </w:r>
      <w:r>
        <w:t xml:space="preserve">d </w:t>
      </w:r>
      <w:r w:rsidR="008D1DC6">
        <w:t xml:space="preserve">pozostałych </w:t>
      </w:r>
      <w:r>
        <w:t>budynków lub ich części</w:t>
      </w:r>
      <w:r w:rsidRPr="00F254AA">
        <w:t>, w ty</w:t>
      </w:r>
      <w:r>
        <w:t xml:space="preserve">m </w:t>
      </w:r>
      <w:r w:rsidRPr="00F254AA">
        <w:t xml:space="preserve">zajętych na prowadzenie odpłatnej statutowej działalności pożytku publicznego przez organizacje pożytku publicznego – </w:t>
      </w:r>
      <w:r w:rsidRPr="00334646">
        <w:rPr>
          <w:bCs/>
        </w:rPr>
        <w:t>5,20</w:t>
      </w:r>
      <w:r w:rsidRPr="00F254AA">
        <w:rPr>
          <w:b/>
          <w:bCs/>
        </w:rPr>
        <w:t xml:space="preserve"> </w:t>
      </w:r>
      <w:r w:rsidRPr="00F254AA">
        <w:t>zł od 1 m</w:t>
      </w:r>
      <w:r w:rsidRPr="00F254AA">
        <w:rPr>
          <w:vertAlign w:val="superscript"/>
        </w:rPr>
        <w:t>2</w:t>
      </w:r>
      <w:r w:rsidRPr="00F254AA">
        <w:t xml:space="preserve"> powierzchni użytkowej</w:t>
      </w:r>
      <w:r w:rsidR="008D1DC6">
        <w:t>, od</w:t>
      </w:r>
      <w:r>
        <w:t xml:space="preserve"> budynków lub ich części mieszkalnych </w:t>
      </w:r>
      <w:r w:rsidRPr="00F254AA">
        <w:t xml:space="preserve">– </w:t>
      </w:r>
      <w:r w:rsidRPr="00334646">
        <w:rPr>
          <w:bCs/>
        </w:rPr>
        <w:t>0,72</w:t>
      </w:r>
      <w:r w:rsidRPr="00F254AA">
        <w:t xml:space="preserve"> zł od 1 m</w:t>
      </w:r>
      <w:r w:rsidRPr="00F254AA">
        <w:rPr>
          <w:vertAlign w:val="superscript"/>
        </w:rPr>
        <w:t>2</w:t>
      </w:r>
      <w:r w:rsidR="008D1DC6">
        <w:t xml:space="preserve"> powierzchni użytkowej, o</w:t>
      </w:r>
      <w:r w:rsidRPr="008A249E">
        <w:t>d</w:t>
      </w:r>
      <w:r>
        <w:t xml:space="preserve"> gruntów </w:t>
      </w:r>
      <w:r w:rsidRPr="00F254AA">
        <w:t xml:space="preserve">związanych z prowadzeniem działalności gospodarczej bez względu </w:t>
      </w:r>
      <w:r>
        <w:t>na sposób za</w:t>
      </w:r>
      <w:r w:rsidRPr="00F254AA">
        <w:t xml:space="preserve">kwalifikowania w ewidencji gruntów i budynków – </w:t>
      </w:r>
      <w:r w:rsidRPr="00F254AA">
        <w:rPr>
          <w:bCs/>
        </w:rPr>
        <w:t>0,82</w:t>
      </w:r>
      <w:r w:rsidRPr="00F254AA">
        <w:t xml:space="preserve"> zł od 1 m</w:t>
      </w:r>
      <w:r w:rsidRPr="00F254AA">
        <w:rPr>
          <w:vertAlign w:val="superscript"/>
        </w:rPr>
        <w:t>2</w:t>
      </w:r>
      <w:r w:rsidR="008D1DC6">
        <w:t xml:space="preserve"> powierzchni, o</w:t>
      </w:r>
      <w:r w:rsidRPr="00334646">
        <w:t xml:space="preserve">d budowli - </w:t>
      </w:r>
      <w:r w:rsidRPr="00334646">
        <w:rPr>
          <w:bCs/>
        </w:rPr>
        <w:t>2%</w:t>
      </w:r>
      <w:r w:rsidRPr="00334646">
        <w:t xml:space="preserve"> ich wartości określonej na podstawie </w:t>
      </w:r>
      <w:r>
        <w:t xml:space="preserve">odpowiednich przepisów ustawy </w:t>
      </w:r>
      <w:r w:rsidR="00D75765">
        <w:t xml:space="preserve">                     </w:t>
      </w:r>
      <w:r w:rsidRPr="00334646">
        <w:t>o podatkach i opłatach lokalnych.</w:t>
      </w:r>
      <w:r>
        <w:t xml:space="preserve"> </w:t>
      </w:r>
      <w:r w:rsidR="00D55321">
        <w:t>W kwestii podatku rolnego na 2018 rok z</w:t>
      </w:r>
      <w:r w:rsidR="008D1DC6">
        <w:t>aproponowano przyjęcie</w:t>
      </w:r>
      <w:r>
        <w:t xml:space="preserve"> ceny ogłos</w:t>
      </w:r>
      <w:r w:rsidR="00D55321">
        <w:t xml:space="preserve">zonej w komunikacie Prezesa GUS. </w:t>
      </w:r>
      <w:r w:rsidR="008D1DC6">
        <w:t>Propozycja</w:t>
      </w:r>
      <w:r>
        <w:t xml:space="preserve"> stawek podatko</w:t>
      </w:r>
      <w:r w:rsidR="008D1DC6">
        <w:t>wych od środków transportowych dotyczyła zwiększenia</w:t>
      </w:r>
      <w:r>
        <w:t xml:space="preserve"> podatku w poszczególnych kategoriach o 2%. </w:t>
      </w:r>
      <w:r w:rsidR="00E22783" w:rsidRPr="00A0046C">
        <w:rPr>
          <w:bCs/>
        </w:rPr>
        <w:t>Komisje pozytywnie zaopiniowały przedstawione pro</w:t>
      </w:r>
      <w:r>
        <w:rPr>
          <w:bCs/>
        </w:rPr>
        <w:t>poz</w:t>
      </w:r>
      <w:r w:rsidR="005B296C">
        <w:rPr>
          <w:bCs/>
        </w:rPr>
        <w:t>ycje podatków</w:t>
      </w:r>
      <w:r w:rsidR="00D75765">
        <w:rPr>
          <w:bCs/>
        </w:rPr>
        <w:t xml:space="preserve"> </w:t>
      </w:r>
      <w:r>
        <w:rPr>
          <w:bCs/>
        </w:rPr>
        <w:t>i opłat na 2018</w:t>
      </w:r>
      <w:r w:rsidR="00E22783" w:rsidRPr="00A0046C">
        <w:rPr>
          <w:bCs/>
        </w:rPr>
        <w:t xml:space="preserve"> rok.</w:t>
      </w:r>
    </w:p>
    <w:p w:rsidR="00D47B94" w:rsidRDefault="00446599" w:rsidP="00384A73">
      <w:pPr>
        <w:pStyle w:val="Standard"/>
        <w:ind w:left="-10" w:firstLine="718"/>
        <w:jc w:val="both"/>
      </w:pPr>
      <w:r>
        <w:t>W dniu 30 listopada 2017</w:t>
      </w:r>
      <w:r w:rsidR="00F20695">
        <w:t xml:space="preserve"> roku Komisja </w:t>
      </w:r>
      <w:r w:rsidR="00982082">
        <w:t>obradowała wspólnie z Komisją Oświaty, Kultury i Zdrowia oraz Komisją Rozwoju Gospodarczego, Finansów i Budżetu. Tematem realizowanym przez Komisję Rolnictwa i Ochrony Środowiska była gospodarka wodno</w:t>
      </w:r>
      <w:r w:rsidR="00D60BA3">
        <w:t xml:space="preserve">                        </w:t>
      </w:r>
      <w:r w:rsidR="00982082">
        <w:t xml:space="preserve">-ściekowa w Gminie Osieczna w 2016 roku. Informację przedstawił Dyrektor z Zakładu </w:t>
      </w:r>
      <w:r w:rsidR="00982082">
        <w:lastRenderedPageBreak/>
        <w:t xml:space="preserve">Usług Wodnych we </w:t>
      </w:r>
      <w:r w:rsidR="00D842BF">
        <w:t>Wschowie Pan Franciszek Bryjak informując, że f</w:t>
      </w:r>
      <w:r w:rsidR="00D47B94">
        <w:t>unkcjonowanie gospodarki ściekowej w Gminie Osieczn</w:t>
      </w:r>
      <w:r w:rsidR="00CC1DD6">
        <w:t>a oparte było</w:t>
      </w:r>
      <w:r w:rsidR="00D47B94">
        <w:t xml:space="preserve"> na biologicznej ocz</w:t>
      </w:r>
      <w:r w:rsidR="00D842BF">
        <w:t>yszczalni ścieków</w:t>
      </w:r>
      <w:r w:rsidR="00CC1DD6">
        <w:t>. Oczyszczalnia pracowała</w:t>
      </w:r>
      <w:r w:rsidR="00D47B94">
        <w:t xml:space="preserve"> w oparciu o pozwolenie wodno-prawne wydane przez Starostę Leszczyńskiego na zrzut średnio 445m</w:t>
      </w:r>
      <w:r w:rsidR="00D47B94">
        <w:rPr>
          <w:vertAlign w:val="superscript"/>
        </w:rPr>
        <w:t>3</w:t>
      </w:r>
      <w:r w:rsidR="00D47B94">
        <w:t>/d ścieków oczyszczonych. Śc</w:t>
      </w:r>
      <w:r w:rsidR="00CC1DD6">
        <w:t>ieki oczyszczone odprowadzane były</w:t>
      </w:r>
      <w:r w:rsidR="00D47B94">
        <w:t xml:space="preserve"> do rowu melioracji szczegółowej S</w:t>
      </w:r>
      <w:r w:rsidR="00384A73">
        <w:t>O32. Pozwolenie wodnoprawne było</w:t>
      </w:r>
      <w:r w:rsidR="00D47B94">
        <w:t xml:space="preserve"> ważne do 31 grudnia 2024 roku.</w:t>
      </w:r>
      <w:r w:rsidR="00384A73">
        <w:t xml:space="preserve"> Oczyszczalnia przyjmowała</w:t>
      </w:r>
      <w:r w:rsidR="00D47B94">
        <w:t xml:space="preserve"> ścieki dopływające poprzez:</w:t>
      </w:r>
    </w:p>
    <w:p w:rsidR="00D47B94" w:rsidRDefault="00D47B94" w:rsidP="001732EB">
      <w:pPr>
        <w:pStyle w:val="Standard"/>
        <w:numPr>
          <w:ilvl w:val="0"/>
          <w:numId w:val="4"/>
        </w:numPr>
        <w:tabs>
          <w:tab w:val="left" w:pos="1080"/>
        </w:tabs>
        <w:jc w:val="both"/>
      </w:pPr>
      <w:r>
        <w:t>sanitarną kanalizację grawitacyjną i ciśnieniową,</w:t>
      </w:r>
    </w:p>
    <w:p w:rsidR="00D47B94" w:rsidRDefault="00D47B94" w:rsidP="001732EB">
      <w:pPr>
        <w:pStyle w:val="Standard"/>
        <w:numPr>
          <w:ilvl w:val="0"/>
          <w:numId w:val="4"/>
        </w:numPr>
        <w:tabs>
          <w:tab w:val="left" w:pos="1080"/>
        </w:tabs>
        <w:jc w:val="both"/>
      </w:pPr>
      <w:r>
        <w:t>sanitarną kanalizację ciśnieniową z pompowni P1 i P2 oraz 8 szt pompowni na terenie „Letniska” do kanalizacji grawitacyjnej,</w:t>
      </w:r>
    </w:p>
    <w:p w:rsidR="00D47B94" w:rsidRDefault="00D47B94" w:rsidP="001732EB">
      <w:pPr>
        <w:pStyle w:val="Standard"/>
        <w:numPr>
          <w:ilvl w:val="0"/>
          <w:numId w:val="4"/>
        </w:numPr>
        <w:tabs>
          <w:tab w:val="left" w:pos="1080"/>
        </w:tabs>
        <w:jc w:val="both"/>
      </w:pPr>
      <w:r>
        <w:t>sanitarną kanalizację ciśnieniową i grawitacyjną z rejonu ulicy Drzeczkowskiej,</w:t>
      </w:r>
    </w:p>
    <w:p w:rsidR="00D47B94" w:rsidRDefault="00D47B94" w:rsidP="001732EB">
      <w:pPr>
        <w:pStyle w:val="Standard"/>
        <w:numPr>
          <w:ilvl w:val="0"/>
          <w:numId w:val="4"/>
        </w:numPr>
        <w:tabs>
          <w:tab w:val="left" w:pos="1080"/>
        </w:tabs>
        <w:jc w:val="both"/>
      </w:pPr>
      <w:r>
        <w:t>z Kąkolewa tłocznią pneumatyczną z ulicy Gruszkowej, Krzywińskiej, Okrężnej, Ogrodowej, Powstańców Wlkp., 28 Stycznia, XX-lecia, Ogrodowej, Rydzyńskiej, Nowej, Kanałowej, Modrzewiowej, Sosnowej, Rydzyńskiej</w:t>
      </w:r>
      <w:r w:rsidR="00D842BF">
        <w:t>,</w:t>
      </w:r>
      <w:r>
        <w:t xml:space="preserve"> </w:t>
      </w:r>
    </w:p>
    <w:p w:rsidR="00D47B94" w:rsidRDefault="00D47B94" w:rsidP="001732EB">
      <w:pPr>
        <w:pStyle w:val="Standard"/>
        <w:numPr>
          <w:ilvl w:val="0"/>
          <w:numId w:val="4"/>
        </w:numPr>
        <w:tabs>
          <w:tab w:val="left" w:pos="1080"/>
        </w:tabs>
        <w:jc w:val="both"/>
      </w:pPr>
      <w:r>
        <w:t>Jeziorki - kanalizację</w:t>
      </w:r>
      <w:r w:rsidR="00D842BF">
        <w:t xml:space="preserve"> grawitacyjną i ciśnieniową</w:t>
      </w:r>
      <w:r>
        <w:t>,</w:t>
      </w:r>
    </w:p>
    <w:p w:rsidR="00D47B94" w:rsidRDefault="00D47B94" w:rsidP="001732EB">
      <w:pPr>
        <w:pStyle w:val="Standard"/>
        <w:numPr>
          <w:ilvl w:val="0"/>
          <w:numId w:val="4"/>
        </w:numPr>
        <w:tabs>
          <w:tab w:val="left" w:pos="1080"/>
        </w:tabs>
        <w:jc w:val="both"/>
      </w:pPr>
      <w:r>
        <w:t>dowożone beczkowozami p</w:t>
      </w:r>
      <w:r w:rsidR="00D842BF">
        <w:t>rzez koncesjonowanych dostawców, tj.</w:t>
      </w:r>
      <w:r>
        <w:t xml:space="preserve"> Usługi Wywozu Nieczystości </w:t>
      </w:r>
      <w:r w:rsidRPr="00193A94">
        <w:rPr>
          <w:iCs/>
        </w:rPr>
        <w:t>Andrzej Smektała</w:t>
      </w:r>
      <w:r>
        <w:t xml:space="preserve"> Świerczyna, Spółdzielnia Kółek Rolniczych Osieczna, Wywóz Nieczystości-Usługi Transportowe Piotr Jankowski i Eksploatowany przez Zakład Usług Wodnych beczkowóz.</w:t>
      </w:r>
    </w:p>
    <w:p w:rsidR="00982082" w:rsidRDefault="00ED597F" w:rsidP="006C3072">
      <w:pPr>
        <w:pStyle w:val="Standard"/>
        <w:jc w:val="both"/>
      </w:pPr>
      <w:r>
        <w:t>Rozliczenie dostaw następowało</w:t>
      </w:r>
      <w:r w:rsidR="00D47B94">
        <w:t xml:space="preserve"> poprzez automatyczną kontenerową stację zlewczą. Stacja ta rejest</w:t>
      </w:r>
      <w:r>
        <w:t>rowała</w:t>
      </w:r>
      <w:r w:rsidR="00D47B94">
        <w:t xml:space="preserve"> ilości ścieków, temperaturę, </w:t>
      </w:r>
      <w:proofErr w:type="spellStart"/>
      <w:r w:rsidR="00D47B94">
        <w:t>pH</w:t>
      </w:r>
      <w:proofErr w:type="spellEnd"/>
      <w:r w:rsidR="00D47B94">
        <w:t xml:space="preserve"> oraz konduktancję.</w:t>
      </w:r>
      <w:r w:rsidR="00701DCA">
        <w:t xml:space="preserve"> </w:t>
      </w:r>
      <w:r w:rsidR="00D47B94">
        <w:t>Każdy dostawca posiada</w:t>
      </w:r>
      <w:r w:rsidR="00701DCA">
        <w:t>ł</w:t>
      </w:r>
      <w:r w:rsidR="00D47B94">
        <w:t xml:space="preserve"> własny identyfikator umożliwiający otwarcie zasuwy stacji zlewczej. </w:t>
      </w:r>
      <w:r w:rsidR="00D842BF">
        <w:t>Zapoznano się z danymi dotyczącymi</w:t>
      </w:r>
      <w:r w:rsidR="00D47B94">
        <w:t xml:space="preserve"> i</w:t>
      </w:r>
      <w:r w:rsidR="00D730AF">
        <w:t xml:space="preserve">lości </w:t>
      </w:r>
      <w:r w:rsidR="00701DCA">
        <w:t xml:space="preserve">odebranych </w:t>
      </w:r>
      <w:r w:rsidR="00D730AF">
        <w:t>ścieków w latach 2005-2016</w:t>
      </w:r>
      <w:r w:rsidR="00701DCA">
        <w:t xml:space="preserve">. </w:t>
      </w:r>
      <w:r w:rsidR="00D842BF">
        <w:t>Porównano</w:t>
      </w:r>
      <w:r w:rsidR="00D47B94">
        <w:t xml:space="preserve"> ilości ścieków zrzuconych i zafakturowanych. Działalność eksploatacyjna w 2016 r.</w:t>
      </w:r>
      <w:r w:rsidR="00D842BF">
        <w:t xml:space="preserve"> polegała na </w:t>
      </w:r>
      <w:r w:rsidR="00D47B94">
        <w:t>zakup</w:t>
      </w:r>
      <w:r w:rsidR="00D842BF">
        <w:t>ie</w:t>
      </w:r>
      <w:r w:rsidR="00D47B94">
        <w:t xml:space="preserve"> agregatu prądotwórczego dl</w:t>
      </w:r>
      <w:r w:rsidR="00701DCA">
        <w:t xml:space="preserve">a tłoczni pneumatycznej ścieków </w:t>
      </w:r>
      <w:r w:rsidR="00D47B94">
        <w:t>w Kąkolewie. W 2017 roku wykonano</w:t>
      </w:r>
      <w:r w:rsidR="00D842BF">
        <w:t xml:space="preserve"> projekt wiaty i Zakład oczekuje na decyzję Starostwa w sprawie pozwolenia</w:t>
      </w:r>
      <w:r w:rsidR="00D47B94">
        <w:t xml:space="preserve"> na budowę. Zakończono I etap bu</w:t>
      </w:r>
      <w:r w:rsidR="00701DCA">
        <w:t>dowy wiaty na składowisko osadu</w:t>
      </w:r>
      <w:r w:rsidR="00D730AF">
        <w:t xml:space="preserve"> </w:t>
      </w:r>
      <w:r w:rsidR="00D47B94">
        <w:t xml:space="preserve">i uzyskano pozwolenie na użytkowanie. </w:t>
      </w:r>
      <w:r w:rsidR="00D730AF">
        <w:t>Łącznie</w:t>
      </w:r>
      <w:r w:rsidR="00D47B94">
        <w:t xml:space="preserve"> w Gminie Osieczna  jest eksploatowane 38,2 km sieci kanalizacyjnej </w:t>
      </w:r>
      <w:r w:rsidR="009D5F14">
        <w:t xml:space="preserve">               </w:t>
      </w:r>
      <w:r w:rsidR="00D47B94">
        <w:t>i 6,1 km przyłączy. Na terenie Gminy Osieczna eksploatowanych jest osiem ujęć wody</w:t>
      </w:r>
      <w:r w:rsidR="00D730AF">
        <w:t xml:space="preserve">. </w:t>
      </w:r>
      <w:r w:rsidR="00B37D37">
        <w:t>Wszystkie ujęcia miały</w:t>
      </w:r>
      <w:r w:rsidR="00D47B94">
        <w:t xml:space="preserve"> aktualne pozwolenia wodno-prawne na pobór wód. W Gminie jest ok. 78 km sieci wodociągowej i ok. 31 km przyłączy. </w:t>
      </w:r>
      <w:r w:rsidR="00D47B94" w:rsidRPr="00D535C2">
        <w:rPr>
          <w:bCs/>
        </w:rPr>
        <w:t>Działalność eksploatacyjna</w:t>
      </w:r>
      <w:r w:rsidR="00CD6AE7">
        <w:t xml:space="preserve"> polegała na </w:t>
      </w:r>
      <w:r w:rsidR="00B37D37">
        <w:t>remoncie</w:t>
      </w:r>
      <w:r w:rsidR="00D47B94">
        <w:t xml:space="preserve"> elewacji zewnętrznej</w:t>
      </w:r>
      <w:r w:rsidR="00CD6AE7">
        <w:t xml:space="preserve"> stacji w Wolkowie, w</w:t>
      </w:r>
      <w:r w:rsidR="00D47B94">
        <w:t xml:space="preserve"> Dobramyśl</w:t>
      </w:r>
      <w:r w:rsidR="00CD6AE7">
        <w:t xml:space="preserve">i dokonano </w:t>
      </w:r>
      <w:r w:rsidR="00D47B94">
        <w:t>remont</w:t>
      </w:r>
      <w:r w:rsidR="00CD6AE7">
        <w:t>u</w:t>
      </w:r>
      <w:r w:rsidR="00D47B94">
        <w:t xml:space="preserve"> dachu</w:t>
      </w:r>
      <w:r w:rsidR="00CD6AE7">
        <w:t xml:space="preserve"> stacji</w:t>
      </w:r>
      <w:r w:rsidR="00D47B94">
        <w:t xml:space="preserve"> - położenie papy</w:t>
      </w:r>
      <w:r w:rsidR="00CD6AE7">
        <w:t>, w</w:t>
      </w:r>
      <w:r w:rsidR="00D47B94">
        <w:t xml:space="preserve"> Z</w:t>
      </w:r>
      <w:r w:rsidR="00CD6AE7">
        <w:t>iemnicach</w:t>
      </w:r>
      <w:r w:rsidR="00D47B94">
        <w:t xml:space="preserve"> - </w:t>
      </w:r>
      <w:r w:rsidR="00CD6AE7">
        <w:t>budowa w sieci rozdzielczej. W 2017 wymieniono</w:t>
      </w:r>
      <w:r w:rsidR="00D47B94">
        <w:t xml:space="preserve"> odcin</w:t>
      </w:r>
      <w:r w:rsidR="00CD6AE7">
        <w:t xml:space="preserve">ek sieci na przepuście mostu </w:t>
      </w:r>
      <w:r w:rsidR="00D47B94">
        <w:t xml:space="preserve">w Osiecznej ul. Kościuszki. </w:t>
      </w:r>
      <w:r w:rsidR="00CD6AE7">
        <w:t xml:space="preserve">Na </w:t>
      </w:r>
      <w:r w:rsidR="00D47B94">
        <w:t>S</w:t>
      </w:r>
      <w:r w:rsidR="00CD6AE7">
        <w:t xml:space="preserve">tacji </w:t>
      </w:r>
      <w:r w:rsidR="00D47B94">
        <w:t>U</w:t>
      </w:r>
      <w:r w:rsidR="00CD6AE7">
        <w:t xml:space="preserve">zdatniania </w:t>
      </w:r>
      <w:r w:rsidR="00D47B94">
        <w:t>W</w:t>
      </w:r>
      <w:r w:rsidR="00CD6AE7">
        <w:t xml:space="preserve">ody </w:t>
      </w:r>
      <w:r w:rsidR="00B37D37">
        <w:t xml:space="preserve"> </w:t>
      </w:r>
      <w:r w:rsidR="00CD6AE7">
        <w:t>w Trzebani</w:t>
      </w:r>
      <w:r w:rsidR="00D47B94">
        <w:t xml:space="preserve"> </w:t>
      </w:r>
      <w:r w:rsidR="00CD6AE7">
        <w:t>wykonano</w:t>
      </w:r>
      <w:r w:rsidR="00D47B94">
        <w:t xml:space="preserve"> remont dachu na pomieszczeniach socjalnych.</w:t>
      </w:r>
      <w:r w:rsidR="00CD6AE7">
        <w:t xml:space="preserve"> W</w:t>
      </w:r>
      <w:r w:rsidR="00D47B94">
        <w:t xml:space="preserve"> </w:t>
      </w:r>
      <w:r w:rsidR="00CD6AE7">
        <w:t>Kąkolewie wymieniono</w:t>
      </w:r>
      <w:r w:rsidR="00D47B94">
        <w:t xml:space="preserve"> pr</w:t>
      </w:r>
      <w:r w:rsidR="00CD6AE7">
        <w:t>zyłącza na</w:t>
      </w:r>
      <w:r w:rsidR="00D47B94">
        <w:t xml:space="preserve"> ul. Kwiato</w:t>
      </w:r>
      <w:r w:rsidR="00CD6AE7">
        <w:t xml:space="preserve">wej i Pocztowej w liczbie </w:t>
      </w:r>
      <w:r w:rsidR="00D47B94">
        <w:t xml:space="preserve">10 szt. </w:t>
      </w:r>
      <w:r w:rsidR="00CD6AE7">
        <w:t>W Ziemnicach wykonano nowe</w:t>
      </w:r>
      <w:r w:rsidR="00D47B94">
        <w:t xml:space="preserve"> zasilani</w:t>
      </w:r>
      <w:r w:rsidR="00CD6AE7">
        <w:t>e energetyczne</w:t>
      </w:r>
      <w:r w:rsidR="00D47B94">
        <w:t xml:space="preserve">. </w:t>
      </w:r>
      <w:r w:rsidR="00CD6AE7">
        <w:t>Ponadto wykonano projekt</w:t>
      </w:r>
      <w:r w:rsidR="00D47B94">
        <w:t xml:space="preserve"> na sieć, tj. </w:t>
      </w:r>
      <w:r w:rsidR="00CD6AE7">
        <w:t xml:space="preserve">przeniesienie </w:t>
      </w:r>
      <w:r w:rsidR="00A875F5">
        <w:t xml:space="preserve"> </w:t>
      </w:r>
      <w:r w:rsidR="00D47B94">
        <w:t>z gruntów prywatnych na pas drogowy</w:t>
      </w:r>
      <w:r w:rsidR="00A875F5">
        <w:t xml:space="preserve"> </w:t>
      </w:r>
      <w:r w:rsidR="00CD6AE7">
        <w:t>w Wojnowicach</w:t>
      </w:r>
      <w:r w:rsidR="00D47B94">
        <w:t>.</w:t>
      </w:r>
      <w:r w:rsidR="00DA0396">
        <w:t xml:space="preserve"> </w:t>
      </w:r>
      <w:r w:rsidR="00982082">
        <w:t>Komisja nie wniosła uwag i przyjęła informację do wiadomości.</w:t>
      </w:r>
    </w:p>
    <w:p w:rsidR="00A90D0F" w:rsidRPr="00A90D0F" w:rsidRDefault="00151314" w:rsidP="00A90D0F">
      <w:pPr>
        <w:pStyle w:val="Tekstpodstawowy"/>
        <w:spacing w:line="240" w:lineRule="auto"/>
        <w:ind w:firstLine="284"/>
        <w:rPr>
          <w:bCs/>
        </w:rPr>
      </w:pPr>
      <w:r>
        <w:tab/>
      </w:r>
      <w:r w:rsidR="00007950">
        <w:rPr>
          <w:bCs/>
        </w:rPr>
        <w:t>P</w:t>
      </w:r>
      <w:r w:rsidR="00B35F43">
        <w:rPr>
          <w:bCs/>
        </w:rPr>
        <w:t>osiedzeni</w:t>
      </w:r>
      <w:r w:rsidR="00000895">
        <w:rPr>
          <w:bCs/>
        </w:rPr>
        <w:t>e w</w:t>
      </w:r>
      <w:r w:rsidR="00007950">
        <w:rPr>
          <w:bCs/>
        </w:rPr>
        <w:t xml:space="preserve"> grudniu</w:t>
      </w:r>
      <w:r w:rsidR="00B35F43">
        <w:rPr>
          <w:bCs/>
        </w:rPr>
        <w:t xml:space="preserve"> był</w:t>
      </w:r>
      <w:r w:rsidR="00000895">
        <w:rPr>
          <w:bCs/>
        </w:rPr>
        <w:t>o</w:t>
      </w:r>
      <w:r w:rsidR="00B35F43">
        <w:rPr>
          <w:bCs/>
        </w:rPr>
        <w:t xml:space="preserve"> wspólnym dla ws</w:t>
      </w:r>
      <w:r w:rsidR="00007950">
        <w:rPr>
          <w:bCs/>
        </w:rPr>
        <w:t xml:space="preserve">zystkich Komisji Rady Miejskiej. </w:t>
      </w:r>
      <w:r w:rsidR="00A90D0F">
        <w:rPr>
          <w:bCs/>
        </w:rPr>
        <w:t xml:space="preserve">Na posiedzeniu </w:t>
      </w:r>
      <w:r w:rsidR="00A90D0F">
        <w:t>analizowano i opiniowano projekt uchwały budżetowej Miasta i Gminy Osieczna na 2018 rok wraz z materiałami towarzyszącymi. Komisje nie zgłosiły wniosków                                 i jednogłośnie pozytywnie zaopiniowały projekt budżetu Miasta i Gminy Osieczna na 2018 rok.</w:t>
      </w:r>
    </w:p>
    <w:p w:rsidR="00BD4FBC" w:rsidRDefault="00BC5EF4" w:rsidP="00A95D4E">
      <w:pPr>
        <w:pStyle w:val="Tekstpodstawowy"/>
        <w:spacing w:line="240" w:lineRule="auto"/>
        <w:ind w:firstLine="708"/>
      </w:pPr>
      <w:r>
        <w:t xml:space="preserve">W wolnych głosach i wnioskach omawiano sprawy </w:t>
      </w:r>
      <w:r w:rsidR="0089296D">
        <w:t>związane z</w:t>
      </w:r>
      <w:r w:rsidR="00A95D4E">
        <w:t xml:space="preserve"> bieżącą działalnością Gminy, tj. </w:t>
      </w:r>
      <w:r w:rsidR="00733B13">
        <w:rPr>
          <w:bCs/>
        </w:rPr>
        <w:t>stanem</w:t>
      </w:r>
      <w:r w:rsidR="00A95D4E">
        <w:rPr>
          <w:bCs/>
        </w:rPr>
        <w:t xml:space="preserve"> dróg</w:t>
      </w:r>
      <w:r w:rsidR="00642A3E">
        <w:rPr>
          <w:bCs/>
        </w:rPr>
        <w:t xml:space="preserve"> w Gminie</w:t>
      </w:r>
      <w:r w:rsidR="00A95D4E">
        <w:rPr>
          <w:bCs/>
        </w:rPr>
        <w:t>,</w:t>
      </w:r>
      <w:r w:rsidR="007B2E4B">
        <w:rPr>
          <w:bCs/>
        </w:rPr>
        <w:t xml:space="preserve"> planowaną budową</w:t>
      </w:r>
      <w:r w:rsidR="00642A3E">
        <w:rPr>
          <w:bCs/>
        </w:rPr>
        <w:t xml:space="preserve"> ścieżek</w:t>
      </w:r>
      <w:r w:rsidR="007B2E4B">
        <w:rPr>
          <w:bCs/>
        </w:rPr>
        <w:t xml:space="preserve"> rowerowych, stanem</w:t>
      </w:r>
      <w:r w:rsidR="00642A3E">
        <w:rPr>
          <w:bCs/>
        </w:rPr>
        <w:t xml:space="preserve"> wi</w:t>
      </w:r>
      <w:r w:rsidR="007B2E4B">
        <w:rPr>
          <w:bCs/>
        </w:rPr>
        <w:t>eży widokowej Jagoda, pozyskaniem</w:t>
      </w:r>
      <w:r w:rsidR="00642A3E">
        <w:rPr>
          <w:bCs/>
        </w:rPr>
        <w:t xml:space="preserve"> radiowozu dla Zespołu Dzielnicowych</w:t>
      </w:r>
      <w:r w:rsidR="00DC4ACE">
        <w:rPr>
          <w:bCs/>
        </w:rPr>
        <w:t xml:space="preserve"> i samochodu dla OSP Osieczna</w:t>
      </w:r>
      <w:r w:rsidR="00225742">
        <w:rPr>
          <w:bCs/>
        </w:rPr>
        <w:t>, rewitalizacją centrum Osiecznej i budową Centrum Kultury i Biblioteki                               w Osiecznej.</w:t>
      </w:r>
      <w:r w:rsidR="00642A3E">
        <w:rPr>
          <w:bCs/>
        </w:rPr>
        <w:t xml:space="preserve"> </w:t>
      </w:r>
      <w:r w:rsidR="00A95D4E">
        <w:rPr>
          <w:bCs/>
        </w:rPr>
        <w:t xml:space="preserve"> </w:t>
      </w:r>
    </w:p>
    <w:p w:rsidR="00BC27D8" w:rsidRDefault="00793667" w:rsidP="00BD4FBC">
      <w:pPr>
        <w:pStyle w:val="Tekstpodstawowy"/>
        <w:spacing w:line="240" w:lineRule="auto"/>
        <w:ind w:firstLine="708"/>
      </w:pPr>
      <w:r>
        <w:lastRenderedPageBreak/>
        <w:t>Ponadto Komisja opini</w:t>
      </w:r>
      <w:r w:rsidR="00BD4FBC">
        <w:t>owała projekty uchwał będące przedmiotem obrad sesji Rady Miejsk</w:t>
      </w:r>
      <w:r w:rsidR="00225742">
        <w:t xml:space="preserve">iej dotyczące m.in. przystosowania sieci szkół, zmian w uchwale budżetowej Miasta      </w:t>
      </w:r>
      <w:r w:rsidR="00D62B43">
        <w:t xml:space="preserve">            i Gminy na 2017 rok.</w:t>
      </w:r>
      <w:r w:rsidR="00225742">
        <w:t xml:space="preserve">   </w:t>
      </w:r>
    </w:p>
    <w:p w:rsidR="00BD4FBC" w:rsidRDefault="00A95D4E" w:rsidP="00733B13">
      <w:pPr>
        <w:tabs>
          <w:tab w:val="left" w:pos="1276"/>
        </w:tabs>
        <w:jc w:val="both"/>
      </w:pPr>
      <w:r>
        <w:t xml:space="preserve">            </w:t>
      </w:r>
      <w:r w:rsidR="00BC27D8">
        <w:t>W trakcie posiedzeń członkowie Komisji Rolnictwa i Ochrony Środowiska byli informowani o bieżących działaniach Urzędu or</w:t>
      </w:r>
      <w:r w:rsidR="00552937">
        <w:t xml:space="preserve">az o </w:t>
      </w:r>
      <w:r w:rsidR="00BC27D8">
        <w:t>realizowanych inwestycja</w:t>
      </w:r>
      <w:r w:rsidR="00793667">
        <w:t xml:space="preserve">ch i </w:t>
      </w:r>
      <w:r>
        <w:t>zadaniach na terenie Gminy, m.in. o</w:t>
      </w:r>
      <w:r w:rsidR="00642A3E">
        <w:t xml:space="preserve"> budowie kanalizacji sanit</w:t>
      </w:r>
      <w:r w:rsidR="007B2E4B">
        <w:t>arnej w Świerczynie i Grodzisku</w:t>
      </w:r>
      <w:r>
        <w:t xml:space="preserve"> </w:t>
      </w:r>
      <w:r w:rsidR="00642A3E">
        <w:t xml:space="preserve">                              o</w:t>
      </w:r>
      <w:r w:rsidR="007B2E4B">
        <w:t>raz</w:t>
      </w:r>
      <w:r w:rsidR="00642A3E">
        <w:t xml:space="preserve"> </w:t>
      </w:r>
      <w:r>
        <w:t>planowanej przebudowie ulic Krzywińskiej i Rydzyńskiej w Kąkolewie.</w:t>
      </w:r>
    </w:p>
    <w:p w:rsidR="00D8008F" w:rsidRDefault="00BC27D8" w:rsidP="00BC27D8">
      <w:pPr>
        <w:ind w:left="60"/>
        <w:jc w:val="both"/>
      </w:pPr>
      <w:r>
        <w:tab/>
      </w:r>
    </w:p>
    <w:p w:rsidR="00BC27D8" w:rsidRDefault="00BC27D8" w:rsidP="00D8008F">
      <w:pPr>
        <w:ind w:left="60" w:firstLine="648"/>
        <w:jc w:val="both"/>
      </w:pPr>
      <w:r>
        <w:t>Dziękuję Panu Burmistrzowi Miasta i Gminy, Panu Przewodniczącemu Rady Miejskiej, Pani Skarbnik Miasta i Gminy, Gościom oraz członkom Komisji Rolnictwa                   i Ochrony Środowiska za obecność, informacje, wyjaśnieni</w:t>
      </w:r>
      <w:r w:rsidR="007B2E4B">
        <w:t>a, dyskusję i zgłoszone wnioski podczas posiedzeń w 2017 roku.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7D8" w:rsidRDefault="00BC27D8" w:rsidP="00BC27D8"/>
    <w:p w:rsidR="00BC27D8" w:rsidRDefault="00BC27D8" w:rsidP="00BC27D8"/>
    <w:p w:rsidR="00BC27D8" w:rsidRDefault="00BC27D8" w:rsidP="00BC27D8"/>
    <w:p w:rsidR="00BC27D8" w:rsidRDefault="00BC27D8" w:rsidP="00BC27D8"/>
    <w:p w:rsidR="00BC27D8" w:rsidRDefault="00733B13" w:rsidP="00BC27D8">
      <w:pPr>
        <w:rPr>
          <w:b/>
        </w:rPr>
      </w:pPr>
      <w:r>
        <w:t>Osieczna, 26</w:t>
      </w:r>
      <w:r w:rsidR="00BC27D8">
        <w:t xml:space="preserve"> </w:t>
      </w:r>
      <w:r w:rsidR="009B5FE5">
        <w:t>lutego</w:t>
      </w:r>
      <w:r w:rsidR="00BC27D8">
        <w:t xml:space="preserve"> 201</w:t>
      </w:r>
      <w:r>
        <w:t>8</w:t>
      </w:r>
      <w:r w:rsidR="00BC27D8">
        <w:t xml:space="preserve"> r.</w:t>
      </w:r>
      <w:r w:rsidR="00BC27D8">
        <w:tab/>
        <w:t xml:space="preserve">        </w:t>
      </w:r>
      <w:r w:rsidR="00BC27D8">
        <w:tab/>
      </w:r>
      <w:r w:rsidR="00BC27D8">
        <w:tab/>
      </w:r>
      <w:r w:rsidR="00BC27D8">
        <w:tab/>
      </w:r>
      <w:r w:rsidR="00BC27D8">
        <w:tab/>
      </w:r>
      <w:r w:rsidR="00BC27D8">
        <w:rPr>
          <w:b/>
        </w:rPr>
        <w:t xml:space="preserve">Przewodniczący </w:t>
      </w:r>
    </w:p>
    <w:p w:rsidR="00BC27D8" w:rsidRDefault="00BC27D8" w:rsidP="00BC27D8">
      <w:pPr>
        <w:ind w:left="4248"/>
        <w:rPr>
          <w:b/>
        </w:rPr>
      </w:pPr>
      <w:r>
        <w:rPr>
          <w:b/>
        </w:rPr>
        <w:t xml:space="preserve">   Komisji Rolnictwa i Ochrony Środowiska</w:t>
      </w:r>
      <w:r>
        <w:tab/>
      </w:r>
      <w:r>
        <w:tab/>
      </w:r>
      <w:r>
        <w:tab/>
      </w:r>
      <w:r>
        <w:tab/>
      </w:r>
    </w:p>
    <w:p w:rsidR="00BC27D8" w:rsidRDefault="00BC27D8" w:rsidP="00BC27D8">
      <w:pPr>
        <w:ind w:left="4956"/>
        <w:jc w:val="both"/>
      </w:pPr>
    </w:p>
    <w:p w:rsidR="00BC27D8" w:rsidRDefault="00BC27D8" w:rsidP="00BC27D8">
      <w:pPr>
        <w:ind w:left="4956"/>
        <w:jc w:val="both"/>
        <w:rPr>
          <w:b/>
        </w:rPr>
      </w:pPr>
      <w:r>
        <w:t xml:space="preserve">             </w:t>
      </w:r>
      <w:r>
        <w:rPr>
          <w:b/>
        </w:rPr>
        <w:t>Marek Kozak</w:t>
      </w:r>
    </w:p>
    <w:p w:rsidR="000D62F5" w:rsidRDefault="000D62F5" w:rsidP="000D62F5">
      <w:pPr>
        <w:ind w:firstLine="284"/>
        <w:jc w:val="both"/>
      </w:pPr>
    </w:p>
    <w:p w:rsidR="007F039A" w:rsidRDefault="007F039A" w:rsidP="007F039A">
      <w:pPr>
        <w:ind w:firstLine="284"/>
        <w:jc w:val="both"/>
      </w:pPr>
    </w:p>
    <w:p w:rsidR="00A86D4C" w:rsidRPr="001F1097" w:rsidRDefault="00A86D4C" w:rsidP="00A86D4C">
      <w:pPr>
        <w:pStyle w:val="Akapitzlist"/>
        <w:ind w:left="284"/>
        <w:jc w:val="both"/>
      </w:pPr>
    </w:p>
    <w:p w:rsidR="00155237" w:rsidRDefault="00155237" w:rsidP="00155237">
      <w:pPr>
        <w:ind w:firstLine="424"/>
        <w:jc w:val="both"/>
      </w:pPr>
    </w:p>
    <w:p w:rsidR="006F42E4" w:rsidRPr="00155237" w:rsidRDefault="006F42E4"/>
    <w:sectPr w:rsidR="006F42E4" w:rsidRPr="00155237" w:rsidSect="003E1F9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ED" w:rsidRDefault="00973DED" w:rsidP="003E1F9D">
      <w:r>
        <w:separator/>
      </w:r>
    </w:p>
  </w:endnote>
  <w:endnote w:type="continuationSeparator" w:id="0">
    <w:p w:rsidR="00973DED" w:rsidRDefault="00973DED" w:rsidP="003E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ED" w:rsidRDefault="00973DED" w:rsidP="003E1F9D">
      <w:r>
        <w:separator/>
      </w:r>
    </w:p>
  </w:footnote>
  <w:footnote w:type="continuationSeparator" w:id="0">
    <w:p w:rsidR="00973DED" w:rsidRDefault="00973DED" w:rsidP="003E1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188"/>
      <w:docPartObj>
        <w:docPartGallery w:val="Page Numbers (Top of Page)"/>
        <w:docPartUnique/>
      </w:docPartObj>
    </w:sdtPr>
    <w:sdtContent>
      <w:p w:rsidR="00F34E70" w:rsidRDefault="00C731A5">
        <w:pPr>
          <w:pStyle w:val="Nagwek"/>
          <w:jc w:val="center"/>
        </w:pPr>
        <w:fldSimple w:instr=" PAGE   \* MERGEFORMAT ">
          <w:r w:rsidR="008C20EC">
            <w:rPr>
              <w:noProof/>
            </w:rPr>
            <w:t>5</w:t>
          </w:r>
        </w:fldSimple>
      </w:p>
    </w:sdtContent>
  </w:sdt>
  <w:p w:rsidR="00F34E70" w:rsidRDefault="00F34E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5B7"/>
    <w:multiLevelType w:val="multilevel"/>
    <w:tmpl w:val="4B405D2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8382499"/>
    <w:multiLevelType w:val="hybridMultilevel"/>
    <w:tmpl w:val="58B0C2D4"/>
    <w:lvl w:ilvl="0" w:tplc="F1086A4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61956"/>
    <w:multiLevelType w:val="hybridMultilevel"/>
    <w:tmpl w:val="1FB6DE9E"/>
    <w:lvl w:ilvl="0" w:tplc="1DCEEA9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9010F"/>
    <w:multiLevelType w:val="hybridMultilevel"/>
    <w:tmpl w:val="98FA4C6C"/>
    <w:lvl w:ilvl="0" w:tplc="F1086A4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015"/>
    <w:rsid w:val="00000895"/>
    <w:rsid w:val="00003350"/>
    <w:rsid w:val="00007950"/>
    <w:rsid w:val="000079D6"/>
    <w:rsid w:val="000100C0"/>
    <w:rsid w:val="00010A53"/>
    <w:rsid w:val="00010FAE"/>
    <w:rsid w:val="000329A8"/>
    <w:rsid w:val="00053CD0"/>
    <w:rsid w:val="000854B3"/>
    <w:rsid w:val="000A1CEC"/>
    <w:rsid w:val="000B3847"/>
    <w:rsid w:val="000C32B2"/>
    <w:rsid w:val="000C665B"/>
    <w:rsid w:val="000D2517"/>
    <w:rsid w:val="000D62F5"/>
    <w:rsid w:val="000E3CCF"/>
    <w:rsid w:val="000F17E2"/>
    <w:rsid w:val="000F39B7"/>
    <w:rsid w:val="00103160"/>
    <w:rsid w:val="00110A9A"/>
    <w:rsid w:val="00131DC2"/>
    <w:rsid w:val="00150A7C"/>
    <w:rsid w:val="00151314"/>
    <w:rsid w:val="0015310E"/>
    <w:rsid w:val="00153A5A"/>
    <w:rsid w:val="00155237"/>
    <w:rsid w:val="001732EB"/>
    <w:rsid w:val="0017771B"/>
    <w:rsid w:val="001A08C2"/>
    <w:rsid w:val="001A3C1B"/>
    <w:rsid w:val="001B2929"/>
    <w:rsid w:val="001B57E4"/>
    <w:rsid w:val="001C3142"/>
    <w:rsid w:val="001D0375"/>
    <w:rsid w:val="001D62FA"/>
    <w:rsid w:val="001D65E5"/>
    <w:rsid w:val="001E2872"/>
    <w:rsid w:val="001F10B9"/>
    <w:rsid w:val="00200E11"/>
    <w:rsid w:val="002169D0"/>
    <w:rsid w:val="00216CE2"/>
    <w:rsid w:val="00225742"/>
    <w:rsid w:val="00230EDA"/>
    <w:rsid w:val="002364FF"/>
    <w:rsid w:val="00244DE3"/>
    <w:rsid w:val="002548E9"/>
    <w:rsid w:val="00256A72"/>
    <w:rsid w:val="00263D3A"/>
    <w:rsid w:val="00266F39"/>
    <w:rsid w:val="00273D05"/>
    <w:rsid w:val="00277366"/>
    <w:rsid w:val="002833C0"/>
    <w:rsid w:val="00285567"/>
    <w:rsid w:val="0028568C"/>
    <w:rsid w:val="002914F2"/>
    <w:rsid w:val="002A2F60"/>
    <w:rsid w:val="002C0BDB"/>
    <w:rsid w:val="002C283B"/>
    <w:rsid w:val="002D13E4"/>
    <w:rsid w:val="002E30C3"/>
    <w:rsid w:val="002E3BF3"/>
    <w:rsid w:val="002F1ECE"/>
    <w:rsid w:val="002F4982"/>
    <w:rsid w:val="00322405"/>
    <w:rsid w:val="00331E55"/>
    <w:rsid w:val="00336243"/>
    <w:rsid w:val="00355269"/>
    <w:rsid w:val="0038197D"/>
    <w:rsid w:val="00384A73"/>
    <w:rsid w:val="00386364"/>
    <w:rsid w:val="003A029D"/>
    <w:rsid w:val="003B1940"/>
    <w:rsid w:val="003C5318"/>
    <w:rsid w:val="003D61FE"/>
    <w:rsid w:val="003E1F9D"/>
    <w:rsid w:val="003F0D31"/>
    <w:rsid w:val="003F721A"/>
    <w:rsid w:val="003F7B4E"/>
    <w:rsid w:val="0040007D"/>
    <w:rsid w:val="00400524"/>
    <w:rsid w:val="0041081C"/>
    <w:rsid w:val="00412332"/>
    <w:rsid w:val="00414944"/>
    <w:rsid w:val="00417737"/>
    <w:rsid w:val="00425A36"/>
    <w:rsid w:val="00435DCA"/>
    <w:rsid w:val="004441CA"/>
    <w:rsid w:val="004461DD"/>
    <w:rsid w:val="00446599"/>
    <w:rsid w:val="00450E23"/>
    <w:rsid w:val="0047661B"/>
    <w:rsid w:val="0048181C"/>
    <w:rsid w:val="00490C0A"/>
    <w:rsid w:val="004A563E"/>
    <w:rsid w:val="004B5641"/>
    <w:rsid w:val="004D0F50"/>
    <w:rsid w:val="004E22D7"/>
    <w:rsid w:val="004F20A4"/>
    <w:rsid w:val="0050043E"/>
    <w:rsid w:val="00525069"/>
    <w:rsid w:val="00531F28"/>
    <w:rsid w:val="005411F1"/>
    <w:rsid w:val="00552937"/>
    <w:rsid w:val="005A0E31"/>
    <w:rsid w:val="005A53FD"/>
    <w:rsid w:val="005B296C"/>
    <w:rsid w:val="005C3F21"/>
    <w:rsid w:val="005E2746"/>
    <w:rsid w:val="006016FC"/>
    <w:rsid w:val="00605CF3"/>
    <w:rsid w:val="0061025F"/>
    <w:rsid w:val="006363E4"/>
    <w:rsid w:val="00642A3E"/>
    <w:rsid w:val="00643D3B"/>
    <w:rsid w:val="00665015"/>
    <w:rsid w:val="00682BFF"/>
    <w:rsid w:val="00693878"/>
    <w:rsid w:val="006A2980"/>
    <w:rsid w:val="006B13AE"/>
    <w:rsid w:val="006B3BF8"/>
    <w:rsid w:val="006C1098"/>
    <w:rsid w:val="006C3072"/>
    <w:rsid w:val="006E4504"/>
    <w:rsid w:val="006F0C53"/>
    <w:rsid w:val="006F42E4"/>
    <w:rsid w:val="00701DCA"/>
    <w:rsid w:val="00704599"/>
    <w:rsid w:val="0071279C"/>
    <w:rsid w:val="00733B13"/>
    <w:rsid w:val="00744A7E"/>
    <w:rsid w:val="007560AA"/>
    <w:rsid w:val="00756322"/>
    <w:rsid w:val="00766DE3"/>
    <w:rsid w:val="0077397D"/>
    <w:rsid w:val="0078490B"/>
    <w:rsid w:val="00793667"/>
    <w:rsid w:val="007A293F"/>
    <w:rsid w:val="007A420C"/>
    <w:rsid w:val="007A77A0"/>
    <w:rsid w:val="007B0C89"/>
    <w:rsid w:val="007B2E4B"/>
    <w:rsid w:val="007B4E7B"/>
    <w:rsid w:val="007C0232"/>
    <w:rsid w:val="007D54CE"/>
    <w:rsid w:val="007D766A"/>
    <w:rsid w:val="007E09E7"/>
    <w:rsid w:val="007E5F60"/>
    <w:rsid w:val="007F039A"/>
    <w:rsid w:val="007F23DD"/>
    <w:rsid w:val="007F3F1D"/>
    <w:rsid w:val="00801EE8"/>
    <w:rsid w:val="008121CF"/>
    <w:rsid w:val="00820CBC"/>
    <w:rsid w:val="00832F62"/>
    <w:rsid w:val="008373BE"/>
    <w:rsid w:val="00841234"/>
    <w:rsid w:val="00844578"/>
    <w:rsid w:val="00847FDC"/>
    <w:rsid w:val="00866CCE"/>
    <w:rsid w:val="0086783C"/>
    <w:rsid w:val="0089296D"/>
    <w:rsid w:val="008967C4"/>
    <w:rsid w:val="008B6E59"/>
    <w:rsid w:val="008C0093"/>
    <w:rsid w:val="008C0C2A"/>
    <w:rsid w:val="008C18BB"/>
    <w:rsid w:val="008C20EC"/>
    <w:rsid w:val="008C3DEC"/>
    <w:rsid w:val="008C4E1D"/>
    <w:rsid w:val="008C765B"/>
    <w:rsid w:val="008D1DC6"/>
    <w:rsid w:val="008E48E8"/>
    <w:rsid w:val="008E4CA4"/>
    <w:rsid w:val="008F7240"/>
    <w:rsid w:val="009122AA"/>
    <w:rsid w:val="00917B59"/>
    <w:rsid w:val="0092746C"/>
    <w:rsid w:val="00933E93"/>
    <w:rsid w:val="0093773D"/>
    <w:rsid w:val="00940F3F"/>
    <w:rsid w:val="00942431"/>
    <w:rsid w:val="009436E7"/>
    <w:rsid w:val="00973DED"/>
    <w:rsid w:val="00982082"/>
    <w:rsid w:val="00993BF4"/>
    <w:rsid w:val="00994BED"/>
    <w:rsid w:val="009B0AA3"/>
    <w:rsid w:val="009B20E2"/>
    <w:rsid w:val="009B5FE5"/>
    <w:rsid w:val="009C1148"/>
    <w:rsid w:val="009D5F14"/>
    <w:rsid w:val="009E0104"/>
    <w:rsid w:val="009E4B21"/>
    <w:rsid w:val="009F4AD3"/>
    <w:rsid w:val="00A0046C"/>
    <w:rsid w:val="00A03F20"/>
    <w:rsid w:val="00A06EC4"/>
    <w:rsid w:val="00A11378"/>
    <w:rsid w:val="00A11472"/>
    <w:rsid w:val="00A145B0"/>
    <w:rsid w:val="00A16172"/>
    <w:rsid w:val="00A26EC0"/>
    <w:rsid w:val="00A27964"/>
    <w:rsid w:val="00A27FF7"/>
    <w:rsid w:val="00A40671"/>
    <w:rsid w:val="00A439C1"/>
    <w:rsid w:val="00A54F2E"/>
    <w:rsid w:val="00A8493D"/>
    <w:rsid w:val="00A84A00"/>
    <w:rsid w:val="00A86D4C"/>
    <w:rsid w:val="00A875F5"/>
    <w:rsid w:val="00A90D0F"/>
    <w:rsid w:val="00A94252"/>
    <w:rsid w:val="00A94D97"/>
    <w:rsid w:val="00A95556"/>
    <w:rsid w:val="00A95D4E"/>
    <w:rsid w:val="00AA0AA7"/>
    <w:rsid w:val="00AB1D61"/>
    <w:rsid w:val="00AB58B3"/>
    <w:rsid w:val="00AE4F71"/>
    <w:rsid w:val="00B04EA4"/>
    <w:rsid w:val="00B1353A"/>
    <w:rsid w:val="00B15A35"/>
    <w:rsid w:val="00B16A62"/>
    <w:rsid w:val="00B22314"/>
    <w:rsid w:val="00B35F43"/>
    <w:rsid w:val="00B37D37"/>
    <w:rsid w:val="00B531F1"/>
    <w:rsid w:val="00B6032F"/>
    <w:rsid w:val="00B6388D"/>
    <w:rsid w:val="00B72598"/>
    <w:rsid w:val="00B830E9"/>
    <w:rsid w:val="00B85F54"/>
    <w:rsid w:val="00B86B0D"/>
    <w:rsid w:val="00B957D0"/>
    <w:rsid w:val="00B9757E"/>
    <w:rsid w:val="00BA1D44"/>
    <w:rsid w:val="00BA4052"/>
    <w:rsid w:val="00BB0809"/>
    <w:rsid w:val="00BB22F0"/>
    <w:rsid w:val="00BC27D8"/>
    <w:rsid w:val="00BC5EF4"/>
    <w:rsid w:val="00BD094D"/>
    <w:rsid w:val="00BD4FBC"/>
    <w:rsid w:val="00BE0266"/>
    <w:rsid w:val="00BE252F"/>
    <w:rsid w:val="00BE364B"/>
    <w:rsid w:val="00BE41B2"/>
    <w:rsid w:val="00BE5C58"/>
    <w:rsid w:val="00BF5E35"/>
    <w:rsid w:val="00BF6182"/>
    <w:rsid w:val="00BF6F16"/>
    <w:rsid w:val="00C14DDC"/>
    <w:rsid w:val="00C16E2A"/>
    <w:rsid w:val="00C30514"/>
    <w:rsid w:val="00C50D75"/>
    <w:rsid w:val="00C5408C"/>
    <w:rsid w:val="00C70363"/>
    <w:rsid w:val="00C731A5"/>
    <w:rsid w:val="00C8757F"/>
    <w:rsid w:val="00CB534A"/>
    <w:rsid w:val="00CC1DD6"/>
    <w:rsid w:val="00CD35DA"/>
    <w:rsid w:val="00CD499E"/>
    <w:rsid w:val="00CD4B79"/>
    <w:rsid w:val="00CD6777"/>
    <w:rsid w:val="00CD6AE7"/>
    <w:rsid w:val="00CE1173"/>
    <w:rsid w:val="00CE299E"/>
    <w:rsid w:val="00CE6170"/>
    <w:rsid w:val="00CE7578"/>
    <w:rsid w:val="00CF4E00"/>
    <w:rsid w:val="00D37863"/>
    <w:rsid w:val="00D4039C"/>
    <w:rsid w:val="00D47B94"/>
    <w:rsid w:val="00D55321"/>
    <w:rsid w:val="00D57B83"/>
    <w:rsid w:val="00D60BA3"/>
    <w:rsid w:val="00D62B43"/>
    <w:rsid w:val="00D730AF"/>
    <w:rsid w:val="00D75765"/>
    <w:rsid w:val="00D8008F"/>
    <w:rsid w:val="00D81F6D"/>
    <w:rsid w:val="00D842BF"/>
    <w:rsid w:val="00D93F35"/>
    <w:rsid w:val="00DA0396"/>
    <w:rsid w:val="00DA5D01"/>
    <w:rsid w:val="00DC0E68"/>
    <w:rsid w:val="00DC38A3"/>
    <w:rsid w:val="00DC4ACE"/>
    <w:rsid w:val="00DD0C78"/>
    <w:rsid w:val="00DD37EE"/>
    <w:rsid w:val="00DE1611"/>
    <w:rsid w:val="00DE6738"/>
    <w:rsid w:val="00DF3C4A"/>
    <w:rsid w:val="00E150FB"/>
    <w:rsid w:val="00E17BAA"/>
    <w:rsid w:val="00E22783"/>
    <w:rsid w:val="00E34A39"/>
    <w:rsid w:val="00E45E44"/>
    <w:rsid w:val="00E46E78"/>
    <w:rsid w:val="00E52577"/>
    <w:rsid w:val="00E7506A"/>
    <w:rsid w:val="00E7682D"/>
    <w:rsid w:val="00E76B22"/>
    <w:rsid w:val="00E84F42"/>
    <w:rsid w:val="00E92F2B"/>
    <w:rsid w:val="00EB5C23"/>
    <w:rsid w:val="00EC0DED"/>
    <w:rsid w:val="00ED2A8B"/>
    <w:rsid w:val="00ED4926"/>
    <w:rsid w:val="00ED597F"/>
    <w:rsid w:val="00EF573D"/>
    <w:rsid w:val="00F00B72"/>
    <w:rsid w:val="00F03508"/>
    <w:rsid w:val="00F04568"/>
    <w:rsid w:val="00F11E5D"/>
    <w:rsid w:val="00F1772F"/>
    <w:rsid w:val="00F17D2D"/>
    <w:rsid w:val="00F20695"/>
    <w:rsid w:val="00F34E70"/>
    <w:rsid w:val="00F44AD8"/>
    <w:rsid w:val="00F46FB8"/>
    <w:rsid w:val="00F50CB4"/>
    <w:rsid w:val="00F70E4E"/>
    <w:rsid w:val="00F74FC2"/>
    <w:rsid w:val="00F83705"/>
    <w:rsid w:val="00F83778"/>
    <w:rsid w:val="00F87315"/>
    <w:rsid w:val="00FD4B11"/>
    <w:rsid w:val="00FD660B"/>
    <w:rsid w:val="00FD6C18"/>
    <w:rsid w:val="00FD78CF"/>
    <w:rsid w:val="00FE6516"/>
    <w:rsid w:val="00FF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1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6A"/>
    <w:pPr>
      <w:ind w:left="720"/>
      <w:contextualSpacing/>
    </w:pPr>
  </w:style>
  <w:style w:type="paragraph" w:customStyle="1" w:styleId="Standard">
    <w:name w:val="Standard"/>
    <w:rsid w:val="007D766A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D766A"/>
    <w:pPr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D766A"/>
    <w:pPr>
      <w:keepNext/>
      <w:ind w:left="180" w:hanging="180"/>
      <w:outlineLvl w:val="0"/>
    </w:pPr>
    <w:rPr>
      <w:b/>
      <w:bCs/>
    </w:rPr>
  </w:style>
  <w:style w:type="paragraph" w:customStyle="1" w:styleId="Textbodyindent">
    <w:name w:val="Text body indent"/>
    <w:basedOn w:val="Standard"/>
    <w:rsid w:val="007D766A"/>
    <w:pPr>
      <w:ind w:left="180" w:hanging="180"/>
    </w:pPr>
  </w:style>
  <w:style w:type="numbering" w:customStyle="1" w:styleId="WW8Num3">
    <w:name w:val="WW8Num3"/>
    <w:basedOn w:val="Bezlisty"/>
    <w:rsid w:val="007D766A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7F039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3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E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1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636F0-2EA8-486C-B499-DF423060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Nowak</cp:lastModifiedBy>
  <cp:revision>250</cp:revision>
  <cp:lastPrinted>2018-02-26T10:53:00Z</cp:lastPrinted>
  <dcterms:created xsi:type="dcterms:W3CDTF">2016-02-05T11:00:00Z</dcterms:created>
  <dcterms:modified xsi:type="dcterms:W3CDTF">2018-03-23T06:07:00Z</dcterms:modified>
</cp:coreProperties>
</file>