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191" w:rsidRPr="00B03259" w:rsidRDefault="00052C58" w:rsidP="00B03259">
      <w:pPr>
        <w:spacing w:after="0" w:line="240" w:lineRule="auto"/>
        <w:ind w:left="4956" w:firstLine="708"/>
        <w:jc w:val="both"/>
        <w:rPr>
          <w:rFonts w:ascii="Times New Roman" w:hAnsi="Times New Roman" w:cs="Times New Roman"/>
          <w:sz w:val="24"/>
          <w:szCs w:val="24"/>
          <w:lang w:val="pl-PL"/>
        </w:rPr>
      </w:pPr>
      <w:r w:rsidRPr="00B03259">
        <w:rPr>
          <w:rFonts w:ascii="Times New Roman" w:hAnsi="Times New Roman" w:cs="Times New Roman"/>
          <w:sz w:val="24"/>
          <w:szCs w:val="24"/>
          <w:lang w:val="pl-PL"/>
        </w:rPr>
        <w:t>Załącznik Nr 1</w:t>
      </w:r>
    </w:p>
    <w:p w:rsidR="00052C58" w:rsidRPr="00B03259" w:rsidRDefault="00B03259" w:rsidP="00B03259">
      <w:pPr>
        <w:spacing w:after="0" w:line="240" w:lineRule="auto"/>
        <w:ind w:left="4956" w:firstLine="708"/>
        <w:jc w:val="both"/>
        <w:rPr>
          <w:rFonts w:ascii="Times New Roman" w:hAnsi="Times New Roman" w:cs="Times New Roman"/>
          <w:sz w:val="24"/>
          <w:szCs w:val="24"/>
          <w:lang w:val="pl-PL"/>
        </w:rPr>
      </w:pPr>
      <w:r>
        <w:rPr>
          <w:rFonts w:ascii="Times New Roman" w:hAnsi="Times New Roman" w:cs="Times New Roman"/>
          <w:sz w:val="24"/>
          <w:szCs w:val="24"/>
          <w:lang w:val="pl-PL"/>
        </w:rPr>
        <w:t>do uchwały Nr XXIV/210/2017</w:t>
      </w:r>
      <w:r w:rsidR="00052C58" w:rsidRPr="00B03259">
        <w:rPr>
          <w:rFonts w:ascii="Times New Roman" w:hAnsi="Times New Roman" w:cs="Times New Roman"/>
          <w:sz w:val="24"/>
          <w:szCs w:val="24"/>
          <w:lang w:val="pl-PL"/>
        </w:rPr>
        <w:t xml:space="preserve"> </w:t>
      </w:r>
    </w:p>
    <w:p w:rsidR="00052C58" w:rsidRPr="00B03259" w:rsidRDefault="00052C58" w:rsidP="00B03259">
      <w:pPr>
        <w:spacing w:after="0" w:line="240" w:lineRule="auto"/>
        <w:ind w:left="5664"/>
        <w:jc w:val="both"/>
        <w:rPr>
          <w:rFonts w:ascii="Times New Roman" w:hAnsi="Times New Roman" w:cs="Times New Roman"/>
          <w:sz w:val="24"/>
          <w:szCs w:val="24"/>
          <w:lang w:val="pl-PL"/>
        </w:rPr>
      </w:pPr>
      <w:r w:rsidRPr="00B03259">
        <w:rPr>
          <w:rFonts w:ascii="Times New Roman" w:hAnsi="Times New Roman" w:cs="Times New Roman"/>
          <w:sz w:val="24"/>
          <w:szCs w:val="24"/>
          <w:lang w:val="pl-PL"/>
        </w:rPr>
        <w:t xml:space="preserve">Rady Miejskiej w </w:t>
      </w:r>
      <w:r w:rsidR="00884E09" w:rsidRPr="00B03259">
        <w:rPr>
          <w:rFonts w:ascii="Times New Roman" w:hAnsi="Times New Roman" w:cs="Times New Roman"/>
          <w:sz w:val="24"/>
          <w:szCs w:val="24"/>
          <w:lang w:val="pl-PL"/>
        </w:rPr>
        <w:t>Osiecznej</w:t>
      </w:r>
    </w:p>
    <w:p w:rsidR="00052C58" w:rsidRPr="00B03259" w:rsidRDefault="00B03259" w:rsidP="00B03259">
      <w:pPr>
        <w:spacing w:after="0" w:line="240" w:lineRule="auto"/>
        <w:ind w:left="4956" w:firstLine="708"/>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z dnia 11 maja </w:t>
      </w:r>
      <w:r w:rsidR="00052C58" w:rsidRPr="00B03259">
        <w:rPr>
          <w:rFonts w:ascii="Times New Roman" w:hAnsi="Times New Roman" w:cs="Times New Roman"/>
          <w:sz w:val="24"/>
          <w:szCs w:val="24"/>
          <w:lang w:val="pl-PL"/>
        </w:rPr>
        <w:t>2017</w:t>
      </w:r>
      <w:r>
        <w:rPr>
          <w:rFonts w:ascii="Times New Roman" w:hAnsi="Times New Roman" w:cs="Times New Roman"/>
          <w:sz w:val="24"/>
          <w:szCs w:val="24"/>
          <w:lang w:val="pl-PL"/>
        </w:rPr>
        <w:t xml:space="preserve"> </w:t>
      </w:r>
      <w:r w:rsidR="00052C58" w:rsidRPr="00B03259">
        <w:rPr>
          <w:rFonts w:ascii="Times New Roman" w:hAnsi="Times New Roman" w:cs="Times New Roman"/>
          <w:sz w:val="24"/>
          <w:szCs w:val="24"/>
          <w:lang w:val="pl-PL"/>
        </w:rPr>
        <w:t>r.</w:t>
      </w:r>
    </w:p>
    <w:p w:rsidR="00B51191" w:rsidRPr="00884E09" w:rsidRDefault="00B51191" w:rsidP="00B51191">
      <w:pPr>
        <w:pStyle w:val="Tytu"/>
        <w:rPr>
          <w:highlight w:val="yellow"/>
          <w:lang w:val="pl-PL"/>
        </w:rPr>
      </w:pPr>
    </w:p>
    <w:p w:rsidR="00B51191" w:rsidRPr="00884E09" w:rsidRDefault="00B51191" w:rsidP="00B51191">
      <w:pPr>
        <w:pStyle w:val="Tytu"/>
        <w:rPr>
          <w:highlight w:val="yellow"/>
          <w:lang w:val="pl-PL"/>
        </w:rPr>
      </w:pPr>
    </w:p>
    <w:p w:rsidR="00B51191" w:rsidRPr="00884E09" w:rsidRDefault="00B51191" w:rsidP="00B51191">
      <w:pPr>
        <w:pStyle w:val="Tytu"/>
        <w:rPr>
          <w:highlight w:val="yellow"/>
          <w:lang w:val="pl-PL"/>
        </w:rPr>
      </w:pPr>
    </w:p>
    <w:p w:rsidR="00133736" w:rsidRPr="00884E09" w:rsidRDefault="00133736" w:rsidP="00133736">
      <w:pPr>
        <w:rPr>
          <w:highlight w:val="yellow"/>
          <w:lang w:val="pl-PL"/>
        </w:rPr>
      </w:pPr>
    </w:p>
    <w:p w:rsidR="00BD48C4" w:rsidRPr="00884E09" w:rsidRDefault="00BD48C4" w:rsidP="00133736">
      <w:pPr>
        <w:rPr>
          <w:highlight w:val="yellow"/>
          <w:lang w:val="pl-PL"/>
        </w:rPr>
      </w:pPr>
    </w:p>
    <w:p w:rsidR="00B51191" w:rsidRPr="00884E09" w:rsidRDefault="00B51191" w:rsidP="00B51191">
      <w:pPr>
        <w:pStyle w:val="Tytu"/>
        <w:rPr>
          <w:highlight w:val="yellow"/>
          <w:lang w:val="pl-PL"/>
        </w:rPr>
      </w:pPr>
    </w:p>
    <w:p w:rsidR="00A346D1" w:rsidRDefault="00B51191" w:rsidP="00B51191">
      <w:pPr>
        <w:pStyle w:val="Tytu"/>
        <w:jc w:val="center"/>
        <w:rPr>
          <w:sz w:val="48"/>
          <w:lang w:val="pl-PL"/>
        </w:rPr>
      </w:pPr>
      <w:r w:rsidRPr="00884E09">
        <w:rPr>
          <w:sz w:val="48"/>
          <w:lang w:val="pl-PL"/>
        </w:rPr>
        <w:t xml:space="preserve">Analiza zmian w zagospodarowaniu przestrzennym </w:t>
      </w:r>
      <w:r w:rsidR="00566DE2">
        <w:rPr>
          <w:sz w:val="48"/>
          <w:lang w:val="pl-PL"/>
        </w:rPr>
        <w:t>G</w:t>
      </w:r>
      <w:r w:rsidR="00884E09" w:rsidRPr="00884E09">
        <w:rPr>
          <w:sz w:val="48"/>
          <w:lang w:val="pl-PL"/>
        </w:rPr>
        <w:t xml:space="preserve">miny </w:t>
      </w:r>
      <w:r w:rsidR="00566DE2">
        <w:rPr>
          <w:sz w:val="48"/>
          <w:lang w:val="pl-PL"/>
        </w:rPr>
        <w:t>O</w:t>
      </w:r>
      <w:r w:rsidR="00884E09" w:rsidRPr="00884E09">
        <w:rPr>
          <w:sz w:val="48"/>
          <w:lang w:val="pl-PL"/>
        </w:rPr>
        <w:t>sieczna</w:t>
      </w:r>
    </w:p>
    <w:p w:rsidR="00884E09" w:rsidRPr="00884E09" w:rsidRDefault="00884E09" w:rsidP="00884E09">
      <w:pPr>
        <w:rPr>
          <w:lang w:val="pl-PL"/>
        </w:rPr>
      </w:pPr>
    </w:p>
    <w:p w:rsidR="00884E09" w:rsidRPr="00884E09" w:rsidRDefault="00884E09" w:rsidP="00884E09">
      <w:pPr>
        <w:rPr>
          <w:lang w:val="pl-PL"/>
        </w:rPr>
      </w:pPr>
      <w:r>
        <w:rPr>
          <w:lang w:val="pl-PL"/>
        </w:rPr>
        <w:t xml:space="preserve">                                                                    </w:t>
      </w:r>
      <w:r>
        <w:rPr>
          <w:noProof/>
          <w:lang w:val="pl-PL" w:eastAsia="pl-PL" w:bidi="ar-SA"/>
        </w:rPr>
        <w:drawing>
          <wp:inline distT="0" distB="0" distL="0" distR="0">
            <wp:extent cx="1714500" cy="1885950"/>
            <wp:effectExtent l="19050" t="0" r="0" b="0"/>
            <wp:docPr id="4" name="Obraz 3" descr="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8" cstate="print"/>
                    <a:stretch>
                      <a:fillRect/>
                    </a:stretch>
                  </pic:blipFill>
                  <pic:spPr>
                    <a:xfrm>
                      <a:off x="0" y="0"/>
                      <a:ext cx="1714500" cy="1885950"/>
                    </a:xfrm>
                    <a:prstGeom prst="rect">
                      <a:avLst/>
                    </a:prstGeom>
                  </pic:spPr>
                </pic:pic>
              </a:graphicData>
            </a:graphic>
          </wp:inline>
        </w:drawing>
      </w:r>
    </w:p>
    <w:p w:rsidR="00B51191" w:rsidRPr="00884E09" w:rsidRDefault="00B51191" w:rsidP="009E1408">
      <w:pPr>
        <w:spacing w:before="240" w:line="360" w:lineRule="auto"/>
        <w:jc w:val="center"/>
        <w:rPr>
          <w:rFonts w:ascii="Times New Roman" w:hAnsi="Times New Roman" w:cs="Times New Roman"/>
          <w:sz w:val="24"/>
          <w:szCs w:val="24"/>
          <w:highlight w:val="yellow"/>
          <w:lang w:val="pl-PL"/>
        </w:rPr>
      </w:pPr>
    </w:p>
    <w:p w:rsidR="00B51191" w:rsidRPr="00884E09" w:rsidRDefault="00B51191" w:rsidP="008428CC">
      <w:pPr>
        <w:spacing w:line="360" w:lineRule="auto"/>
        <w:jc w:val="both"/>
        <w:rPr>
          <w:rFonts w:ascii="Times New Roman" w:hAnsi="Times New Roman" w:cs="Times New Roman"/>
          <w:sz w:val="24"/>
          <w:szCs w:val="24"/>
          <w:highlight w:val="yellow"/>
          <w:lang w:val="pl-PL"/>
        </w:rPr>
      </w:pPr>
    </w:p>
    <w:p w:rsidR="00B51191" w:rsidRPr="00884E09" w:rsidRDefault="00B51191" w:rsidP="008428CC">
      <w:pPr>
        <w:spacing w:line="360" w:lineRule="auto"/>
        <w:jc w:val="both"/>
        <w:rPr>
          <w:rFonts w:ascii="Times New Roman" w:hAnsi="Times New Roman" w:cs="Times New Roman"/>
          <w:sz w:val="24"/>
          <w:szCs w:val="24"/>
          <w:highlight w:val="yellow"/>
          <w:lang w:val="pl-PL"/>
        </w:rPr>
      </w:pPr>
    </w:p>
    <w:p w:rsidR="00133736" w:rsidRDefault="00133736">
      <w:pPr>
        <w:pStyle w:val="Nagwekspisutreci"/>
        <w:rPr>
          <w:rFonts w:ascii="Times New Roman" w:hAnsi="Times New Roman" w:cs="Times New Roman"/>
          <w:sz w:val="24"/>
          <w:szCs w:val="24"/>
          <w:highlight w:val="yellow"/>
          <w:lang w:val="pl-PL"/>
        </w:rPr>
      </w:pPr>
    </w:p>
    <w:p w:rsidR="00A178B1" w:rsidRDefault="00A178B1" w:rsidP="00884E09">
      <w:pPr>
        <w:rPr>
          <w:highlight w:val="yellow"/>
          <w:lang w:val="pl-PL"/>
        </w:rPr>
      </w:pPr>
    </w:p>
    <w:p w:rsidR="00884E09" w:rsidRDefault="007D0A41" w:rsidP="00884E09">
      <w:pPr>
        <w:rPr>
          <w:highlight w:val="yellow"/>
          <w:lang w:val="pl-PL"/>
        </w:rPr>
      </w:pPr>
      <w:r w:rsidRPr="007D0A41">
        <w:rPr>
          <w:rFonts w:ascii="Times New Roman" w:hAnsi="Times New Roman" w:cs="Times New Roman"/>
          <w:noProof/>
          <w:sz w:val="24"/>
          <w:szCs w:val="24"/>
          <w:highlight w:val="yellow"/>
          <w:lang w:val="pl-PL" w:eastAsia="pl-PL" w:bidi="ar-SA"/>
        </w:rPr>
        <w:pict>
          <v:shapetype id="_x0000_t202" coordsize="21600,21600" o:spt="202" path="m,l,21600r21600,l21600,xe">
            <v:stroke joinstyle="miter"/>
            <v:path gradientshapeok="t" o:connecttype="rect"/>
          </v:shapetype>
          <v:shape id="_x0000_s1028" type="#_x0000_t202" style="position:absolute;margin-left:-75.85pt;margin-top:18.25pt;width:600.25pt;height:136.7pt;z-index:251660288" stroked="f" strokecolor="#7f7f7f [1612]">
            <v:textbox>
              <w:txbxContent>
                <w:p w:rsidR="0036764A" w:rsidRPr="00052C58" w:rsidRDefault="0036764A" w:rsidP="00052C58">
                  <w:pPr>
                    <w:jc w:val="center"/>
                    <w:rPr>
                      <w:lang w:val="pl-PL"/>
                    </w:rPr>
                  </w:pPr>
                  <w:r>
                    <w:rPr>
                      <w:lang w:val="pl-PL"/>
                    </w:rPr>
                    <w:t>Osieczna, maj 2017r.</w:t>
                  </w:r>
                </w:p>
              </w:txbxContent>
            </v:textbox>
          </v:shape>
        </w:pict>
      </w:r>
    </w:p>
    <w:p w:rsidR="00884E09" w:rsidRPr="00884E09" w:rsidRDefault="00884E09" w:rsidP="00884E09">
      <w:pPr>
        <w:rPr>
          <w:highlight w:val="yellow"/>
          <w:lang w:val="pl-PL"/>
        </w:rPr>
      </w:pPr>
    </w:p>
    <w:sdt>
      <w:sdtPr>
        <w:rPr>
          <w:rFonts w:ascii="Times New Roman" w:eastAsiaTheme="minorEastAsia" w:hAnsi="Times New Roman" w:cs="Times New Roman"/>
          <w:b/>
          <w:smallCaps/>
          <w:sz w:val="24"/>
          <w:szCs w:val="24"/>
          <w:lang w:val="pl-PL" w:bidi="ar-SA"/>
        </w:rPr>
        <w:id w:val="829910"/>
        <w:docPartObj>
          <w:docPartGallery w:val="Table of Contents"/>
          <w:docPartUnique/>
        </w:docPartObj>
      </w:sdtPr>
      <w:sdtEndPr>
        <w:rPr>
          <w:rFonts w:eastAsiaTheme="majorEastAsia"/>
          <w:b w:val="0"/>
          <w:smallCaps w:val="0"/>
          <w:highlight w:val="yellow"/>
          <w:lang w:val="en-US" w:bidi="en-US"/>
        </w:rPr>
      </w:sdtEndPr>
      <w:sdtContent>
        <w:p w:rsidR="00992F0A" w:rsidRPr="0082614A" w:rsidRDefault="00992F0A" w:rsidP="00C466C7">
          <w:pPr>
            <w:rPr>
              <w:rFonts w:ascii="Times New Roman" w:hAnsi="Times New Roman" w:cs="Times New Roman"/>
              <w:b/>
              <w:sz w:val="24"/>
              <w:szCs w:val="24"/>
              <w:lang w:val="pl-PL"/>
            </w:rPr>
          </w:pPr>
          <w:r w:rsidRPr="0082614A">
            <w:rPr>
              <w:rFonts w:ascii="Times New Roman" w:hAnsi="Times New Roman" w:cs="Times New Roman"/>
              <w:b/>
              <w:sz w:val="24"/>
              <w:szCs w:val="24"/>
              <w:lang w:val="pl-PL"/>
            </w:rPr>
            <w:t>Spis treści</w:t>
          </w:r>
        </w:p>
        <w:p w:rsidR="00992F0A" w:rsidRPr="0082614A" w:rsidRDefault="00992F0A" w:rsidP="00170317">
          <w:pPr>
            <w:pStyle w:val="Spistreci1"/>
            <w:spacing w:after="0"/>
            <w:rPr>
              <w:color w:val="auto"/>
            </w:rPr>
          </w:pPr>
          <w:r w:rsidRPr="0082614A">
            <w:rPr>
              <w:color w:val="auto"/>
            </w:rPr>
            <w:t>1. Ws</w:t>
          </w:r>
          <w:r w:rsidR="00DB3F99" w:rsidRPr="0082614A">
            <w:rPr>
              <w:color w:val="auto"/>
            </w:rPr>
            <w:t>tęp</w:t>
          </w:r>
          <w:r w:rsidRPr="0082614A">
            <w:rPr>
              <w:color w:val="auto"/>
            </w:rPr>
            <w:ptab w:relativeTo="margin" w:alignment="right" w:leader="dot"/>
          </w:r>
          <w:r w:rsidR="009457B9" w:rsidRPr="0082614A">
            <w:rPr>
              <w:color w:val="auto"/>
            </w:rPr>
            <w:t>4</w:t>
          </w:r>
        </w:p>
        <w:p w:rsidR="00992F0A" w:rsidRPr="0082614A" w:rsidRDefault="00DB3F99" w:rsidP="00C466C7">
          <w:pPr>
            <w:pStyle w:val="Spistreci2"/>
            <w:spacing w:after="0"/>
            <w:ind w:left="216"/>
            <w:jc w:val="both"/>
            <w:rPr>
              <w:rFonts w:ascii="Times New Roman" w:hAnsi="Times New Roman" w:cs="Times New Roman"/>
              <w:sz w:val="24"/>
              <w:szCs w:val="24"/>
            </w:rPr>
          </w:pPr>
          <w:r w:rsidRPr="0082614A">
            <w:rPr>
              <w:rFonts w:ascii="Times New Roman" w:hAnsi="Times New Roman" w:cs="Times New Roman"/>
              <w:sz w:val="24"/>
              <w:szCs w:val="24"/>
            </w:rPr>
            <w:t>1.1. Podstawy prawne opracowania</w:t>
          </w:r>
          <w:r w:rsidR="00992F0A" w:rsidRPr="0082614A">
            <w:rPr>
              <w:rFonts w:ascii="Times New Roman" w:hAnsi="Times New Roman" w:cs="Times New Roman"/>
              <w:sz w:val="24"/>
              <w:szCs w:val="24"/>
            </w:rPr>
            <w:ptab w:relativeTo="margin" w:alignment="right" w:leader="dot"/>
          </w:r>
          <w:r w:rsidR="009457B9" w:rsidRPr="0082614A">
            <w:rPr>
              <w:rFonts w:ascii="Times New Roman" w:hAnsi="Times New Roman" w:cs="Times New Roman"/>
              <w:sz w:val="24"/>
              <w:szCs w:val="24"/>
            </w:rPr>
            <w:t>4</w:t>
          </w:r>
        </w:p>
        <w:p w:rsidR="00DB3F99" w:rsidRPr="0082614A" w:rsidRDefault="00DB3F99" w:rsidP="00C466C7">
          <w:pPr>
            <w:pStyle w:val="Spistreci2"/>
            <w:ind w:left="216"/>
            <w:jc w:val="both"/>
            <w:rPr>
              <w:rFonts w:ascii="Times New Roman" w:hAnsi="Times New Roman" w:cs="Times New Roman"/>
              <w:sz w:val="24"/>
              <w:szCs w:val="24"/>
            </w:rPr>
          </w:pPr>
          <w:r w:rsidRPr="0082614A">
            <w:rPr>
              <w:rFonts w:ascii="Times New Roman" w:hAnsi="Times New Roman" w:cs="Times New Roman"/>
              <w:sz w:val="24"/>
              <w:szCs w:val="24"/>
            </w:rPr>
            <w:t>1.2. Cel i zakres opracowania</w:t>
          </w:r>
          <w:r w:rsidRPr="0082614A">
            <w:rPr>
              <w:rFonts w:ascii="Times New Roman" w:hAnsi="Times New Roman" w:cs="Times New Roman"/>
              <w:sz w:val="24"/>
              <w:szCs w:val="24"/>
            </w:rPr>
            <w:ptab w:relativeTo="margin" w:alignment="right" w:leader="dot"/>
          </w:r>
          <w:r w:rsidR="009457B9" w:rsidRPr="0082614A">
            <w:rPr>
              <w:rFonts w:ascii="Times New Roman" w:hAnsi="Times New Roman" w:cs="Times New Roman"/>
              <w:sz w:val="24"/>
              <w:szCs w:val="24"/>
            </w:rPr>
            <w:t>4</w:t>
          </w:r>
        </w:p>
        <w:p w:rsidR="00992F0A" w:rsidRPr="0082614A" w:rsidRDefault="00DB3F99" w:rsidP="00170317">
          <w:pPr>
            <w:pStyle w:val="Spistreci1"/>
            <w:spacing w:after="0"/>
            <w:rPr>
              <w:color w:val="auto"/>
            </w:rPr>
          </w:pPr>
          <w:r w:rsidRPr="0082614A">
            <w:rPr>
              <w:color w:val="auto"/>
            </w:rPr>
            <w:t>2. Analiza decyzji lokalizacyjnych</w:t>
          </w:r>
          <w:r w:rsidRPr="0082614A">
            <w:rPr>
              <w:b/>
              <w:color w:val="auto"/>
            </w:rPr>
            <w:t xml:space="preserve"> </w:t>
          </w:r>
          <w:r w:rsidR="00992F0A" w:rsidRPr="0082614A">
            <w:rPr>
              <w:color w:val="auto"/>
            </w:rPr>
            <w:ptab w:relativeTo="margin" w:alignment="right" w:leader="dot"/>
          </w:r>
          <w:r w:rsidR="009457B9" w:rsidRPr="0082614A">
            <w:rPr>
              <w:color w:val="auto"/>
            </w:rPr>
            <w:t>6</w:t>
          </w:r>
        </w:p>
        <w:p w:rsidR="00992F0A" w:rsidRPr="0082614A" w:rsidRDefault="00517BB3" w:rsidP="00C466C7">
          <w:pPr>
            <w:pStyle w:val="Spistreci2"/>
            <w:spacing w:after="0"/>
            <w:ind w:left="216"/>
            <w:jc w:val="both"/>
            <w:rPr>
              <w:rFonts w:ascii="Times New Roman" w:hAnsi="Times New Roman" w:cs="Times New Roman"/>
              <w:sz w:val="24"/>
              <w:szCs w:val="24"/>
            </w:rPr>
          </w:pPr>
          <w:r w:rsidRPr="0082614A">
            <w:rPr>
              <w:rFonts w:ascii="Times New Roman" w:hAnsi="Times New Roman" w:cs="Times New Roman"/>
              <w:sz w:val="24"/>
              <w:szCs w:val="24"/>
            </w:rPr>
            <w:t>2.1. Decyzje o warunkach zabudowy</w:t>
          </w:r>
          <w:r w:rsidR="00992F0A" w:rsidRPr="0082614A">
            <w:rPr>
              <w:rFonts w:ascii="Times New Roman" w:hAnsi="Times New Roman" w:cs="Times New Roman"/>
              <w:sz w:val="24"/>
              <w:szCs w:val="24"/>
            </w:rPr>
            <w:ptab w:relativeTo="margin" w:alignment="right" w:leader="dot"/>
          </w:r>
          <w:r w:rsidR="009457B9" w:rsidRPr="0082614A">
            <w:rPr>
              <w:rFonts w:ascii="Times New Roman" w:hAnsi="Times New Roman" w:cs="Times New Roman"/>
              <w:sz w:val="24"/>
              <w:szCs w:val="24"/>
            </w:rPr>
            <w:t>6</w:t>
          </w:r>
        </w:p>
        <w:p w:rsidR="00517BB3" w:rsidRPr="0082614A" w:rsidRDefault="00517BB3" w:rsidP="00C466C7">
          <w:pPr>
            <w:pStyle w:val="Spistreci2"/>
            <w:ind w:left="216"/>
            <w:jc w:val="both"/>
            <w:rPr>
              <w:rFonts w:ascii="Times New Roman" w:hAnsi="Times New Roman" w:cs="Times New Roman"/>
              <w:sz w:val="24"/>
              <w:szCs w:val="24"/>
            </w:rPr>
          </w:pPr>
          <w:r w:rsidRPr="0082614A">
            <w:rPr>
              <w:rFonts w:ascii="Times New Roman" w:hAnsi="Times New Roman" w:cs="Times New Roman"/>
              <w:sz w:val="24"/>
              <w:szCs w:val="24"/>
            </w:rPr>
            <w:t>2.2. Decyzje o lokalizacji inwestycji celu publicznego</w:t>
          </w:r>
          <w:r w:rsidRPr="0082614A">
            <w:rPr>
              <w:rFonts w:ascii="Times New Roman" w:hAnsi="Times New Roman" w:cs="Times New Roman"/>
              <w:sz w:val="24"/>
              <w:szCs w:val="24"/>
            </w:rPr>
            <w:ptab w:relativeTo="margin" w:alignment="right" w:leader="dot"/>
          </w:r>
          <w:r w:rsidR="009457B9" w:rsidRPr="0082614A">
            <w:rPr>
              <w:rFonts w:ascii="Times New Roman" w:hAnsi="Times New Roman" w:cs="Times New Roman"/>
              <w:sz w:val="24"/>
              <w:szCs w:val="24"/>
            </w:rPr>
            <w:t>8</w:t>
          </w:r>
        </w:p>
        <w:p w:rsidR="00517BB3" w:rsidRPr="0082614A" w:rsidRDefault="00517BB3" w:rsidP="00170317">
          <w:pPr>
            <w:pStyle w:val="Spistreci1"/>
            <w:spacing w:after="0"/>
            <w:rPr>
              <w:color w:val="auto"/>
            </w:rPr>
          </w:pPr>
          <w:r w:rsidRPr="0082614A">
            <w:rPr>
              <w:color w:val="auto"/>
            </w:rPr>
            <w:t>3. Miejscowe plany z</w:t>
          </w:r>
          <w:r w:rsidR="00AA6EB4" w:rsidRPr="0082614A">
            <w:rPr>
              <w:color w:val="auto"/>
            </w:rPr>
            <w:t>agospodarowania przestrzennego g</w:t>
          </w:r>
          <w:r w:rsidRPr="0082614A">
            <w:rPr>
              <w:color w:val="auto"/>
            </w:rPr>
            <w:t xml:space="preserve">miny </w:t>
          </w:r>
          <w:r w:rsidR="002062D1" w:rsidRPr="0082614A">
            <w:rPr>
              <w:color w:val="auto"/>
            </w:rPr>
            <w:t>Osieczna</w:t>
          </w:r>
          <w:r w:rsidRPr="0082614A">
            <w:rPr>
              <w:b/>
              <w:color w:val="auto"/>
            </w:rPr>
            <w:t xml:space="preserve"> </w:t>
          </w:r>
          <w:r w:rsidRPr="0082614A">
            <w:rPr>
              <w:color w:val="auto"/>
            </w:rPr>
            <w:ptab w:relativeTo="margin" w:alignment="right" w:leader="dot"/>
          </w:r>
          <w:r w:rsidR="009457B9" w:rsidRPr="0082614A">
            <w:rPr>
              <w:color w:val="auto"/>
            </w:rPr>
            <w:t>12</w:t>
          </w:r>
        </w:p>
        <w:p w:rsidR="00AD19C2" w:rsidRPr="0082614A" w:rsidRDefault="00AD19C2" w:rsidP="00C466C7">
          <w:pPr>
            <w:pStyle w:val="Spistreci2"/>
            <w:spacing w:after="0"/>
            <w:ind w:left="216"/>
            <w:jc w:val="both"/>
            <w:rPr>
              <w:rFonts w:ascii="Times New Roman" w:hAnsi="Times New Roman" w:cs="Times New Roman"/>
              <w:sz w:val="24"/>
              <w:szCs w:val="24"/>
            </w:rPr>
          </w:pPr>
          <w:r w:rsidRPr="0082614A">
            <w:rPr>
              <w:rFonts w:ascii="Times New Roman" w:hAnsi="Times New Roman" w:cs="Times New Roman"/>
              <w:sz w:val="24"/>
              <w:szCs w:val="24"/>
            </w:rPr>
            <w:t>3.1. Miejscowe plany zagospodarowania przestrzennego w trakcie sporządzania</w:t>
          </w:r>
          <w:r w:rsidRPr="0082614A">
            <w:rPr>
              <w:rFonts w:ascii="Times New Roman" w:hAnsi="Times New Roman" w:cs="Times New Roman"/>
              <w:sz w:val="24"/>
              <w:szCs w:val="24"/>
            </w:rPr>
            <w:ptab w:relativeTo="margin" w:alignment="right" w:leader="dot"/>
          </w:r>
          <w:r w:rsidRPr="0082614A">
            <w:rPr>
              <w:rFonts w:ascii="Times New Roman" w:hAnsi="Times New Roman" w:cs="Times New Roman"/>
              <w:sz w:val="24"/>
              <w:szCs w:val="24"/>
            </w:rPr>
            <w:t>1</w:t>
          </w:r>
          <w:r w:rsidR="009457B9" w:rsidRPr="0082614A">
            <w:rPr>
              <w:rFonts w:ascii="Times New Roman" w:hAnsi="Times New Roman" w:cs="Times New Roman"/>
              <w:sz w:val="24"/>
              <w:szCs w:val="24"/>
            </w:rPr>
            <w:t>2</w:t>
          </w:r>
        </w:p>
        <w:p w:rsidR="00AD19C2" w:rsidRPr="0082614A" w:rsidRDefault="00AD19C2" w:rsidP="00C466C7">
          <w:pPr>
            <w:spacing w:after="0"/>
            <w:ind w:left="284" w:hanging="68"/>
            <w:jc w:val="both"/>
            <w:rPr>
              <w:lang w:val="pl-PL" w:bidi="ar-SA"/>
            </w:rPr>
          </w:pPr>
          <w:r w:rsidRPr="0082614A">
            <w:rPr>
              <w:rFonts w:ascii="Times New Roman" w:hAnsi="Times New Roman" w:cs="Times New Roman"/>
              <w:sz w:val="24"/>
              <w:szCs w:val="24"/>
              <w:lang w:val="pl-PL"/>
            </w:rPr>
            <w:t>3.2. Miejscowe plany zagospodarowania przestrzennego sporządzone na podstawie ustawy z dnia 7 lipca 1994 r. o planowaniu i zagospodarowaniu przestrzennym</w:t>
          </w:r>
          <w:r w:rsidRPr="0082614A">
            <w:rPr>
              <w:rFonts w:ascii="Times New Roman" w:hAnsi="Times New Roman" w:cs="Times New Roman"/>
              <w:sz w:val="24"/>
              <w:szCs w:val="24"/>
            </w:rPr>
            <w:ptab w:relativeTo="margin" w:alignment="right" w:leader="dot"/>
          </w:r>
          <w:r w:rsidRPr="0082614A">
            <w:rPr>
              <w:rFonts w:ascii="Times New Roman" w:hAnsi="Times New Roman" w:cs="Times New Roman"/>
              <w:sz w:val="24"/>
              <w:szCs w:val="24"/>
              <w:lang w:val="pl-PL"/>
            </w:rPr>
            <w:t>1</w:t>
          </w:r>
          <w:r w:rsidR="009457B9" w:rsidRPr="0082614A">
            <w:rPr>
              <w:rFonts w:ascii="Times New Roman" w:hAnsi="Times New Roman" w:cs="Times New Roman"/>
              <w:sz w:val="24"/>
              <w:szCs w:val="24"/>
              <w:lang w:val="pl-PL"/>
            </w:rPr>
            <w:t>3</w:t>
          </w:r>
        </w:p>
        <w:p w:rsidR="00AD19C2" w:rsidRPr="0082614A" w:rsidRDefault="00AD19C2" w:rsidP="00C466C7">
          <w:pPr>
            <w:ind w:left="284" w:hanging="68"/>
            <w:jc w:val="both"/>
            <w:rPr>
              <w:lang w:val="pl-PL" w:bidi="ar-SA"/>
            </w:rPr>
          </w:pPr>
          <w:r w:rsidRPr="0082614A">
            <w:rPr>
              <w:rFonts w:ascii="Times New Roman" w:hAnsi="Times New Roman" w:cs="Times New Roman"/>
              <w:sz w:val="24"/>
              <w:szCs w:val="24"/>
              <w:lang w:val="pl-PL"/>
            </w:rPr>
            <w:t xml:space="preserve">3.3. Miejscowe plany zagospodarowania przestrzennego sporządzone na podstawie ustawy z dnia 27 marca 2003 r. o planowaniu i zagospodarowaniu przestrzennym </w:t>
          </w:r>
          <w:r w:rsidRPr="0082614A">
            <w:rPr>
              <w:rFonts w:ascii="Times New Roman" w:hAnsi="Times New Roman" w:cs="Times New Roman"/>
              <w:sz w:val="24"/>
              <w:szCs w:val="24"/>
            </w:rPr>
            <w:ptab w:relativeTo="margin" w:alignment="right" w:leader="dot"/>
          </w:r>
          <w:r w:rsidRPr="0082614A">
            <w:rPr>
              <w:rFonts w:ascii="Times New Roman" w:hAnsi="Times New Roman" w:cs="Times New Roman"/>
              <w:sz w:val="24"/>
              <w:szCs w:val="24"/>
              <w:lang w:val="pl-PL"/>
            </w:rPr>
            <w:t>1</w:t>
          </w:r>
          <w:r w:rsidR="0082614A" w:rsidRPr="0082614A">
            <w:rPr>
              <w:rFonts w:ascii="Times New Roman" w:hAnsi="Times New Roman" w:cs="Times New Roman"/>
              <w:sz w:val="24"/>
              <w:szCs w:val="24"/>
              <w:lang w:val="pl-PL"/>
            </w:rPr>
            <w:t>7</w:t>
          </w:r>
        </w:p>
        <w:p w:rsidR="000F7C81" w:rsidRPr="0082614A" w:rsidRDefault="000F7C81" w:rsidP="00170317">
          <w:pPr>
            <w:pStyle w:val="Spistreci1"/>
            <w:spacing w:after="0"/>
            <w:rPr>
              <w:color w:val="auto"/>
            </w:rPr>
          </w:pPr>
          <w:r w:rsidRPr="0082614A">
            <w:rPr>
              <w:color w:val="auto"/>
            </w:rPr>
            <w:t>4. Ocena aktualności miejscowych planów zagospodarowania przestrzennego</w:t>
          </w:r>
          <w:r w:rsidRPr="0082614A">
            <w:rPr>
              <w:b/>
              <w:color w:val="auto"/>
            </w:rPr>
            <w:t xml:space="preserve"> </w:t>
          </w:r>
          <w:r w:rsidRPr="0082614A">
            <w:rPr>
              <w:color w:val="auto"/>
            </w:rPr>
            <w:ptab w:relativeTo="margin" w:alignment="right" w:leader="dot"/>
          </w:r>
          <w:r w:rsidRPr="0082614A">
            <w:rPr>
              <w:color w:val="auto"/>
            </w:rPr>
            <w:t>2</w:t>
          </w:r>
          <w:r w:rsidR="0082614A" w:rsidRPr="0082614A">
            <w:rPr>
              <w:color w:val="auto"/>
            </w:rPr>
            <w:t>5</w:t>
          </w:r>
        </w:p>
        <w:p w:rsidR="000F7C81" w:rsidRPr="0082614A" w:rsidRDefault="000F7C81" w:rsidP="00C466C7">
          <w:pPr>
            <w:pStyle w:val="Spistreci2"/>
            <w:ind w:left="216"/>
            <w:jc w:val="both"/>
            <w:rPr>
              <w:rFonts w:ascii="Times New Roman" w:hAnsi="Times New Roman" w:cs="Times New Roman"/>
              <w:sz w:val="24"/>
              <w:szCs w:val="24"/>
            </w:rPr>
          </w:pPr>
          <w:r w:rsidRPr="0082614A">
            <w:rPr>
              <w:rFonts w:ascii="Times New Roman" w:hAnsi="Times New Roman" w:cs="Times New Roman"/>
              <w:sz w:val="24"/>
              <w:szCs w:val="24"/>
            </w:rPr>
            <w:t>4.1</w:t>
          </w:r>
          <w:r w:rsidR="00AA6EB4" w:rsidRPr="0082614A">
            <w:rPr>
              <w:rFonts w:ascii="Times New Roman" w:hAnsi="Times New Roman" w:cs="Times New Roman"/>
              <w:sz w:val="24"/>
              <w:szCs w:val="24"/>
            </w:rPr>
            <w:t>.</w:t>
          </w:r>
          <w:r w:rsidRPr="0082614A">
            <w:rPr>
              <w:rFonts w:ascii="Times New Roman" w:hAnsi="Times New Roman" w:cs="Times New Roman"/>
              <w:sz w:val="24"/>
              <w:szCs w:val="24"/>
            </w:rPr>
            <w:t>Analiza wniosków w sprawie sporządzenia lub zmiany miejscowych planów zagospodarowania przestrzennego</w:t>
          </w:r>
          <w:r w:rsidRPr="0082614A">
            <w:rPr>
              <w:rFonts w:ascii="Times New Roman" w:hAnsi="Times New Roman" w:cs="Times New Roman"/>
              <w:sz w:val="24"/>
              <w:szCs w:val="24"/>
            </w:rPr>
            <w:ptab w:relativeTo="margin" w:alignment="right" w:leader="dot"/>
          </w:r>
          <w:r w:rsidRPr="0082614A">
            <w:rPr>
              <w:rFonts w:ascii="Times New Roman" w:hAnsi="Times New Roman" w:cs="Times New Roman"/>
              <w:sz w:val="24"/>
              <w:szCs w:val="24"/>
            </w:rPr>
            <w:t>2</w:t>
          </w:r>
          <w:r w:rsidR="0082614A" w:rsidRPr="0082614A">
            <w:rPr>
              <w:rFonts w:ascii="Times New Roman" w:hAnsi="Times New Roman" w:cs="Times New Roman"/>
              <w:sz w:val="24"/>
              <w:szCs w:val="24"/>
            </w:rPr>
            <w:t>5</w:t>
          </w:r>
        </w:p>
        <w:p w:rsidR="00AA6EB4" w:rsidRPr="0082614A" w:rsidRDefault="00AA6EB4" w:rsidP="00170317">
          <w:pPr>
            <w:pStyle w:val="Spistreci1"/>
            <w:spacing w:after="0"/>
            <w:rPr>
              <w:color w:val="auto"/>
            </w:rPr>
          </w:pPr>
          <w:r w:rsidRPr="0082614A">
            <w:rPr>
              <w:color w:val="auto"/>
            </w:rPr>
            <w:t>5.Ocena aktualności studium uwarunkowań i kierunków zagospodarowania przestrzennego</w:t>
          </w:r>
          <w:r w:rsidRPr="0082614A">
            <w:rPr>
              <w:b/>
              <w:color w:val="auto"/>
            </w:rPr>
            <w:t xml:space="preserve"> </w:t>
          </w:r>
          <w:r w:rsidRPr="0082614A">
            <w:rPr>
              <w:color w:val="auto"/>
            </w:rPr>
            <w:ptab w:relativeTo="margin" w:alignment="right" w:leader="dot"/>
          </w:r>
          <w:r w:rsidRPr="0082614A">
            <w:rPr>
              <w:color w:val="auto"/>
            </w:rPr>
            <w:t>2</w:t>
          </w:r>
          <w:r w:rsidR="0082614A" w:rsidRPr="0082614A">
            <w:rPr>
              <w:color w:val="auto"/>
            </w:rPr>
            <w:t>7</w:t>
          </w:r>
        </w:p>
        <w:p w:rsidR="00AA6EB4" w:rsidRPr="0082614A" w:rsidRDefault="00AA6EB4" w:rsidP="00C466C7">
          <w:pPr>
            <w:pStyle w:val="Spistreci2"/>
            <w:spacing w:after="0"/>
            <w:ind w:left="216"/>
            <w:jc w:val="both"/>
            <w:rPr>
              <w:rFonts w:ascii="Times New Roman" w:hAnsi="Times New Roman" w:cs="Times New Roman"/>
              <w:sz w:val="24"/>
              <w:szCs w:val="24"/>
            </w:rPr>
          </w:pPr>
          <w:r w:rsidRPr="0082614A">
            <w:rPr>
              <w:rFonts w:ascii="Times New Roman" w:hAnsi="Times New Roman" w:cs="Times New Roman"/>
              <w:sz w:val="24"/>
              <w:szCs w:val="24"/>
            </w:rPr>
            <w:t>5.</w:t>
          </w:r>
          <w:r w:rsidR="00C466C7" w:rsidRPr="0082614A">
            <w:rPr>
              <w:rFonts w:ascii="Times New Roman" w:hAnsi="Times New Roman" w:cs="Times New Roman"/>
              <w:sz w:val="24"/>
              <w:szCs w:val="24"/>
            </w:rPr>
            <w:t>1</w:t>
          </w:r>
          <w:r w:rsidRPr="0082614A">
            <w:rPr>
              <w:rFonts w:ascii="Times New Roman" w:hAnsi="Times New Roman" w:cs="Times New Roman"/>
              <w:sz w:val="24"/>
              <w:szCs w:val="24"/>
            </w:rPr>
            <w:t>.Analiza wniosków w sprawie zmiany studium uwarunkowań i kierunków zagospodarowania przestrzennego</w:t>
          </w:r>
          <w:r w:rsidRPr="0082614A">
            <w:rPr>
              <w:rFonts w:ascii="Times New Roman" w:hAnsi="Times New Roman" w:cs="Times New Roman"/>
              <w:sz w:val="24"/>
              <w:szCs w:val="24"/>
            </w:rPr>
            <w:ptab w:relativeTo="margin" w:alignment="right" w:leader="dot"/>
          </w:r>
          <w:r w:rsidR="0082614A" w:rsidRPr="0082614A">
            <w:rPr>
              <w:rFonts w:ascii="Times New Roman" w:hAnsi="Times New Roman" w:cs="Times New Roman"/>
              <w:sz w:val="24"/>
              <w:szCs w:val="24"/>
            </w:rPr>
            <w:t>31</w:t>
          </w:r>
        </w:p>
        <w:p w:rsidR="00AA6EB4" w:rsidRPr="0082614A" w:rsidRDefault="00AA6EB4" w:rsidP="00C466C7">
          <w:pPr>
            <w:pStyle w:val="Spistreci2"/>
            <w:ind w:left="216"/>
            <w:jc w:val="both"/>
            <w:rPr>
              <w:rFonts w:ascii="Times New Roman" w:hAnsi="Times New Roman" w:cs="Times New Roman"/>
              <w:sz w:val="24"/>
              <w:szCs w:val="24"/>
            </w:rPr>
          </w:pPr>
          <w:r w:rsidRPr="0082614A">
            <w:rPr>
              <w:rFonts w:ascii="Times New Roman" w:hAnsi="Times New Roman" w:cs="Times New Roman"/>
              <w:sz w:val="24"/>
              <w:szCs w:val="24"/>
            </w:rPr>
            <w:t>5.</w:t>
          </w:r>
          <w:r w:rsidR="00C466C7" w:rsidRPr="0082614A">
            <w:rPr>
              <w:rFonts w:ascii="Times New Roman" w:hAnsi="Times New Roman" w:cs="Times New Roman"/>
              <w:sz w:val="24"/>
              <w:szCs w:val="24"/>
            </w:rPr>
            <w:t>2</w:t>
          </w:r>
          <w:r w:rsidRPr="0082614A">
            <w:rPr>
              <w:rFonts w:ascii="Times New Roman" w:hAnsi="Times New Roman" w:cs="Times New Roman"/>
              <w:sz w:val="24"/>
              <w:szCs w:val="24"/>
            </w:rPr>
            <w:t>.Zgodność studium uwarunkowań i kierunków zagospodarowania przestrzennego z obowiązującymi przepisami ustawy z dnia 27 marca 2003 r. o planowaniu i zagospodarowaniu przestrzennym</w:t>
          </w:r>
          <w:r w:rsidRPr="0082614A">
            <w:rPr>
              <w:rFonts w:ascii="Times New Roman" w:hAnsi="Times New Roman" w:cs="Times New Roman"/>
              <w:sz w:val="24"/>
              <w:szCs w:val="24"/>
            </w:rPr>
            <w:ptab w:relativeTo="margin" w:alignment="right" w:leader="dot"/>
          </w:r>
          <w:r w:rsidR="004610EC" w:rsidRPr="0082614A">
            <w:rPr>
              <w:rFonts w:ascii="Times New Roman" w:hAnsi="Times New Roman" w:cs="Times New Roman"/>
              <w:sz w:val="24"/>
              <w:szCs w:val="24"/>
            </w:rPr>
            <w:t>3</w:t>
          </w:r>
          <w:r w:rsidR="0082614A" w:rsidRPr="0082614A">
            <w:rPr>
              <w:rFonts w:ascii="Times New Roman" w:hAnsi="Times New Roman" w:cs="Times New Roman"/>
              <w:sz w:val="24"/>
              <w:szCs w:val="24"/>
            </w:rPr>
            <w:t>2</w:t>
          </w:r>
        </w:p>
        <w:p w:rsidR="004610EC" w:rsidRPr="0082614A" w:rsidRDefault="004610EC" w:rsidP="00DE2446">
          <w:pPr>
            <w:pStyle w:val="Spistreci1"/>
            <w:rPr>
              <w:color w:val="auto"/>
            </w:rPr>
          </w:pPr>
          <w:r w:rsidRPr="0082614A">
            <w:rPr>
              <w:color w:val="auto"/>
            </w:rPr>
            <w:t xml:space="preserve">6. </w:t>
          </w:r>
          <w:r w:rsidR="00C466C7" w:rsidRPr="0082614A">
            <w:rPr>
              <w:color w:val="auto"/>
            </w:rPr>
            <w:t>Uwarunkowania demograficzne</w:t>
          </w:r>
          <w:r w:rsidRPr="0082614A">
            <w:rPr>
              <w:b/>
              <w:color w:val="auto"/>
            </w:rPr>
            <w:t xml:space="preserve"> </w:t>
          </w:r>
          <w:r w:rsidRPr="0082614A">
            <w:rPr>
              <w:color w:val="auto"/>
            </w:rPr>
            <w:ptab w:relativeTo="margin" w:alignment="right" w:leader="dot"/>
          </w:r>
          <w:r w:rsidRPr="0082614A">
            <w:rPr>
              <w:color w:val="auto"/>
            </w:rPr>
            <w:t>3</w:t>
          </w:r>
          <w:r w:rsidR="0082614A" w:rsidRPr="0082614A">
            <w:rPr>
              <w:color w:val="auto"/>
            </w:rPr>
            <w:t>4</w:t>
          </w:r>
        </w:p>
        <w:p w:rsidR="005B57B5" w:rsidRPr="0082614A" w:rsidRDefault="005B57B5" w:rsidP="00DE2446">
          <w:pPr>
            <w:pStyle w:val="Spistreci1"/>
            <w:rPr>
              <w:color w:val="auto"/>
            </w:rPr>
          </w:pPr>
          <w:r w:rsidRPr="0082614A">
            <w:rPr>
              <w:color w:val="auto"/>
            </w:rPr>
            <w:t xml:space="preserve">7. </w:t>
          </w:r>
          <w:r w:rsidR="00C466C7" w:rsidRPr="0082614A">
            <w:rPr>
              <w:color w:val="auto"/>
            </w:rPr>
            <w:t>Uwarunkowania społeczno-gospodarcze</w:t>
          </w:r>
          <w:r w:rsidRPr="0082614A">
            <w:rPr>
              <w:color w:val="auto"/>
            </w:rPr>
            <w:ptab w:relativeTo="margin" w:alignment="right" w:leader="dot"/>
          </w:r>
          <w:r w:rsidR="0082614A" w:rsidRPr="0082614A">
            <w:rPr>
              <w:color w:val="auto"/>
            </w:rPr>
            <w:t>38</w:t>
          </w:r>
        </w:p>
        <w:p w:rsidR="005B57B5" w:rsidRPr="0082614A" w:rsidRDefault="005B57B5" w:rsidP="00170317">
          <w:pPr>
            <w:pStyle w:val="Spistreci1"/>
            <w:spacing w:after="0"/>
            <w:rPr>
              <w:color w:val="auto"/>
            </w:rPr>
          </w:pPr>
          <w:r w:rsidRPr="0082614A">
            <w:rPr>
              <w:color w:val="auto"/>
            </w:rPr>
            <w:t xml:space="preserve">8. </w:t>
          </w:r>
          <w:r w:rsidR="00DE2446" w:rsidRPr="0082614A">
            <w:rPr>
              <w:color w:val="auto"/>
            </w:rPr>
            <w:t>Prognoza zapotrzebowania na tereny nowej zabudowy</w:t>
          </w:r>
          <w:r w:rsidRPr="0082614A">
            <w:rPr>
              <w:b/>
              <w:color w:val="auto"/>
            </w:rPr>
            <w:t xml:space="preserve"> </w:t>
          </w:r>
          <w:r w:rsidRPr="0082614A">
            <w:rPr>
              <w:color w:val="auto"/>
            </w:rPr>
            <w:ptab w:relativeTo="margin" w:alignment="right" w:leader="dot"/>
          </w:r>
          <w:r w:rsidR="0082614A" w:rsidRPr="0082614A">
            <w:rPr>
              <w:color w:val="auto"/>
            </w:rPr>
            <w:t>40</w:t>
          </w:r>
        </w:p>
        <w:p w:rsidR="00F03F68" w:rsidRPr="0082614A" w:rsidRDefault="00F03F68" w:rsidP="00C466C7">
          <w:pPr>
            <w:pStyle w:val="Spistreci2"/>
            <w:spacing w:after="0"/>
            <w:ind w:left="216"/>
            <w:jc w:val="both"/>
            <w:rPr>
              <w:rFonts w:ascii="Times New Roman" w:hAnsi="Times New Roman" w:cs="Times New Roman"/>
              <w:sz w:val="24"/>
              <w:szCs w:val="24"/>
            </w:rPr>
          </w:pPr>
          <w:r w:rsidRPr="0082614A">
            <w:rPr>
              <w:rFonts w:ascii="Times New Roman" w:hAnsi="Times New Roman" w:cs="Times New Roman"/>
              <w:sz w:val="24"/>
              <w:szCs w:val="24"/>
            </w:rPr>
            <w:t>8.1.</w:t>
          </w:r>
          <w:r w:rsidR="00DE2446" w:rsidRPr="0082614A">
            <w:rPr>
              <w:rFonts w:ascii="Times New Roman" w:hAnsi="Times New Roman" w:cs="Times New Roman"/>
              <w:sz w:val="24"/>
              <w:szCs w:val="24"/>
            </w:rPr>
            <w:t xml:space="preserve">Istniejące zagospodarowanie terenu – bilans </w:t>
          </w:r>
          <w:r w:rsidRPr="0082614A">
            <w:rPr>
              <w:rFonts w:ascii="Times New Roman" w:hAnsi="Times New Roman" w:cs="Times New Roman"/>
              <w:sz w:val="24"/>
              <w:szCs w:val="24"/>
            </w:rPr>
            <w:t xml:space="preserve"> </w:t>
          </w:r>
          <w:r w:rsidRPr="0082614A">
            <w:rPr>
              <w:rFonts w:ascii="Times New Roman" w:hAnsi="Times New Roman" w:cs="Times New Roman"/>
              <w:sz w:val="24"/>
              <w:szCs w:val="24"/>
            </w:rPr>
            <w:ptab w:relativeTo="margin" w:alignment="right" w:leader="dot"/>
          </w:r>
          <w:r w:rsidRPr="0082614A">
            <w:rPr>
              <w:rFonts w:ascii="Times New Roman" w:hAnsi="Times New Roman" w:cs="Times New Roman"/>
              <w:sz w:val="24"/>
              <w:szCs w:val="24"/>
            </w:rPr>
            <w:t>4</w:t>
          </w:r>
          <w:r w:rsidR="0082614A" w:rsidRPr="0082614A">
            <w:rPr>
              <w:rFonts w:ascii="Times New Roman" w:hAnsi="Times New Roman" w:cs="Times New Roman"/>
              <w:sz w:val="24"/>
              <w:szCs w:val="24"/>
            </w:rPr>
            <w:t>0</w:t>
          </w:r>
        </w:p>
        <w:p w:rsidR="00F03F68" w:rsidRPr="0082614A" w:rsidRDefault="00F03F68" w:rsidP="00C466C7">
          <w:pPr>
            <w:pStyle w:val="Spistreci2"/>
            <w:spacing w:after="0"/>
            <w:ind w:left="216"/>
            <w:jc w:val="both"/>
            <w:rPr>
              <w:rFonts w:ascii="Times New Roman" w:hAnsi="Times New Roman" w:cs="Times New Roman"/>
              <w:sz w:val="24"/>
              <w:szCs w:val="24"/>
            </w:rPr>
          </w:pPr>
          <w:r w:rsidRPr="0082614A">
            <w:rPr>
              <w:rFonts w:ascii="Times New Roman" w:hAnsi="Times New Roman" w:cs="Times New Roman"/>
              <w:sz w:val="24"/>
              <w:szCs w:val="24"/>
            </w:rPr>
            <w:t xml:space="preserve">8.2.Wnioski z przeprowadzonych analiz dotyczących miejscowych planów zagospodarowania przestrzennego </w:t>
          </w:r>
          <w:r w:rsidRPr="0082614A">
            <w:rPr>
              <w:rFonts w:ascii="Times New Roman" w:hAnsi="Times New Roman" w:cs="Times New Roman"/>
              <w:sz w:val="24"/>
              <w:szCs w:val="24"/>
            </w:rPr>
            <w:ptab w:relativeTo="margin" w:alignment="right" w:leader="dot"/>
          </w:r>
          <w:r w:rsidRPr="0082614A">
            <w:rPr>
              <w:rFonts w:ascii="Times New Roman" w:hAnsi="Times New Roman" w:cs="Times New Roman"/>
              <w:sz w:val="24"/>
              <w:szCs w:val="24"/>
            </w:rPr>
            <w:t>4</w:t>
          </w:r>
          <w:r w:rsidR="0082614A" w:rsidRPr="0082614A">
            <w:rPr>
              <w:rFonts w:ascii="Times New Roman" w:hAnsi="Times New Roman" w:cs="Times New Roman"/>
              <w:sz w:val="24"/>
              <w:szCs w:val="24"/>
            </w:rPr>
            <w:t>1</w:t>
          </w:r>
        </w:p>
        <w:p w:rsidR="00F03F68" w:rsidRPr="0082614A" w:rsidRDefault="00F03F68" w:rsidP="00C466C7">
          <w:pPr>
            <w:pStyle w:val="Spistreci2"/>
            <w:spacing w:after="0"/>
            <w:ind w:left="216"/>
            <w:jc w:val="both"/>
            <w:rPr>
              <w:rFonts w:ascii="Times New Roman" w:hAnsi="Times New Roman" w:cs="Times New Roman"/>
              <w:sz w:val="24"/>
              <w:szCs w:val="24"/>
            </w:rPr>
          </w:pPr>
          <w:r w:rsidRPr="0082614A">
            <w:rPr>
              <w:rFonts w:ascii="Times New Roman" w:hAnsi="Times New Roman" w:cs="Times New Roman"/>
              <w:sz w:val="24"/>
              <w:szCs w:val="24"/>
            </w:rPr>
            <w:t>8.3.</w:t>
          </w:r>
          <w:r w:rsidR="00DE2446" w:rsidRPr="0082614A">
            <w:rPr>
              <w:rFonts w:ascii="Times New Roman" w:hAnsi="Times New Roman" w:cs="Times New Roman"/>
              <w:sz w:val="24"/>
              <w:szCs w:val="24"/>
            </w:rPr>
            <w:t>Tereny mieszkaniowo-letniskowe i letniskowe MNL i ML</w:t>
          </w:r>
          <w:r w:rsidRPr="0082614A">
            <w:rPr>
              <w:rFonts w:ascii="Times New Roman" w:hAnsi="Times New Roman" w:cs="Times New Roman"/>
              <w:sz w:val="24"/>
              <w:szCs w:val="24"/>
            </w:rPr>
            <w:ptab w:relativeTo="margin" w:alignment="right" w:leader="dot"/>
          </w:r>
          <w:r w:rsidR="0082614A" w:rsidRPr="0082614A">
            <w:rPr>
              <w:rFonts w:ascii="Times New Roman" w:hAnsi="Times New Roman" w:cs="Times New Roman"/>
              <w:sz w:val="24"/>
              <w:szCs w:val="24"/>
            </w:rPr>
            <w:t>43</w:t>
          </w:r>
        </w:p>
        <w:p w:rsidR="00DE2446" w:rsidRPr="0082614A" w:rsidRDefault="00DE2446" w:rsidP="00DE2446">
          <w:pPr>
            <w:pStyle w:val="Spistreci2"/>
            <w:spacing w:after="0"/>
            <w:ind w:left="216"/>
            <w:jc w:val="both"/>
            <w:rPr>
              <w:rFonts w:ascii="Times New Roman" w:hAnsi="Times New Roman" w:cs="Times New Roman"/>
              <w:sz w:val="24"/>
              <w:szCs w:val="24"/>
            </w:rPr>
          </w:pPr>
          <w:r w:rsidRPr="0082614A">
            <w:rPr>
              <w:rFonts w:ascii="Times New Roman" w:hAnsi="Times New Roman" w:cs="Times New Roman"/>
              <w:sz w:val="24"/>
              <w:szCs w:val="24"/>
            </w:rPr>
            <w:t>8.4.Tereny usługowe U</w:t>
          </w:r>
          <w:r w:rsidRPr="0082614A">
            <w:rPr>
              <w:rFonts w:ascii="Times New Roman" w:hAnsi="Times New Roman" w:cs="Times New Roman"/>
              <w:sz w:val="24"/>
              <w:szCs w:val="24"/>
            </w:rPr>
            <w:ptab w:relativeTo="margin" w:alignment="right" w:leader="dot"/>
          </w:r>
          <w:r w:rsidR="0082614A" w:rsidRPr="0082614A">
            <w:rPr>
              <w:rFonts w:ascii="Times New Roman" w:hAnsi="Times New Roman" w:cs="Times New Roman"/>
              <w:sz w:val="24"/>
              <w:szCs w:val="24"/>
            </w:rPr>
            <w:t>45</w:t>
          </w:r>
        </w:p>
        <w:p w:rsidR="00DE2446" w:rsidRPr="0082614A" w:rsidRDefault="00DE2446" w:rsidP="00DE2446">
          <w:pPr>
            <w:pStyle w:val="Spistreci2"/>
            <w:ind w:left="216"/>
            <w:jc w:val="both"/>
            <w:rPr>
              <w:rFonts w:ascii="Times New Roman" w:hAnsi="Times New Roman" w:cs="Times New Roman"/>
              <w:sz w:val="24"/>
              <w:szCs w:val="24"/>
            </w:rPr>
          </w:pPr>
          <w:r w:rsidRPr="0082614A">
            <w:rPr>
              <w:rFonts w:ascii="Times New Roman" w:hAnsi="Times New Roman" w:cs="Times New Roman"/>
              <w:sz w:val="24"/>
              <w:szCs w:val="24"/>
            </w:rPr>
            <w:t>8.5.Tereny aktywizacji gospodarczej AG</w:t>
          </w:r>
          <w:r w:rsidRPr="0082614A">
            <w:rPr>
              <w:rFonts w:ascii="Times New Roman" w:hAnsi="Times New Roman" w:cs="Times New Roman"/>
              <w:sz w:val="24"/>
              <w:szCs w:val="24"/>
            </w:rPr>
            <w:ptab w:relativeTo="margin" w:alignment="right" w:leader="dot"/>
          </w:r>
          <w:r w:rsidR="0082614A" w:rsidRPr="0082614A">
            <w:rPr>
              <w:rFonts w:ascii="Times New Roman" w:hAnsi="Times New Roman" w:cs="Times New Roman"/>
              <w:sz w:val="24"/>
              <w:szCs w:val="24"/>
            </w:rPr>
            <w:t>47</w:t>
          </w:r>
        </w:p>
        <w:p w:rsidR="00B25819" w:rsidRPr="0082614A" w:rsidRDefault="00B25819" w:rsidP="00DE2446">
          <w:pPr>
            <w:pStyle w:val="Spistreci1"/>
            <w:rPr>
              <w:color w:val="auto"/>
            </w:rPr>
          </w:pPr>
          <w:r w:rsidRPr="0082614A">
            <w:rPr>
              <w:color w:val="auto"/>
            </w:rPr>
            <w:t>9.</w:t>
          </w:r>
          <w:r w:rsidR="00DE2446" w:rsidRPr="0082614A">
            <w:rPr>
              <w:color w:val="auto"/>
            </w:rPr>
            <w:t>Bilans terenów w granicach zwartej zabudowy jednostek osadniczych</w:t>
          </w:r>
          <w:r w:rsidRPr="0082614A">
            <w:rPr>
              <w:b/>
              <w:color w:val="auto"/>
            </w:rPr>
            <w:t xml:space="preserve"> </w:t>
          </w:r>
          <w:r w:rsidRPr="0082614A">
            <w:rPr>
              <w:color w:val="auto"/>
            </w:rPr>
            <w:ptab w:relativeTo="margin" w:alignment="right" w:leader="dot"/>
          </w:r>
          <w:r w:rsidR="0082614A" w:rsidRPr="0082614A">
            <w:rPr>
              <w:color w:val="auto"/>
            </w:rPr>
            <w:t>49</w:t>
          </w:r>
        </w:p>
        <w:p w:rsidR="00F321C4" w:rsidRPr="0082614A" w:rsidRDefault="00F321C4" w:rsidP="00DE2446">
          <w:pPr>
            <w:pStyle w:val="Spistreci1"/>
            <w:rPr>
              <w:color w:val="auto"/>
            </w:rPr>
          </w:pPr>
          <w:r w:rsidRPr="0082614A">
            <w:rPr>
              <w:color w:val="auto"/>
            </w:rPr>
            <w:t>10.</w:t>
          </w:r>
          <w:r w:rsidR="00DE2446" w:rsidRPr="0082614A">
            <w:rPr>
              <w:color w:val="auto"/>
            </w:rPr>
            <w:t>Bilans terenów objętych miejscowymi planami zagospodarowania przestrzennego</w:t>
          </w:r>
          <w:r w:rsidRPr="0082614A">
            <w:rPr>
              <w:color w:val="auto"/>
            </w:rPr>
            <w:t xml:space="preserve"> </w:t>
          </w:r>
          <w:r w:rsidRPr="0082614A">
            <w:rPr>
              <w:color w:val="auto"/>
            </w:rPr>
            <w:ptab w:relativeTo="margin" w:alignment="right" w:leader="dot"/>
          </w:r>
          <w:r w:rsidRPr="0082614A">
            <w:rPr>
              <w:color w:val="auto"/>
            </w:rPr>
            <w:t>5</w:t>
          </w:r>
          <w:r w:rsidR="0052629E" w:rsidRPr="0082614A">
            <w:rPr>
              <w:color w:val="auto"/>
            </w:rPr>
            <w:t>2</w:t>
          </w:r>
        </w:p>
        <w:p w:rsidR="001C39AA" w:rsidRPr="0082614A" w:rsidRDefault="00F321C4" w:rsidP="00170317">
          <w:pPr>
            <w:pStyle w:val="Spistreci1"/>
            <w:spacing w:after="0"/>
            <w:rPr>
              <w:color w:val="auto"/>
            </w:rPr>
          </w:pPr>
          <w:r w:rsidRPr="0082614A">
            <w:rPr>
              <w:color w:val="auto"/>
            </w:rPr>
            <w:t>11</w:t>
          </w:r>
          <w:r w:rsidR="001C39AA" w:rsidRPr="0082614A">
            <w:rPr>
              <w:color w:val="auto"/>
            </w:rPr>
            <w:t>.</w:t>
          </w:r>
          <w:r w:rsidR="00DE2446" w:rsidRPr="0082614A">
            <w:rPr>
              <w:color w:val="auto"/>
            </w:rPr>
            <w:t>Chłonność dostępnych terenów zabudowy</w:t>
          </w:r>
          <w:r w:rsidR="001C39AA" w:rsidRPr="0082614A">
            <w:rPr>
              <w:b/>
              <w:color w:val="auto"/>
            </w:rPr>
            <w:t xml:space="preserve"> </w:t>
          </w:r>
          <w:r w:rsidR="001C39AA" w:rsidRPr="0082614A">
            <w:rPr>
              <w:color w:val="auto"/>
            </w:rPr>
            <w:ptab w:relativeTo="margin" w:alignment="right" w:leader="dot"/>
          </w:r>
          <w:r w:rsidR="0082614A" w:rsidRPr="0082614A">
            <w:rPr>
              <w:color w:val="auto"/>
            </w:rPr>
            <w:t>56</w:t>
          </w:r>
        </w:p>
        <w:p w:rsidR="00DE2446" w:rsidRPr="0082614A" w:rsidRDefault="00DE2446" w:rsidP="00DE2446">
          <w:pPr>
            <w:pStyle w:val="Spistreci2"/>
            <w:spacing w:after="0"/>
            <w:ind w:left="216"/>
            <w:jc w:val="both"/>
            <w:rPr>
              <w:rFonts w:ascii="Times New Roman" w:hAnsi="Times New Roman" w:cs="Times New Roman"/>
              <w:sz w:val="24"/>
              <w:szCs w:val="24"/>
            </w:rPr>
          </w:pPr>
          <w:r w:rsidRPr="0082614A">
            <w:rPr>
              <w:rFonts w:ascii="Times New Roman" w:hAnsi="Times New Roman" w:cs="Times New Roman"/>
              <w:sz w:val="24"/>
              <w:szCs w:val="24"/>
            </w:rPr>
            <w:t>11.1.Chłonność terenów w granicach zwartej zabudowy jednostek osadniczych</w:t>
          </w:r>
          <w:r w:rsidRPr="0082614A">
            <w:rPr>
              <w:rFonts w:ascii="Times New Roman" w:hAnsi="Times New Roman" w:cs="Times New Roman"/>
              <w:sz w:val="24"/>
              <w:szCs w:val="24"/>
            </w:rPr>
            <w:ptab w:relativeTo="margin" w:alignment="right" w:leader="dot"/>
          </w:r>
          <w:r w:rsidR="0082614A" w:rsidRPr="0082614A">
            <w:rPr>
              <w:rFonts w:ascii="Times New Roman" w:hAnsi="Times New Roman" w:cs="Times New Roman"/>
              <w:sz w:val="24"/>
              <w:szCs w:val="24"/>
            </w:rPr>
            <w:t>56</w:t>
          </w:r>
        </w:p>
        <w:p w:rsidR="00DE2446" w:rsidRPr="0082614A" w:rsidRDefault="00DE2446" w:rsidP="00DE2446">
          <w:pPr>
            <w:pStyle w:val="Spistreci2"/>
            <w:spacing w:after="0"/>
            <w:ind w:left="567"/>
            <w:jc w:val="both"/>
            <w:rPr>
              <w:rFonts w:ascii="Times New Roman" w:hAnsi="Times New Roman" w:cs="Times New Roman"/>
              <w:sz w:val="24"/>
              <w:szCs w:val="24"/>
            </w:rPr>
          </w:pPr>
          <w:r w:rsidRPr="0082614A">
            <w:rPr>
              <w:rFonts w:ascii="Times New Roman" w:hAnsi="Times New Roman" w:cs="Times New Roman"/>
              <w:sz w:val="24"/>
              <w:szCs w:val="24"/>
            </w:rPr>
            <w:t>11.1.1.Tereny zabudowy mieszkaniowo-usługowej MU</w:t>
          </w:r>
          <w:r w:rsidRPr="0082614A">
            <w:rPr>
              <w:rFonts w:ascii="Times New Roman" w:hAnsi="Times New Roman" w:cs="Times New Roman"/>
              <w:sz w:val="24"/>
              <w:szCs w:val="24"/>
            </w:rPr>
            <w:ptab w:relativeTo="margin" w:alignment="right" w:leader="dot"/>
          </w:r>
          <w:r w:rsidR="0082614A" w:rsidRPr="0082614A">
            <w:rPr>
              <w:rFonts w:ascii="Times New Roman" w:hAnsi="Times New Roman" w:cs="Times New Roman"/>
              <w:sz w:val="24"/>
              <w:szCs w:val="24"/>
            </w:rPr>
            <w:t>57</w:t>
          </w:r>
        </w:p>
        <w:p w:rsidR="00DE2446" w:rsidRPr="0082614A" w:rsidRDefault="00DE2446" w:rsidP="00DE2446">
          <w:pPr>
            <w:pStyle w:val="Spistreci2"/>
            <w:spacing w:after="0"/>
            <w:ind w:left="567"/>
            <w:jc w:val="both"/>
            <w:rPr>
              <w:rFonts w:ascii="Times New Roman" w:hAnsi="Times New Roman" w:cs="Times New Roman"/>
              <w:sz w:val="24"/>
              <w:szCs w:val="24"/>
            </w:rPr>
          </w:pPr>
          <w:r w:rsidRPr="0082614A">
            <w:rPr>
              <w:rFonts w:ascii="Times New Roman" w:hAnsi="Times New Roman" w:cs="Times New Roman"/>
              <w:sz w:val="24"/>
              <w:szCs w:val="24"/>
            </w:rPr>
            <w:t>11.1.2.Tereny zabudowy mieszkaniowo-letniskowej i letniskowej MNL</w:t>
          </w:r>
          <w:r w:rsidRPr="0082614A">
            <w:rPr>
              <w:rFonts w:ascii="Times New Roman" w:hAnsi="Times New Roman" w:cs="Times New Roman"/>
              <w:sz w:val="24"/>
              <w:szCs w:val="24"/>
            </w:rPr>
            <w:ptab w:relativeTo="margin" w:alignment="right" w:leader="dot"/>
          </w:r>
          <w:r w:rsidR="0082614A" w:rsidRPr="0082614A">
            <w:rPr>
              <w:rFonts w:ascii="Times New Roman" w:hAnsi="Times New Roman" w:cs="Times New Roman"/>
              <w:sz w:val="24"/>
              <w:szCs w:val="24"/>
            </w:rPr>
            <w:t>58</w:t>
          </w:r>
        </w:p>
        <w:p w:rsidR="00DE2446" w:rsidRPr="0082614A" w:rsidRDefault="00DE2446" w:rsidP="00DE2446">
          <w:pPr>
            <w:pStyle w:val="Spistreci2"/>
            <w:spacing w:after="0"/>
            <w:ind w:left="567"/>
            <w:jc w:val="both"/>
            <w:rPr>
              <w:rFonts w:ascii="Times New Roman" w:hAnsi="Times New Roman" w:cs="Times New Roman"/>
              <w:sz w:val="24"/>
              <w:szCs w:val="24"/>
            </w:rPr>
          </w:pPr>
          <w:r w:rsidRPr="0082614A">
            <w:rPr>
              <w:rFonts w:ascii="Times New Roman" w:hAnsi="Times New Roman" w:cs="Times New Roman"/>
              <w:sz w:val="24"/>
              <w:szCs w:val="24"/>
            </w:rPr>
            <w:t>11.1.3.Tereny zabudowy usługowej U</w:t>
          </w:r>
          <w:r w:rsidRPr="0082614A">
            <w:rPr>
              <w:rFonts w:ascii="Times New Roman" w:hAnsi="Times New Roman" w:cs="Times New Roman"/>
              <w:sz w:val="24"/>
              <w:szCs w:val="24"/>
            </w:rPr>
            <w:ptab w:relativeTo="margin" w:alignment="right" w:leader="dot"/>
          </w:r>
          <w:r w:rsidR="0082614A" w:rsidRPr="0082614A">
            <w:rPr>
              <w:rFonts w:ascii="Times New Roman" w:hAnsi="Times New Roman" w:cs="Times New Roman"/>
              <w:sz w:val="24"/>
              <w:szCs w:val="24"/>
            </w:rPr>
            <w:t>60</w:t>
          </w:r>
        </w:p>
        <w:p w:rsidR="00DE2446" w:rsidRPr="0082614A" w:rsidRDefault="00DE2446" w:rsidP="00DE2446">
          <w:pPr>
            <w:pStyle w:val="Spistreci2"/>
            <w:spacing w:after="0"/>
            <w:ind w:left="216"/>
            <w:jc w:val="both"/>
            <w:rPr>
              <w:rFonts w:ascii="Times New Roman" w:hAnsi="Times New Roman" w:cs="Times New Roman"/>
              <w:sz w:val="24"/>
              <w:szCs w:val="24"/>
            </w:rPr>
          </w:pPr>
          <w:r w:rsidRPr="0082614A">
            <w:rPr>
              <w:rFonts w:ascii="Times New Roman" w:hAnsi="Times New Roman" w:cs="Times New Roman"/>
              <w:sz w:val="24"/>
              <w:szCs w:val="24"/>
            </w:rPr>
            <w:t>11.2.Chłonność terenów objętych miejscowymi planami zagospodarowania przestrzennego</w:t>
          </w:r>
          <w:r w:rsidRPr="0082614A">
            <w:rPr>
              <w:rFonts w:ascii="Times New Roman" w:hAnsi="Times New Roman" w:cs="Times New Roman"/>
              <w:sz w:val="24"/>
              <w:szCs w:val="24"/>
            </w:rPr>
            <w:ptab w:relativeTo="margin" w:alignment="right" w:leader="dot"/>
          </w:r>
          <w:r w:rsidR="0082614A" w:rsidRPr="0082614A">
            <w:rPr>
              <w:rFonts w:ascii="Times New Roman" w:hAnsi="Times New Roman" w:cs="Times New Roman"/>
              <w:sz w:val="24"/>
              <w:szCs w:val="24"/>
            </w:rPr>
            <w:t>61</w:t>
          </w:r>
        </w:p>
        <w:p w:rsidR="00DE2446" w:rsidRPr="0082614A" w:rsidRDefault="00DE2446" w:rsidP="00DE2446">
          <w:pPr>
            <w:pStyle w:val="Spistreci2"/>
            <w:spacing w:after="0"/>
            <w:ind w:left="567"/>
            <w:jc w:val="both"/>
            <w:rPr>
              <w:rFonts w:ascii="Times New Roman" w:hAnsi="Times New Roman" w:cs="Times New Roman"/>
              <w:sz w:val="24"/>
              <w:szCs w:val="24"/>
            </w:rPr>
          </w:pPr>
          <w:r w:rsidRPr="0082614A">
            <w:rPr>
              <w:rFonts w:ascii="Times New Roman" w:hAnsi="Times New Roman" w:cs="Times New Roman"/>
              <w:sz w:val="24"/>
              <w:szCs w:val="24"/>
            </w:rPr>
            <w:lastRenderedPageBreak/>
            <w:t>11.2.1.Tereny zabudowy mieszkaniowo-usługowej i mieszkaniowej MU</w:t>
          </w:r>
          <w:r w:rsidRPr="0082614A">
            <w:rPr>
              <w:rFonts w:ascii="Times New Roman" w:hAnsi="Times New Roman" w:cs="Times New Roman"/>
              <w:sz w:val="24"/>
              <w:szCs w:val="24"/>
            </w:rPr>
            <w:ptab w:relativeTo="margin" w:alignment="right" w:leader="dot"/>
          </w:r>
          <w:r w:rsidR="0082614A" w:rsidRPr="0082614A">
            <w:rPr>
              <w:rFonts w:ascii="Times New Roman" w:hAnsi="Times New Roman" w:cs="Times New Roman"/>
              <w:sz w:val="24"/>
              <w:szCs w:val="24"/>
            </w:rPr>
            <w:t>61</w:t>
          </w:r>
        </w:p>
        <w:p w:rsidR="00DE2446" w:rsidRPr="0082614A" w:rsidRDefault="00DE2446" w:rsidP="00DE2446">
          <w:pPr>
            <w:pStyle w:val="Spistreci2"/>
            <w:spacing w:after="0"/>
            <w:ind w:left="567"/>
            <w:jc w:val="both"/>
            <w:rPr>
              <w:rFonts w:ascii="Times New Roman" w:hAnsi="Times New Roman" w:cs="Times New Roman"/>
              <w:sz w:val="24"/>
              <w:szCs w:val="24"/>
            </w:rPr>
          </w:pPr>
          <w:r w:rsidRPr="0082614A">
            <w:rPr>
              <w:rFonts w:ascii="Times New Roman" w:hAnsi="Times New Roman" w:cs="Times New Roman"/>
              <w:sz w:val="24"/>
              <w:szCs w:val="24"/>
            </w:rPr>
            <w:t>11.2.2.Tereny zabudowy mieszkaniowo-letniskowej i letniskowej MNL</w:t>
          </w:r>
          <w:r w:rsidRPr="0082614A">
            <w:rPr>
              <w:rFonts w:ascii="Times New Roman" w:hAnsi="Times New Roman" w:cs="Times New Roman"/>
              <w:sz w:val="24"/>
              <w:szCs w:val="24"/>
            </w:rPr>
            <w:ptab w:relativeTo="margin" w:alignment="right" w:leader="dot"/>
          </w:r>
          <w:r w:rsidR="0082614A" w:rsidRPr="0082614A">
            <w:rPr>
              <w:rFonts w:ascii="Times New Roman" w:hAnsi="Times New Roman" w:cs="Times New Roman"/>
              <w:sz w:val="24"/>
              <w:szCs w:val="24"/>
            </w:rPr>
            <w:t>63</w:t>
          </w:r>
        </w:p>
        <w:p w:rsidR="00DE2446" w:rsidRPr="0082614A" w:rsidRDefault="00DE2446" w:rsidP="00DE2446">
          <w:pPr>
            <w:pStyle w:val="Spistreci2"/>
            <w:ind w:left="567"/>
            <w:jc w:val="both"/>
            <w:rPr>
              <w:rFonts w:ascii="Times New Roman" w:hAnsi="Times New Roman" w:cs="Times New Roman"/>
              <w:sz w:val="24"/>
              <w:szCs w:val="24"/>
            </w:rPr>
          </w:pPr>
          <w:r w:rsidRPr="0082614A">
            <w:rPr>
              <w:rFonts w:ascii="Times New Roman" w:hAnsi="Times New Roman" w:cs="Times New Roman"/>
              <w:sz w:val="24"/>
              <w:szCs w:val="24"/>
            </w:rPr>
            <w:t>11.2.3.Tereny zabudowy usługowej U</w:t>
          </w:r>
          <w:r w:rsidRPr="0082614A">
            <w:rPr>
              <w:rFonts w:ascii="Times New Roman" w:hAnsi="Times New Roman" w:cs="Times New Roman"/>
              <w:sz w:val="24"/>
              <w:szCs w:val="24"/>
            </w:rPr>
            <w:ptab w:relativeTo="margin" w:alignment="right" w:leader="dot"/>
          </w:r>
          <w:r w:rsidR="0082614A" w:rsidRPr="0082614A">
            <w:rPr>
              <w:rFonts w:ascii="Times New Roman" w:hAnsi="Times New Roman" w:cs="Times New Roman"/>
              <w:sz w:val="24"/>
              <w:szCs w:val="24"/>
            </w:rPr>
            <w:t>64</w:t>
          </w:r>
        </w:p>
        <w:p w:rsidR="00DE2446" w:rsidRPr="0082614A" w:rsidRDefault="00DE2446" w:rsidP="00DE2446">
          <w:pPr>
            <w:pStyle w:val="Spistreci1"/>
            <w:spacing w:after="0"/>
            <w:rPr>
              <w:color w:val="auto"/>
            </w:rPr>
          </w:pPr>
          <w:r w:rsidRPr="0082614A">
            <w:rPr>
              <w:color w:val="auto"/>
            </w:rPr>
            <w:t>12.</w:t>
          </w:r>
          <w:r w:rsidR="0082614A" w:rsidRPr="0082614A">
            <w:rPr>
              <w:color w:val="auto"/>
            </w:rPr>
            <w:t>Wnioski z przeprowadzonych analiz</w:t>
          </w:r>
          <w:r w:rsidRPr="0082614A">
            <w:rPr>
              <w:b/>
              <w:color w:val="auto"/>
            </w:rPr>
            <w:t xml:space="preserve"> </w:t>
          </w:r>
          <w:r w:rsidRPr="0082614A">
            <w:rPr>
              <w:color w:val="auto"/>
            </w:rPr>
            <w:ptab w:relativeTo="margin" w:alignment="right" w:leader="dot"/>
          </w:r>
          <w:r w:rsidR="00AE3D89">
            <w:rPr>
              <w:color w:val="auto"/>
            </w:rPr>
            <w:t>69</w:t>
          </w:r>
        </w:p>
        <w:p w:rsidR="00DE2446" w:rsidRPr="0082614A" w:rsidRDefault="00DE2446" w:rsidP="00DE2446">
          <w:pPr>
            <w:pStyle w:val="Spistreci2"/>
            <w:spacing w:after="0"/>
            <w:ind w:left="216"/>
            <w:jc w:val="both"/>
            <w:rPr>
              <w:rFonts w:ascii="Times New Roman" w:hAnsi="Times New Roman" w:cs="Times New Roman"/>
              <w:sz w:val="24"/>
              <w:szCs w:val="24"/>
            </w:rPr>
          </w:pPr>
          <w:r w:rsidRPr="0082614A">
            <w:rPr>
              <w:rFonts w:ascii="Times New Roman" w:hAnsi="Times New Roman" w:cs="Times New Roman"/>
              <w:sz w:val="24"/>
              <w:szCs w:val="24"/>
            </w:rPr>
            <w:t>12.1.</w:t>
          </w:r>
          <w:r w:rsidR="0082614A" w:rsidRPr="0082614A">
            <w:rPr>
              <w:rFonts w:ascii="Times New Roman" w:hAnsi="Times New Roman" w:cs="Times New Roman"/>
              <w:sz w:val="24"/>
              <w:szCs w:val="24"/>
            </w:rPr>
            <w:t>Wnioski z przeprowadzonych analiz dotyczących decyzji lokalizacyjnych</w:t>
          </w:r>
          <w:r w:rsidRPr="0082614A">
            <w:rPr>
              <w:rFonts w:ascii="Times New Roman" w:hAnsi="Times New Roman" w:cs="Times New Roman"/>
              <w:sz w:val="24"/>
              <w:szCs w:val="24"/>
            </w:rPr>
            <w:ptab w:relativeTo="margin" w:alignment="right" w:leader="dot"/>
          </w:r>
          <w:r w:rsidR="00AE3D89">
            <w:rPr>
              <w:rFonts w:ascii="Times New Roman" w:hAnsi="Times New Roman" w:cs="Times New Roman"/>
              <w:sz w:val="24"/>
              <w:szCs w:val="24"/>
            </w:rPr>
            <w:t>69</w:t>
          </w:r>
        </w:p>
        <w:p w:rsidR="0082614A" w:rsidRPr="0082614A" w:rsidRDefault="0082614A" w:rsidP="0082614A">
          <w:pPr>
            <w:pStyle w:val="Spistreci2"/>
            <w:spacing w:after="0"/>
            <w:ind w:left="709" w:hanging="493"/>
            <w:jc w:val="both"/>
            <w:rPr>
              <w:rFonts w:ascii="Times New Roman" w:hAnsi="Times New Roman" w:cs="Times New Roman"/>
              <w:sz w:val="24"/>
              <w:szCs w:val="24"/>
            </w:rPr>
          </w:pPr>
          <w:r w:rsidRPr="0082614A">
            <w:rPr>
              <w:rFonts w:ascii="Times New Roman" w:hAnsi="Times New Roman" w:cs="Times New Roman"/>
              <w:sz w:val="24"/>
              <w:szCs w:val="24"/>
            </w:rPr>
            <w:t>12.2.Wnioski z przeprowadzonych analiz dotyczących miejscowych planów zagospodarowania przestrzennego</w:t>
          </w:r>
          <w:r w:rsidRPr="0082614A">
            <w:rPr>
              <w:rFonts w:ascii="Times New Roman" w:hAnsi="Times New Roman" w:cs="Times New Roman"/>
              <w:sz w:val="24"/>
              <w:szCs w:val="24"/>
            </w:rPr>
            <w:ptab w:relativeTo="margin" w:alignment="right" w:leader="dot"/>
          </w:r>
          <w:r w:rsidR="00AE3D89">
            <w:rPr>
              <w:rFonts w:ascii="Times New Roman" w:hAnsi="Times New Roman" w:cs="Times New Roman"/>
              <w:sz w:val="24"/>
              <w:szCs w:val="24"/>
            </w:rPr>
            <w:t>69</w:t>
          </w:r>
        </w:p>
        <w:p w:rsidR="0082614A" w:rsidRPr="0082614A" w:rsidRDefault="0082614A" w:rsidP="0082614A">
          <w:pPr>
            <w:pStyle w:val="Spistreci2"/>
            <w:ind w:left="216"/>
            <w:jc w:val="both"/>
            <w:rPr>
              <w:rFonts w:ascii="Times New Roman" w:hAnsi="Times New Roman" w:cs="Times New Roman"/>
              <w:sz w:val="24"/>
              <w:szCs w:val="24"/>
            </w:rPr>
          </w:pPr>
          <w:r w:rsidRPr="0082614A">
            <w:rPr>
              <w:rFonts w:ascii="Times New Roman" w:hAnsi="Times New Roman" w:cs="Times New Roman"/>
              <w:sz w:val="24"/>
              <w:szCs w:val="24"/>
            </w:rPr>
            <w:t>12.3.Wnioski z przeprowadzonych analiz dotyczących studium uwarunkowań i kierunków zagospodarowania przestrzennego</w:t>
          </w:r>
          <w:r w:rsidRPr="0082614A">
            <w:rPr>
              <w:rFonts w:ascii="Times New Roman" w:hAnsi="Times New Roman" w:cs="Times New Roman"/>
              <w:sz w:val="24"/>
              <w:szCs w:val="24"/>
            </w:rPr>
            <w:ptab w:relativeTo="margin" w:alignment="right" w:leader="dot"/>
          </w:r>
          <w:r w:rsidR="00AE3D89">
            <w:rPr>
              <w:rFonts w:ascii="Times New Roman" w:hAnsi="Times New Roman" w:cs="Times New Roman"/>
              <w:sz w:val="24"/>
              <w:szCs w:val="24"/>
            </w:rPr>
            <w:t>70</w:t>
          </w:r>
        </w:p>
        <w:p w:rsidR="0082614A" w:rsidRPr="0082614A" w:rsidRDefault="0082614A" w:rsidP="0082614A">
          <w:pPr>
            <w:pStyle w:val="Spistreci1"/>
            <w:rPr>
              <w:color w:val="auto"/>
            </w:rPr>
          </w:pPr>
          <w:r w:rsidRPr="0082614A">
            <w:rPr>
              <w:color w:val="auto"/>
            </w:rPr>
            <w:t>13.</w:t>
          </w:r>
          <w:r>
            <w:rPr>
              <w:color w:val="auto"/>
            </w:rPr>
            <w:t>Ustalenia wynikające z przepisów odrębnych</w:t>
          </w:r>
          <w:r w:rsidRPr="0082614A">
            <w:rPr>
              <w:b/>
              <w:color w:val="auto"/>
            </w:rPr>
            <w:t xml:space="preserve"> </w:t>
          </w:r>
          <w:r w:rsidRPr="0082614A">
            <w:rPr>
              <w:color w:val="auto"/>
            </w:rPr>
            <w:ptab w:relativeTo="margin" w:alignment="right" w:leader="dot"/>
          </w:r>
          <w:r w:rsidR="00AE3D89">
            <w:rPr>
              <w:color w:val="auto"/>
            </w:rPr>
            <w:t>71</w:t>
          </w:r>
        </w:p>
        <w:p w:rsidR="0082614A" w:rsidRPr="0082614A" w:rsidRDefault="0082614A" w:rsidP="0082614A">
          <w:pPr>
            <w:pStyle w:val="Spistreci1"/>
            <w:spacing w:after="0"/>
            <w:rPr>
              <w:color w:val="auto"/>
            </w:rPr>
          </w:pPr>
          <w:r w:rsidRPr="0082614A">
            <w:rPr>
              <w:color w:val="auto"/>
            </w:rPr>
            <w:t>14.</w:t>
          </w:r>
          <w:r>
            <w:rPr>
              <w:color w:val="auto"/>
            </w:rPr>
            <w:t>Wieloletni program sporządzania miejscowych planów zagospodarowania przestrzennego</w:t>
          </w:r>
          <w:r w:rsidRPr="0082614A">
            <w:rPr>
              <w:b/>
              <w:color w:val="auto"/>
            </w:rPr>
            <w:t xml:space="preserve"> </w:t>
          </w:r>
          <w:r w:rsidRPr="0082614A">
            <w:rPr>
              <w:color w:val="auto"/>
            </w:rPr>
            <w:ptab w:relativeTo="margin" w:alignment="right" w:leader="dot"/>
          </w:r>
          <w:r w:rsidR="00AE3D89">
            <w:rPr>
              <w:color w:val="auto"/>
            </w:rPr>
            <w:t>7</w:t>
          </w:r>
          <w:r w:rsidR="009A2F2E">
            <w:rPr>
              <w:color w:val="auto"/>
            </w:rPr>
            <w:t>2</w:t>
          </w:r>
        </w:p>
        <w:p w:rsidR="00DE2446" w:rsidRPr="00DE2446" w:rsidRDefault="00DE2446" w:rsidP="00DE2446">
          <w:pPr>
            <w:rPr>
              <w:lang w:val="pl-PL" w:bidi="ar-SA"/>
            </w:rPr>
          </w:pPr>
        </w:p>
        <w:p w:rsidR="00DE2446" w:rsidRPr="00DE2446" w:rsidRDefault="00DE2446" w:rsidP="00DE2446">
          <w:pPr>
            <w:rPr>
              <w:lang w:val="pl-PL" w:bidi="ar-SA"/>
            </w:rPr>
          </w:pPr>
        </w:p>
        <w:p w:rsidR="00992F0A" w:rsidRPr="00DE2446" w:rsidRDefault="007D0A41" w:rsidP="00C466C7">
          <w:pPr>
            <w:spacing w:after="0"/>
            <w:rPr>
              <w:highlight w:val="yellow"/>
              <w:lang w:val="pl-PL" w:bidi="ar-SA"/>
            </w:rPr>
          </w:pPr>
        </w:p>
      </w:sdtContent>
    </w:sdt>
    <w:p w:rsidR="00BA7ADD" w:rsidRPr="00884E09" w:rsidRDefault="00BA7ADD">
      <w:pPr>
        <w:rPr>
          <w:rFonts w:ascii="Times New Roman" w:hAnsi="Times New Roman" w:cs="Times New Roman"/>
          <w:sz w:val="24"/>
          <w:szCs w:val="24"/>
          <w:highlight w:val="yellow"/>
          <w:lang w:val="pl-PL"/>
        </w:rPr>
      </w:pPr>
      <w:r w:rsidRPr="00884E09">
        <w:rPr>
          <w:rFonts w:ascii="Times New Roman" w:hAnsi="Times New Roman" w:cs="Times New Roman"/>
          <w:sz w:val="24"/>
          <w:szCs w:val="24"/>
          <w:highlight w:val="yellow"/>
          <w:lang w:val="pl-PL"/>
        </w:rPr>
        <w:br w:type="page"/>
      </w:r>
    </w:p>
    <w:p w:rsidR="00B54181" w:rsidRPr="002062D1" w:rsidRDefault="00A346D1" w:rsidP="003429D5">
      <w:pPr>
        <w:pStyle w:val="Akapitzlist"/>
        <w:numPr>
          <w:ilvl w:val="0"/>
          <w:numId w:val="1"/>
        </w:numPr>
        <w:spacing w:before="120" w:line="360" w:lineRule="auto"/>
        <w:ind w:left="425" w:hanging="357"/>
        <w:jc w:val="both"/>
        <w:rPr>
          <w:rFonts w:ascii="Times New Roman" w:hAnsi="Times New Roman" w:cs="Times New Roman"/>
          <w:b/>
          <w:sz w:val="24"/>
          <w:szCs w:val="24"/>
          <w:lang w:val="pl-PL"/>
        </w:rPr>
      </w:pPr>
      <w:r w:rsidRPr="002062D1">
        <w:rPr>
          <w:rFonts w:ascii="Times New Roman" w:hAnsi="Times New Roman" w:cs="Times New Roman"/>
          <w:b/>
          <w:sz w:val="24"/>
          <w:szCs w:val="24"/>
          <w:lang w:val="pl-PL"/>
        </w:rPr>
        <w:lastRenderedPageBreak/>
        <w:t xml:space="preserve">Wstęp </w:t>
      </w:r>
    </w:p>
    <w:p w:rsidR="00C03D08" w:rsidRPr="002062D1" w:rsidRDefault="00064B61" w:rsidP="003429D5">
      <w:pPr>
        <w:pStyle w:val="Akapitzlist"/>
        <w:numPr>
          <w:ilvl w:val="1"/>
          <w:numId w:val="1"/>
        </w:numPr>
        <w:spacing w:after="120" w:line="360" w:lineRule="auto"/>
        <w:ind w:left="0" w:firstLine="284"/>
        <w:jc w:val="both"/>
        <w:rPr>
          <w:rFonts w:ascii="Times New Roman" w:hAnsi="Times New Roman" w:cs="Times New Roman"/>
          <w:b/>
          <w:sz w:val="24"/>
          <w:szCs w:val="24"/>
          <w:lang w:val="pl-PL"/>
        </w:rPr>
      </w:pPr>
      <w:r w:rsidRPr="002062D1">
        <w:rPr>
          <w:rFonts w:ascii="Times New Roman" w:hAnsi="Times New Roman" w:cs="Times New Roman"/>
          <w:b/>
          <w:sz w:val="24"/>
          <w:szCs w:val="24"/>
          <w:lang w:val="pl-PL"/>
        </w:rPr>
        <w:t>Podstawy prawne opracowania</w:t>
      </w:r>
    </w:p>
    <w:p w:rsidR="00A81350" w:rsidRPr="002062D1" w:rsidRDefault="00614921" w:rsidP="00F02924">
      <w:pPr>
        <w:spacing w:after="0" w:line="360" w:lineRule="auto"/>
        <w:ind w:firstLine="284"/>
        <w:jc w:val="both"/>
        <w:rPr>
          <w:rFonts w:ascii="Times New Roman" w:hAnsi="Times New Roman" w:cs="Times New Roman"/>
          <w:sz w:val="24"/>
          <w:szCs w:val="24"/>
          <w:lang w:val="pl-PL"/>
        </w:rPr>
      </w:pPr>
      <w:r w:rsidRPr="002062D1">
        <w:rPr>
          <w:rFonts w:ascii="Times New Roman" w:hAnsi="Times New Roman" w:cs="Times New Roman"/>
          <w:sz w:val="24"/>
          <w:szCs w:val="24"/>
          <w:lang w:val="pl-PL"/>
        </w:rPr>
        <w:t>Podstawę prawną niniejszego opracowania stanowi artykuł 32 ust. 1 ustawy z dnia 27 marca 2003 r. o planowaniu i zagospodarowaniu przestrze</w:t>
      </w:r>
      <w:r w:rsidR="001251C7" w:rsidRPr="002062D1">
        <w:rPr>
          <w:rFonts w:ascii="Times New Roman" w:hAnsi="Times New Roman" w:cs="Times New Roman"/>
          <w:sz w:val="24"/>
          <w:szCs w:val="24"/>
          <w:lang w:val="pl-PL"/>
        </w:rPr>
        <w:t>nnym  (tekst jednolity Dz. U. z </w:t>
      </w:r>
      <w:r w:rsidRPr="002062D1">
        <w:rPr>
          <w:rFonts w:ascii="Times New Roman" w:hAnsi="Times New Roman" w:cs="Times New Roman"/>
          <w:sz w:val="24"/>
          <w:szCs w:val="24"/>
          <w:lang w:val="pl-PL"/>
        </w:rPr>
        <w:t>2016 r., p</w:t>
      </w:r>
      <w:r w:rsidR="00DE337D" w:rsidRPr="002062D1">
        <w:rPr>
          <w:rFonts w:ascii="Times New Roman" w:hAnsi="Times New Roman" w:cs="Times New Roman"/>
          <w:sz w:val="24"/>
          <w:szCs w:val="24"/>
          <w:lang w:val="pl-PL"/>
        </w:rPr>
        <w:t>oz. 778 ze zm.).  Zgodnie z brzmieniem powyższego artykułu „</w:t>
      </w:r>
      <w:r w:rsidR="00DE337D" w:rsidRPr="002062D1">
        <w:rPr>
          <w:rFonts w:ascii="Times New Roman" w:hAnsi="Times New Roman" w:cs="Times New Roman"/>
          <w:i/>
          <w:sz w:val="24"/>
          <w:szCs w:val="24"/>
          <w:lang w:val="pl-PL"/>
        </w:rPr>
        <w:t>W celu oceny aktualności studium i planów miejscowych wójt, burmistrz albo prezydent miasta dokonuje analizy zmian w zagospodarowaniu przestrzennym gminy, ocenia postępy w opracowywaniu planów miejscowych i opracowuje wieloletnie programy ich sporządzania w nawiązaniu do ustaleń studium, z uwzględnieniem decyzji zamieszczonych w rejestrach, o których mowa w</w:t>
      </w:r>
      <w:r w:rsidR="001251C7" w:rsidRPr="002062D1">
        <w:rPr>
          <w:rFonts w:ascii="Times New Roman" w:hAnsi="Times New Roman" w:cs="Times New Roman"/>
          <w:i/>
          <w:sz w:val="24"/>
          <w:szCs w:val="24"/>
          <w:lang w:val="pl-PL"/>
        </w:rPr>
        <w:t> </w:t>
      </w:r>
      <w:r w:rsidR="009B42B8" w:rsidRPr="002062D1">
        <w:rPr>
          <w:rFonts w:ascii="Times New Roman" w:hAnsi="Times New Roman" w:cs="Times New Roman"/>
          <w:i/>
          <w:sz w:val="24"/>
          <w:szCs w:val="24"/>
          <w:lang w:val="pl-PL"/>
        </w:rPr>
        <w:t>art. 57 ust. 1-3 i art. 67,</w:t>
      </w:r>
      <w:r w:rsidR="00DE337D" w:rsidRPr="002062D1">
        <w:rPr>
          <w:rFonts w:ascii="Times New Roman" w:hAnsi="Times New Roman" w:cs="Times New Roman"/>
          <w:i/>
          <w:sz w:val="24"/>
          <w:szCs w:val="24"/>
          <w:lang w:val="pl-PL"/>
        </w:rPr>
        <w:t xml:space="preserve"> oraz wniosków w sprawie sporządzenia lub zmiany planu miejscowego.”</w:t>
      </w:r>
      <w:r w:rsidR="00DE337D" w:rsidRPr="002062D1">
        <w:rPr>
          <w:rFonts w:ascii="Times New Roman" w:hAnsi="Times New Roman" w:cs="Times New Roman"/>
          <w:sz w:val="24"/>
          <w:szCs w:val="24"/>
          <w:lang w:val="pl-PL"/>
        </w:rPr>
        <w:t xml:space="preserve"> </w:t>
      </w:r>
    </w:p>
    <w:p w:rsidR="00DE337D" w:rsidRPr="002062D1" w:rsidRDefault="00B975E6" w:rsidP="00DE337D">
      <w:pPr>
        <w:spacing w:after="0" w:line="360" w:lineRule="auto"/>
        <w:ind w:firstLine="284"/>
        <w:jc w:val="both"/>
        <w:rPr>
          <w:rFonts w:ascii="Times New Roman" w:hAnsi="Times New Roman" w:cs="Times New Roman"/>
          <w:sz w:val="24"/>
          <w:szCs w:val="24"/>
          <w:lang w:val="pl-PL"/>
        </w:rPr>
      </w:pPr>
      <w:r w:rsidRPr="002062D1">
        <w:rPr>
          <w:rFonts w:ascii="Times New Roman" w:hAnsi="Times New Roman" w:cs="Times New Roman"/>
          <w:sz w:val="24"/>
          <w:szCs w:val="24"/>
          <w:lang w:val="pl-PL"/>
        </w:rPr>
        <w:t>O obowiązku</w:t>
      </w:r>
      <w:r w:rsidR="00DE337D" w:rsidRPr="002062D1">
        <w:rPr>
          <w:rFonts w:ascii="Times New Roman" w:hAnsi="Times New Roman" w:cs="Times New Roman"/>
          <w:sz w:val="24"/>
          <w:szCs w:val="24"/>
          <w:lang w:val="pl-PL"/>
        </w:rPr>
        <w:t xml:space="preserve"> sporządzania analizy zmian w zagospodarowaniu przestrzennym gminy </w:t>
      </w:r>
      <w:r w:rsidRPr="002062D1">
        <w:rPr>
          <w:rFonts w:ascii="Times New Roman" w:hAnsi="Times New Roman" w:cs="Times New Roman"/>
          <w:sz w:val="24"/>
          <w:szCs w:val="24"/>
          <w:lang w:val="pl-PL"/>
        </w:rPr>
        <w:t>świadczy</w:t>
      </w:r>
      <w:r w:rsidR="00DE337D" w:rsidRPr="002062D1">
        <w:rPr>
          <w:rFonts w:ascii="Times New Roman" w:hAnsi="Times New Roman" w:cs="Times New Roman"/>
          <w:sz w:val="24"/>
          <w:szCs w:val="24"/>
          <w:lang w:val="pl-PL"/>
        </w:rPr>
        <w:t xml:space="preserve"> także </w:t>
      </w:r>
      <w:r w:rsidRPr="002062D1">
        <w:rPr>
          <w:rFonts w:ascii="Times New Roman" w:hAnsi="Times New Roman" w:cs="Times New Roman"/>
          <w:sz w:val="24"/>
          <w:szCs w:val="24"/>
          <w:lang w:val="pl-PL"/>
        </w:rPr>
        <w:t>artykuł</w:t>
      </w:r>
      <w:r w:rsidR="00DE337D" w:rsidRPr="002062D1">
        <w:rPr>
          <w:rFonts w:ascii="Times New Roman" w:hAnsi="Times New Roman" w:cs="Times New Roman"/>
          <w:sz w:val="24"/>
          <w:szCs w:val="24"/>
          <w:lang w:val="pl-PL"/>
        </w:rPr>
        <w:t xml:space="preserve"> 15 ust. 1 powyższej ustawy, który brzmi następująco:</w:t>
      </w:r>
    </w:p>
    <w:p w:rsidR="00DE337D" w:rsidRPr="002062D1" w:rsidRDefault="00DE337D" w:rsidP="00DE337D">
      <w:pPr>
        <w:spacing w:after="0" w:line="360" w:lineRule="auto"/>
        <w:ind w:firstLine="284"/>
        <w:jc w:val="both"/>
        <w:rPr>
          <w:rFonts w:ascii="Times New Roman" w:hAnsi="Times New Roman" w:cs="Times New Roman"/>
          <w:i/>
          <w:sz w:val="24"/>
          <w:szCs w:val="24"/>
          <w:lang w:val="pl-PL"/>
        </w:rPr>
      </w:pPr>
      <w:r w:rsidRPr="002062D1">
        <w:rPr>
          <w:rFonts w:ascii="Times New Roman" w:hAnsi="Times New Roman" w:cs="Times New Roman"/>
          <w:i/>
          <w:sz w:val="24"/>
          <w:szCs w:val="24"/>
          <w:lang w:val="pl-PL"/>
        </w:rPr>
        <w:t xml:space="preserve">„1. Wójt, burmistrz albo prezydent miasta sporządza projekt planu miejscowego, zawierający część tekstową i graficzną, zgodnie z zapisami studium oraz z przepisami odrębnymi, odnoszącymi się do obszaru objętego </w:t>
      </w:r>
      <w:r w:rsidR="001251C7" w:rsidRPr="002062D1">
        <w:rPr>
          <w:rFonts w:ascii="Times New Roman" w:hAnsi="Times New Roman" w:cs="Times New Roman"/>
          <w:i/>
          <w:sz w:val="24"/>
          <w:szCs w:val="24"/>
          <w:lang w:val="pl-PL"/>
        </w:rPr>
        <w:t>planem, wraz z uzasadnieniem. W </w:t>
      </w:r>
      <w:r w:rsidRPr="002062D1">
        <w:rPr>
          <w:rFonts w:ascii="Times New Roman" w:hAnsi="Times New Roman" w:cs="Times New Roman"/>
          <w:i/>
          <w:sz w:val="24"/>
          <w:szCs w:val="24"/>
          <w:lang w:val="pl-PL"/>
        </w:rPr>
        <w:t>uzasadnieniu przedstawia się w szczególności:</w:t>
      </w:r>
    </w:p>
    <w:p w:rsidR="00DE337D" w:rsidRPr="002062D1" w:rsidRDefault="00DE337D" w:rsidP="00DE337D">
      <w:pPr>
        <w:spacing w:after="0" w:line="360" w:lineRule="auto"/>
        <w:ind w:firstLine="284"/>
        <w:jc w:val="both"/>
        <w:rPr>
          <w:rFonts w:ascii="Times New Roman" w:hAnsi="Times New Roman" w:cs="Times New Roman"/>
          <w:i/>
          <w:sz w:val="24"/>
          <w:szCs w:val="24"/>
          <w:lang w:val="pl-PL"/>
        </w:rPr>
      </w:pPr>
      <w:r w:rsidRPr="002062D1">
        <w:rPr>
          <w:rFonts w:ascii="Times New Roman" w:hAnsi="Times New Roman" w:cs="Times New Roman"/>
          <w:i/>
          <w:sz w:val="24"/>
          <w:szCs w:val="24"/>
          <w:lang w:val="pl-PL"/>
        </w:rPr>
        <w:t>1) sposób realizacji wymogów wynikających z art. 1 ust. 2–4;</w:t>
      </w:r>
    </w:p>
    <w:p w:rsidR="00DE337D" w:rsidRPr="002062D1" w:rsidRDefault="00DE337D" w:rsidP="00DE337D">
      <w:pPr>
        <w:spacing w:after="0" w:line="360" w:lineRule="auto"/>
        <w:ind w:firstLine="284"/>
        <w:jc w:val="both"/>
        <w:rPr>
          <w:rFonts w:ascii="Times New Roman" w:hAnsi="Times New Roman" w:cs="Times New Roman"/>
          <w:i/>
          <w:sz w:val="24"/>
          <w:szCs w:val="24"/>
          <w:lang w:val="pl-PL"/>
        </w:rPr>
      </w:pPr>
      <w:r w:rsidRPr="002062D1">
        <w:rPr>
          <w:rFonts w:ascii="Times New Roman" w:hAnsi="Times New Roman" w:cs="Times New Roman"/>
          <w:i/>
          <w:sz w:val="24"/>
          <w:szCs w:val="24"/>
          <w:lang w:val="pl-PL"/>
        </w:rPr>
        <w:t>2) zgodność z wynikami analizy, o której mowa w art. 32 ust. 1, wraz datą uchwały rady gminy, o której mowa w art. 32 ust. 2;</w:t>
      </w:r>
    </w:p>
    <w:p w:rsidR="00DE337D" w:rsidRPr="002062D1" w:rsidRDefault="00DE337D" w:rsidP="00F02924">
      <w:pPr>
        <w:spacing w:after="0" w:line="360" w:lineRule="auto"/>
        <w:ind w:firstLine="284"/>
        <w:jc w:val="both"/>
        <w:rPr>
          <w:rFonts w:ascii="Times New Roman" w:hAnsi="Times New Roman" w:cs="Times New Roman"/>
          <w:i/>
          <w:sz w:val="24"/>
          <w:szCs w:val="24"/>
          <w:lang w:val="pl-PL"/>
        </w:rPr>
      </w:pPr>
      <w:r w:rsidRPr="002062D1">
        <w:rPr>
          <w:rFonts w:ascii="Times New Roman" w:hAnsi="Times New Roman" w:cs="Times New Roman"/>
          <w:i/>
          <w:sz w:val="24"/>
          <w:szCs w:val="24"/>
          <w:lang w:val="pl-PL"/>
        </w:rPr>
        <w:t>3) wpływ na finanse publiczne, w tym budżet gminy.”</w:t>
      </w:r>
    </w:p>
    <w:p w:rsidR="004A1656" w:rsidRPr="002062D1" w:rsidRDefault="00F02924" w:rsidP="004A1656">
      <w:pPr>
        <w:spacing w:line="360" w:lineRule="auto"/>
        <w:ind w:firstLine="284"/>
        <w:jc w:val="both"/>
        <w:rPr>
          <w:rFonts w:ascii="Times New Roman" w:hAnsi="Times New Roman" w:cs="Times New Roman"/>
          <w:sz w:val="24"/>
          <w:szCs w:val="24"/>
          <w:lang w:val="pl-PL"/>
        </w:rPr>
      </w:pPr>
      <w:r w:rsidRPr="002062D1">
        <w:rPr>
          <w:rFonts w:ascii="Times New Roman" w:hAnsi="Times New Roman" w:cs="Times New Roman"/>
          <w:sz w:val="24"/>
          <w:szCs w:val="24"/>
          <w:lang w:val="pl-PL"/>
        </w:rPr>
        <w:t xml:space="preserve">Jak wynika z powyższych zapisów, </w:t>
      </w:r>
      <w:r w:rsidR="004A1656" w:rsidRPr="002062D1">
        <w:rPr>
          <w:rFonts w:ascii="Times New Roman" w:hAnsi="Times New Roman" w:cs="Times New Roman"/>
          <w:sz w:val="24"/>
          <w:szCs w:val="24"/>
          <w:lang w:val="pl-PL"/>
        </w:rPr>
        <w:t xml:space="preserve">posiadanie </w:t>
      </w:r>
      <w:r w:rsidRPr="002062D1">
        <w:rPr>
          <w:rFonts w:ascii="Times New Roman" w:hAnsi="Times New Roman" w:cs="Times New Roman"/>
          <w:sz w:val="24"/>
          <w:szCs w:val="24"/>
          <w:lang w:val="pl-PL"/>
        </w:rPr>
        <w:t>niniejsz</w:t>
      </w:r>
      <w:r w:rsidR="004A1656" w:rsidRPr="002062D1">
        <w:rPr>
          <w:rFonts w:ascii="Times New Roman" w:hAnsi="Times New Roman" w:cs="Times New Roman"/>
          <w:sz w:val="24"/>
          <w:szCs w:val="24"/>
          <w:lang w:val="pl-PL"/>
        </w:rPr>
        <w:t>ego</w:t>
      </w:r>
      <w:r w:rsidRPr="002062D1">
        <w:rPr>
          <w:rFonts w:ascii="Times New Roman" w:hAnsi="Times New Roman" w:cs="Times New Roman"/>
          <w:sz w:val="24"/>
          <w:szCs w:val="24"/>
          <w:lang w:val="pl-PL"/>
        </w:rPr>
        <w:t xml:space="preserve"> </w:t>
      </w:r>
      <w:r w:rsidR="004A1656" w:rsidRPr="002062D1">
        <w:rPr>
          <w:rFonts w:ascii="Times New Roman" w:hAnsi="Times New Roman" w:cs="Times New Roman"/>
          <w:sz w:val="24"/>
          <w:szCs w:val="24"/>
          <w:lang w:val="pl-PL"/>
        </w:rPr>
        <w:t>opracowania</w:t>
      </w:r>
      <w:r w:rsidRPr="002062D1">
        <w:rPr>
          <w:rFonts w:ascii="Times New Roman" w:hAnsi="Times New Roman" w:cs="Times New Roman"/>
          <w:sz w:val="24"/>
          <w:szCs w:val="24"/>
          <w:lang w:val="pl-PL"/>
        </w:rPr>
        <w:t xml:space="preserve"> </w:t>
      </w:r>
      <w:r w:rsidR="004A1656" w:rsidRPr="002062D1">
        <w:rPr>
          <w:rFonts w:ascii="Times New Roman" w:hAnsi="Times New Roman" w:cs="Times New Roman"/>
          <w:sz w:val="24"/>
          <w:szCs w:val="24"/>
          <w:lang w:val="pl-PL"/>
        </w:rPr>
        <w:t xml:space="preserve">pt. „Analiza zmian w zagospodarowaniu przestrzennym </w:t>
      </w:r>
      <w:r w:rsidR="002062D1" w:rsidRPr="002062D1">
        <w:rPr>
          <w:rFonts w:ascii="Times New Roman" w:hAnsi="Times New Roman" w:cs="Times New Roman"/>
          <w:sz w:val="24"/>
          <w:szCs w:val="24"/>
          <w:lang w:val="pl-PL"/>
        </w:rPr>
        <w:t>gminy Osieczna</w:t>
      </w:r>
      <w:r w:rsidR="004A1656" w:rsidRPr="002062D1">
        <w:rPr>
          <w:rFonts w:ascii="Times New Roman" w:hAnsi="Times New Roman" w:cs="Times New Roman"/>
          <w:sz w:val="24"/>
          <w:szCs w:val="24"/>
          <w:lang w:val="pl-PL"/>
        </w:rPr>
        <w:t xml:space="preserve">” </w:t>
      </w:r>
      <w:r w:rsidRPr="002062D1">
        <w:rPr>
          <w:rFonts w:ascii="Times New Roman" w:hAnsi="Times New Roman" w:cs="Times New Roman"/>
          <w:sz w:val="24"/>
          <w:szCs w:val="24"/>
          <w:lang w:val="pl-PL"/>
        </w:rPr>
        <w:t xml:space="preserve">jest </w:t>
      </w:r>
      <w:r w:rsidR="004A1656" w:rsidRPr="002062D1">
        <w:rPr>
          <w:rFonts w:ascii="Times New Roman" w:hAnsi="Times New Roman" w:cs="Times New Roman"/>
          <w:sz w:val="24"/>
          <w:szCs w:val="24"/>
          <w:lang w:val="pl-PL"/>
        </w:rPr>
        <w:t xml:space="preserve">warunkiem koniecznym dla </w:t>
      </w:r>
      <w:r w:rsidRPr="002062D1">
        <w:rPr>
          <w:rFonts w:ascii="Times New Roman" w:hAnsi="Times New Roman" w:cs="Times New Roman"/>
          <w:sz w:val="24"/>
          <w:szCs w:val="24"/>
          <w:lang w:val="pl-PL"/>
        </w:rPr>
        <w:t>uchwalenia każdego miejscowego planu zagospodarowania przestrzennego</w:t>
      </w:r>
      <w:r w:rsidR="009B42B8" w:rsidRPr="002062D1">
        <w:rPr>
          <w:rFonts w:ascii="Times New Roman" w:hAnsi="Times New Roman" w:cs="Times New Roman"/>
          <w:sz w:val="24"/>
          <w:szCs w:val="24"/>
          <w:lang w:val="pl-PL"/>
        </w:rPr>
        <w:t xml:space="preserve"> w </w:t>
      </w:r>
      <w:r w:rsidR="004217C3" w:rsidRPr="002062D1">
        <w:rPr>
          <w:rFonts w:ascii="Times New Roman" w:hAnsi="Times New Roman" w:cs="Times New Roman"/>
          <w:sz w:val="24"/>
          <w:szCs w:val="24"/>
          <w:lang w:val="pl-PL"/>
        </w:rPr>
        <w:t>g</w:t>
      </w:r>
      <w:r w:rsidR="00491102" w:rsidRPr="002062D1">
        <w:rPr>
          <w:rFonts w:ascii="Times New Roman" w:hAnsi="Times New Roman" w:cs="Times New Roman"/>
          <w:sz w:val="24"/>
          <w:szCs w:val="24"/>
          <w:lang w:val="pl-PL"/>
        </w:rPr>
        <w:t>minie</w:t>
      </w:r>
      <w:r w:rsidR="004A1656" w:rsidRPr="002062D1">
        <w:rPr>
          <w:rFonts w:ascii="Times New Roman" w:hAnsi="Times New Roman" w:cs="Times New Roman"/>
          <w:sz w:val="24"/>
          <w:szCs w:val="24"/>
          <w:lang w:val="pl-PL"/>
        </w:rPr>
        <w:t>.</w:t>
      </w:r>
    </w:p>
    <w:p w:rsidR="00C03D08" w:rsidRPr="00670516" w:rsidRDefault="00A53740" w:rsidP="003429D5">
      <w:pPr>
        <w:pStyle w:val="Akapitzlist"/>
        <w:numPr>
          <w:ilvl w:val="1"/>
          <w:numId w:val="1"/>
        </w:numPr>
        <w:spacing w:before="240" w:after="120" w:line="360" w:lineRule="auto"/>
        <w:ind w:left="0" w:firstLine="284"/>
        <w:jc w:val="both"/>
        <w:rPr>
          <w:rFonts w:ascii="Times New Roman" w:hAnsi="Times New Roman" w:cs="Times New Roman"/>
          <w:b/>
          <w:sz w:val="24"/>
          <w:szCs w:val="24"/>
          <w:lang w:val="pl-PL"/>
        </w:rPr>
      </w:pPr>
      <w:r w:rsidRPr="00670516">
        <w:rPr>
          <w:rFonts w:ascii="Times New Roman" w:hAnsi="Times New Roman" w:cs="Times New Roman"/>
          <w:b/>
          <w:sz w:val="24"/>
          <w:szCs w:val="24"/>
          <w:lang w:val="pl-PL"/>
        </w:rPr>
        <w:t xml:space="preserve">Cel </w:t>
      </w:r>
      <w:r w:rsidR="00064B61" w:rsidRPr="00670516">
        <w:rPr>
          <w:rFonts w:ascii="Times New Roman" w:hAnsi="Times New Roman" w:cs="Times New Roman"/>
          <w:b/>
          <w:sz w:val="24"/>
          <w:szCs w:val="24"/>
          <w:lang w:val="pl-PL"/>
        </w:rPr>
        <w:t>i zakres opracowania</w:t>
      </w:r>
    </w:p>
    <w:p w:rsidR="00491102" w:rsidRPr="00670516" w:rsidRDefault="00D51441" w:rsidP="00491102">
      <w:pPr>
        <w:spacing w:after="0" w:line="360" w:lineRule="auto"/>
        <w:ind w:firstLine="284"/>
        <w:jc w:val="both"/>
        <w:rPr>
          <w:rFonts w:ascii="Times New Roman" w:hAnsi="Times New Roman" w:cs="Times New Roman"/>
          <w:sz w:val="24"/>
          <w:szCs w:val="24"/>
          <w:lang w:val="pl-PL"/>
        </w:rPr>
      </w:pPr>
      <w:r w:rsidRPr="00670516">
        <w:rPr>
          <w:rFonts w:ascii="Times New Roman" w:hAnsi="Times New Roman" w:cs="Times New Roman"/>
          <w:sz w:val="24"/>
          <w:szCs w:val="24"/>
          <w:lang w:val="pl-PL"/>
        </w:rPr>
        <w:t>Celem opracowania jest analiza zmian w zagospodarowaniu prz</w:t>
      </w:r>
      <w:r w:rsidR="00491102" w:rsidRPr="00670516">
        <w:rPr>
          <w:rFonts w:ascii="Times New Roman" w:hAnsi="Times New Roman" w:cs="Times New Roman"/>
          <w:sz w:val="24"/>
          <w:szCs w:val="24"/>
          <w:lang w:val="pl-PL"/>
        </w:rPr>
        <w:t xml:space="preserve">estrzennym </w:t>
      </w:r>
      <w:r w:rsidR="00670516" w:rsidRPr="00670516">
        <w:rPr>
          <w:rFonts w:ascii="Times New Roman" w:hAnsi="Times New Roman" w:cs="Times New Roman"/>
          <w:sz w:val="24"/>
          <w:szCs w:val="24"/>
          <w:lang w:val="pl-PL"/>
        </w:rPr>
        <w:t>gminy Osieczna</w:t>
      </w:r>
      <w:r w:rsidR="00491102" w:rsidRPr="00670516">
        <w:rPr>
          <w:rFonts w:ascii="Times New Roman" w:hAnsi="Times New Roman" w:cs="Times New Roman"/>
          <w:sz w:val="24"/>
          <w:szCs w:val="24"/>
          <w:lang w:val="pl-PL"/>
        </w:rPr>
        <w:t xml:space="preserve">, sporządzona w oparciu o ocenę: </w:t>
      </w:r>
    </w:p>
    <w:p w:rsidR="00491102" w:rsidRPr="00670516" w:rsidRDefault="00491102" w:rsidP="003429D5">
      <w:pPr>
        <w:pStyle w:val="Akapitzlist"/>
        <w:numPr>
          <w:ilvl w:val="0"/>
          <w:numId w:val="2"/>
        </w:numPr>
        <w:spacing w:after="0" w:line="360" w:lineRule="auto"/>
        <w:jc w:val="both"/>
        <w:rPr>
          <w:rFonts w:ascii="Times New Roman" w:hAnsi="Times New Roman" w:cs="Times New Roman"/>
          <w:sz w:val="24"/>
          <w:szCs w:val="24"/>
          <w:lang w:val="pl-PL"/>
        </w:rPr>
      </w:pPr>
      <w:r w:rsidRPr="00670516">
        <w:rPr>
          <w:rFonts w:ascii="Times New Roman" w:hAnsi="Times New Roman" w:cs="Times New Roman"/>
          <w:sz w:val="24"/>
          <w:szCs w:val="24"/>
          <w:lang w:val="pl-PL"/>
        </w:rPr>
        <w:t xml:space="preserve">postępu prac planistycznych, </w:t>
      </w:r>
    </w:p>
    <w:p w:rsidR="00491102" w:rsidRPr="00670516" w:rsidRDefault="00F373D3" w:rsidP="003429D5">
      <w:pPr>
        <w:pStyle w:val="Akapitzlist"/>
        <w:numPr>
          <w:ilvl w:val="0"/>
          <w:numId w:val="2"/>
        </w:numPr>
        <w:spacing w:after="0" w:line="360" w:lineRule="auto"/>
        <w:jc w:val="both"/>
        <w:rPr>
          <w:rFonts w:ascii="Times New Roman" w:hAnsi="Times New Roman" w:cs="Times New Roman"/>
          <w:sz w:val="24"/>
          <w:szCs w:val="24"/>
          <w:lang w:val="pl-PL"/>
        </w:rPr>
      </w:pPr>
      <w:r w:rsidRPr="00670516">
        <w:rPr>
          <w:rFonts w:ascii="Times New Roman" w:hAnsi="Times New Roman" w:cs="Times New Roman"/>
          <w:sz w:val="24"/>
          <w:szCs w:val="24"/>
          <w:lang w:val="pl-PL"/>
        </w:rPr>
        <w:t>aktualności S</w:t>
      </w:r>
      <w:r w:rsidR="00491102" w:rsidRPr="00670516">
        <w:rPr>
          <w:rFonts w:ascii="Times New Roman" w:hAnsi="Times New Roman" w:cs="Times New Roman"/>
          <w:sz w:val="24"/>
          <w:szCs w:val="24"/>
          <w:lang w:val="pl-PL"/>
        </w:rPr>
        <w:t>tudium uwarunkowań i kierunków z</w:t>
      </w:r>
      <w:r w:rsidR="00BF4EF8" w:rsidRPr="00670516">
        <w:rPr>
          <w:rFonts w:ascii="Times New Roman" w:hAnsi="Times New Roman" w:cs="Times New Roman"/>
          <w:sz w:val="24"/>
          <w:szCs w:val="24"/>
          <w:lang w:val="pl-PL"/>
        </w:rPr>
        <w:t xml:space="preserve">agospodarowania przestrzennego </w:t>
      </w:r>
      <w:r w:rsidR="003E036D" w:rsidRPr="00670516">
        <w:rPr>
          <w:rFonts w:ascii="Times New Roman" w:hAnsi="Times New Roman" w:cs="Times New Roman"/>
          <w:sz w:val="24"/>
          <w:szCs w:val="24"/>
          <w:lang w:val="pl-PL"/>
        </w:rPr>
        <w:t>g</w:t>
      </w:r>
      <w:r w:rsidR="00491102" w:rsidRPr="00670516">
        <w:rPr>
          <w:rFonts w:ascii="Times New Roman" w:hAnsi="Times New Roman" w:cs="Times New Roman"/>
          <w:sz w:val="24"/>
          <w:szCs w:val="24"/>
          <w:lang w:val="pl-PL"/>
        </w:rPr>
        <w:t>miny,</w:t>
      </w:r>
    </w:p>
    <w:p w:rsidR="00491102" w:rsidRPr="00670516" w:rsidRDefault="00491102" w:rsidP="003429D5">
      <w:pPr>
        <w:pStyle w:val="Akapitzlist"/>
        <w:numPr>
          <w:ilvl w:val="0"/>
          <w:numId w:val="2"/>
        </w:numPr>
        <w:spacing w:line="360" w:lineRule="auto"/>
        <w:jc w:val="both"/>
        <w:rPr>
          <w:rFonts w:ascii="Times New Roman" w:hAnsi="Times New Roman" w:cs="Times New Roman"/>
          <w:sz w:val="24"/>
          <w:szCs w:val="24"/>
          <w:lang w:val="pl-PL"/>
        </w:rPr>
      </w:pPr>
      <w:r w:rsidRPr="00670516">
        <w:rPr>
          <w:rFonts w:ascii="Times New Roman" w:hAnsi="Times New Roman" w:cs="Times New Roman"/>
          <w:sz w:val="24"/>
          <w:szCs w:val="24"/>
          <w:lang w:val="pl-PL"/>
        </w:rPr>
        <w:t>aktualności miejscowych planów zagospodarowania przestrzennego.</w:t>
      </w:r>
    </w:p>
    <w:p w:rsidR="00491102" w:rsidRPr="00670516" w:rsidRDefault="00BF4EF8" w:rsidP="00650696">
      <w:pPr>
        <w:spacing w:line="360" w:lineRule="auto"/>
        <w:ind w:firstLine="284"/>
        <w:jc w:val="both"/>
        <w:rPr>
          <w:rFonts w:ascii="Times New Roman" w:hAnsi="Times New Roman" w:cs="Times New Roman"/>
          <w:b/>
          <w:sz w:val="24"/>
          <w:szCs w:val="24"/>
          <w:lang w:val="pl-PL"/>
        </w:rPr>
      </w:pPr>
      <w:r w:rsidRPr="00670516">
        <w:rPr>
          <w:rFonts w:ascii="Times New Roman" w:hAnsi="Times New Roman" w:cs="Times New Roman"/>
          <w:sz w:val="24"/>
          <w:szCs w:val="24"/>
          <w:lang w:val="pl-PL"/>
        </w:rPr>
        <w:lastRenderedPageBreak/>
        <w:t>Ponadto, przeprowadzone analizy służą określeniu potrzeb w zakresie koniecznych zmian obowiązujących planów miejscowych oraz przyczyniają</w:t>
      </w:r>
      <w:r w:rsidR="001251C7" w:rsidRPr="00670516">
        <w:rPr>
          <w:rFonts w:ascii="Times New Roman" w:hAnsi="Times New Roman" w:cs="Times New Roman"/>
          <w:sz w:val="24"/>
          <w:szCs w:val="24"/>
          <w:lang w:val="pl-PL"/>
        </w:rPr>
        <w:t xml:space="preserve"> się do optymalizacji działań w </w:t>
      </w:r>
      <w:r w:rsidRPr="00670516">
        <w:rPr>
          <w:rFonts w:ascii="Times New Roman" w:hAnsi="Times New Roman" w:cs="Times New Roman"/>
          <w:sz w:val="24"/>
          <w:szCs w:val="24"/>
          <w:lang w:val="pl-PL"/>
        </w:rPr>
        <w:t>zakresie planowania przestrzenneg</w:t>
      </w:r>
      <w:r w:rsidR="00B54181" w:rsidRPr="00670516">
        <w:rPr>
          <w:rFonts w:ascii="Times New Roman" w:hAnsi="Times New Roman" w:cs="Times New Roman"/>
          <w:sz w:val="24"/>
          <w:szCs w:val="24"/>
          <w:lang w:val="pl-PL"/>
        </w:rPr>
        <w:t>o. Narzędziem s</w:t>
      </w:r>
      <w:r w:rsidR="001251C7" w:rsidRPr="00670516">
        <w:rPr>
          <w:rFonts w:ascii="Times New Roman" w:hAnsi="Times New Roman" w:cs="Times New Roman"/>
          <w:sz w:val="24"/>
          <w:szCs w:val="24"/>
          <w:lang w:val="pl-PL"/>
        </w:rPr>
        <w:t>łużącym optymalizacji działań w </w:t>
      </w:r>
      <w:r w:rsidR="00B54181" w:rsidRPr="00670516">
        <w:rPr>
          <w:rFonts w:ascii="Times New Roman" w:hAnsi="Times New Roman" w:cs="Times New Roman"/>
          <w:sz w:val="24"/>
          <w:szCs w:val="24"/>
          <w:lang w:val="pl-PL"/>
        </w:rPr>
        <w:t xml:space="preserve">zakresie planowania przestrzennego oraz określeniu priorytetów planistycznych jest wieloletni program </w:t>
      </w:r>
      <w:r w:rsidR="00F373D3" w:rsidRPr="00670516">
        <w:rPr>
          <w:rFonts w:ascii="Times New Roman" w:hAnsi="Times New Roman" w:cs="Times New Roman"/>
          <w:sz w:val="24"/>
          <w:szCs w:val="24"/>
          <w:lang w:val="pl-PL"/>
        </w:rPr>
        <w:t>sporządzania planów miejscowych.</w:t>
      </w:r>
    </w:p>
    <w:p w:rsidR="00712D33" w:rsidRPr="00670516" w:rsidRDefault="000E6B0C" w:rsidP="00712D33">
      <w:pPr>
        <w:pStyle w:val="Akapitzlist"/>
        <w:spacing w:line="360" w:lineRule="auto"/>
        <w:ind w:left="0" w:firstLine="284"/>
        <w:jc w:val="both"/>
        <w:rPr>
          <w:rFonts w:ascii="Times New Roman" w:hAnsi="Times New Roman" w:cs="Times New Roman"/>
          <w:sz w:val="24"/>
          <w:szCs w:val="24"/>
          <w:lang w:val="pl-PL"/>
        </w:rPr>
      </w:pPr>
      <w:r w:rsidRPr="00670516">
        <w:rPr>
          <w:rFonts w:ascii="Times New Roman" w:hAnsi="Times New Roman" w:cs="Times New Roman"/>
          <w:sz w:val="24"/>
          <w:szCs w:val="24"/>
          <w:lang w:val="pl-PL"/>
        </w:rPr>
        <w:t xml:space="preserve">Ocena </w:t>
      </w:r>
      <w:r w:rsidR="00F373D3" w:rsidRPr="00670516">
        <w:rPr>
          <w:rFonts w:ascii="Times New Roman" w:hAnsi="Times New Roman" w:cs="Times New Roman"/>
          <w:sz w:val="24"/>
          <w:szCs w:val="24"/>
          <w:lang w:val="pl-PL"/>
        </w:rPr>
        <w:t xml:space="preserve">postępu prac planistycznych oraz </w:t>
      </w:r>
      <w:r w:rsidRPr="00670516">
        <w:rPr>
          <w:rFonts w:ascii="Times New Roman" w:hAnsi="Times New Roman" w:cs="Times New Roman"/>
          <w:sz w:val="24"/>
          <w:szCs w:val="24"/>
          <w:lang w:val="pl-PL"/>
        </w:rPr>
        <w:t>aktualności dokumentów plan</w:t>
      </w:r>
      <w:r w:rsidR="00F373D3" w:rsidRPr="00670516">
        <w:rPr>
          <w:rFonts w:ascii="Times New Roman" w:hAnsi="Times New Roman" w:cs="Times New Roman"/>
          <w:sz w:val="24"/>
          <w:szCs w:val="24"/>
          <w:lang w:val="pl-PL"/>
        </w:rPr>
        <w:t xml:space="preserve">istycznych </w:t>
      </w:r>
      <w:r w:rsidR="00670516" w:rsidRPr="00670516">
        <w:rPr>
          <w:rFonts w:ascii="Times New Roman" w:hAnsi="Times New Roman" w:cs="Times New Roman"/>
          <w:sz w:val="24"/>
          <w:szCs w:val="24"/>
          <w:lang w:val="pl-PL"/>
        </w:rPr>
        <w:t>gminy Osieczna</w:t>
      </w:r>
      <w:r w:rsidR="00F373D3" w:rsidRPr="00670516">
        <w:rPr>
          <w:rFonts w:ascii="Times New Roman" w:hAnsi="Times New Roman" w:cs="Times New Roman"/>
          <w:sz w:val="24"/>
          <w:szCs w:val="24"/>
          <w:lang w:val="pl-PL"/>
        </w:rPr>
        <w:t xml:space="preserve"> </w:t>
      </w:r>
      <w:r w:rsidR="00F2291E" w:rsidRPr="00670516">
        <w:rPr>
          <w:rFonts w:ascii="Times New Roman" w:hAnsi="Times New Roman" w:cs="Times New Roman"/>
          <w:sz w:val="24"/>
          <w:szCs w:val="24"/>
          <w:lang w:val="pl-PL"/>
        </w:rPr>
        <w:t>polegała na</w:t>
      </w:r>
      <w:r w:rsidR="00712D33" w:rsidRPr="00670516">
        <w:rPr>
          <w:rFonts w:ascii="Times New Roman" w:hAnsi="Times New Roman" w:cs="Times New Roman"/>
          <w:sz w:val="24"/>
          <w:szCs w:val="24"/>
          <w:lang w:val="pl-PL"/>
        </w:rPr>
        <w:t>:</w:t>
      </w:r>
    </w:p>
    <w:p w:rsidR="00712D33" w:rsidRPr="00992CF7" w:rsidRDefault="00F2291E" w:rsidP="003429D5">
      <w:pPr>
        <w:pStyle w:val="Akapitzlist"/>
        <w:numPr>
          <w:ilvl w:val="0"/>
          <w:numId w:val="3"/>
        </w:numPr>
        <w:spacing w:line="360" w:lineRule="auto"/>
        <w:jc w:val="both"/>
        <w:rPr>
          <w:rFonts w:ascii="Times New Roman" w:hAnsi="Times New Roman" w:cs="Times New Roman"/>
          <w:sz w:val="24"/>
          <w:szCs w:val="24"/>
          <w:lang w:val="pl-PL"/>
        </w:rPr>
      </w:pPr>
      <w:r w:rsidRPr="00992CF7">
        <w:rPr>
          <w:rFonts w:ascii="Times New Roman" w:hAnsi="Times New Roman" w:cs="Times New Roman"/>
          <w:sz w:val="24"/>
          <w:szCs w:val="24"/>
          <w:lang w:val="pl-PL"/>
        </w:rPr>
        <w:t xml:space="preserve">przeanalizowaniu </w:t>
      </w:r>
      <w:r w:rsidR="00712D33" w:rsidRPr="00992CF7">
        <w:rPr>
          <w:rFonts w:ascii="Times New Roman" w:hAnsi="Times New Roman" w:cs="Times New Roman"/>
          <w:sz w:val="24"/>
          <w:szCs w:val="24"/>
          <w:lang w:val="pl-PL"/>
        </w:rPr>
        <w:t xml:space="preserve">decyzji o warunkach zabudowy oraz decyzji o lokalizacji inwestycji celu publicznego wydanych w okresie od 1 </w:t>
      </w:r>
      <w:r w:rsidR="00792AE3" w:rsidRPr="00992CF7">
        <w:rPr>
          <w:rFonts w:ascii="Times New Roman" w:hAnsi="Times New Roman" w:cs="Times New Roman"/>
          <w:sz w:val="24"/>
          <w:szCs w:val="24"/>
          <w:lang w:val="pl-PL"/>
        </w:rPr>
        <w:t>stycznia</w:t>
      </w:r>
      <w:r w:rsidR="00712D33" w:rsidRPr="00992CF7">
        <w:rPr>
          <w:rFonts w:ascii="Times New Roman" w:hAnsi="Times New Roman" w:cs="Times New Roman"/>
          <w:sz w:val="24"/>
          <w:szCs w:val="24"/>
          <w:lang w:val="pl-PL"/>
        </w:rPr>
        <w:t xml:space="preserve"> 2010r. </w:t>
      </w:r>
      <w:r w:rsidRPr="00992CF7">
        <w:rPr>
          <w:rFonts w:ascii="Times New Roman" w:hAnsi="Times New Roman" w:cs="Times New Roman"/>
          <w:sz w:val="24"/>
          <w:szCs w:val="24"/>
          <w:lang w:val="pl-PL"/>
        </w:rPr>
        <w:t xml:space="preserve">do 31 </w:t>
      </w:r>
      <w:r w:rsidR="00E62F14">
        <w:rPr>
          <w:rFonts w:ascii="Times New Roman" w:hAnsi="Times New Roman" w:cs="Times New Roman"/>
          <w:sz w:val="24"/>
          <w:szCs w:val="24"/>
          <w:lang w:val="pl-PL"/>
        </w:rPr>
        <w:t>grudnia</w:t>
      </w:r>
      <w:r w:rsidRPr="00992CF7">
        <w:rPr>
          <w:rFonts w:ascii="Times New Roman" w:hAnsi="Times New Roman" w:cs="Times New Roman"/>
          <w:sz w:val="24"/>
          <w:szCs w:val="24"/>
          <w:lang w:val="pl-PL"/>
        </w:rPr>
        <w:t xml:space="preserve"> 2016r.,</w:t>
      </w:r>
    </w:p>
    <w:p w:rsidR="00F2291E" w:rsidRPr="00992CF7" w:rsidRDefault="00F2291E" w:rsidP="003429D5">
      <w:pPr>
        <w:pStyle w:val="Akapitzlist"/>
        <w:numPr>
          <w:ilvl w:val="0"/>
          <w:numId w:val="3"/>
        </w:numPr>
        <w:spacing w:line="360" w:lineRule="auto"/>
        <w:jc w:val="both"/>
        <w:rPr>
          <w:rFonts w:ascii="Times New Roman" w:hAnsi="Times New Roman" w:cs="Times New Roman"/>
          <w:sz w:val="24"/>
          <w:szCs w:val="24"/>
          <w:lang w:val="pl-PL"/>
        </w:rPr>
      </w:pPr>
      <w:r w:rsidRPr="00992CF7">
        <w:rPr>
          <w:rFonts w:ascii="Times New Roman" w:hAnsi="Times New Roman" w:cs="Times New Roman"/>
          <w:sz w:val="24"/>
          <w:szCs w:val="24"/>
          <w:lang w:val="pl-PL"/>
        </w:rPr>
        <w:t xml:space="preserve">określeniu stopnia pokrycia gminy planami miejscowymi, </w:t>
      </w:r>
    </w:p>
    <w:p w:rsidR="00F2291E" w:rsidRPr="00992CF7" w:rsidRDefault="00F2291E" w:rsidP="003429D5">
      <w:pPr>
        <w:pStyle w:val="Akapitzlist"/>
        <w:numPr>
          <w:ilvl w:val="0"/>
          <w:numId w:val="3"/>
        </w:numPr>
        <w:spacing w:line="360" w:lineRule="auto"/>
        <w:jc w:val="both"/>
        <w:rPr>
          <w:rFonts w:ascii="Times New Roman" w:hAnsi="Times New Roman" w:cs="Times New Roman"/>
          <w:sz w:val="24"/>
          <w:szCs w:val="24"/>
          <w:lang w:val="pl-PL"/>
        </w:rPr>
      </w:pPr>
      <w:r w:rsidRPr="00992CF7">
        <w:rPr>
          <w:rFonts w:ascii="Times New Roman" w:hAnsi="Times New Roman" w:cs="Times New Roman"/>
          <w:sz w:val="24"/>
          <w:szCs w:val="24"/>
          <w:lang w:val="pl-PL"/>
        </w:rPr>
        <w:t xml:space="preserve">analizie </w:t>
      </w:r>
      <w:r w:rsidR="00993A9E" w:rsidRPr="00992CF7">
        <w:rPr>
          <w:rFonts w:ascii="Times New Roman" w:hAnsi="Times New Roman" w:cs="Times New Roman"/>
          <w:sz w:val="24"/>
          <w:szCs w:val="24"/>
          <w:lang w:val="pl-PL"/>
        </w:rPr>
        <w:t xml:space="preserve">uchwalonych </w:t>
      </w:r>
      <w:r w:rsidRPr="00992CF7">
        <w:rPr>
          <w:rFonts w:ascii="Times New Roman" w:hAnsi="Times New Roman" w:cs="Times New Roman"/>
          <w:sz w:val="24"/>
          <w:szCs w:val="24"/>
          <w:lang w:val="pl-PL"/>
        </w:rPr>
        <w:t xml:space="preserve">miejscowych planów </w:t>
      </w:r>
      <w:r w:rsidR="00993A9E" w:rsidRPr="00992CF7">
        <w:rPr>
          <w:rFonts w:ascii="Times New Roman" w:hAnsi="Times New Roman" w:cs="Times New Roman"/>
          <w:sz w:val="24"/>
          <w:szCs w:val="24"/>
          <w:lang w:val="pl-PL"/>
        </w:rPr>
        <w:t>zagospodarowania przestrzennego,</w:t>
      </w:r>
      <w:r w:rsidRPr="00992CF7">
        <w:rPr>
          <w:rFonts w:ascii="Times New Roman" w:hAnsi="Times New Roman" w:cs="Times New Roman"/>
          <w:sz w:val="24"/>
          <w:szCs w:val="24"/>
          <w:lang w:val="pl-PL"/>
        </w:rPr>
        <w:t xml:space="preserve"> a</w:t>
      </w:r>
      <w:r w:rsidR="00993A9E" w:rsidRPr="00992CF7">
        <w:rPr>
          <w:rFonts w:ascii="Times New Roman" w:hAnsi="Times New Roman" w:cs="Times New Roman"/>
          <w:sz w:val="24"/>
          <w:szCs w:val="24"/>
          <w:lang w:val="pl-PL"/>
        </w:rPr>
        <w:t> </w:t>
      </w:r>
      <w:r w:rsidRPr="00992CF7">
        <w:rPr>
          <w:rFonts w:ascii="Times New Roman" w:hAnsi="Times New Roman" w:cs="Times New Roman"/>
          <w:sz w:val="24"/>
          <w:szCs w:val="24"/>
          <w:lang w:val="pl-PL"/>
        </w:rPr>
        <w:t>także stworzeniu bilansu terenowego z podziałem na kategorie przeznaczeń,</w:t>
      </w:r>
    </w:p>
    <w:p w:rsidR="00F2291E" w:rsidRPr="00992CF7" w:rsidRDefault="00F373D3" w:rsidP="003429D5">
      <w:pPr>
        <w:pStyle w:val="Akapitzlist"/>
        <w:numPr>
          <w:ilvl w:val="0"/>
          <w:numId w:val="3"/>
        </w:numPr>
        <w:spacing w:line="360" w:lineRule="auto"/>
        <w:jc w:val="both"/>
        <w:rPr>
          <w:rFonts w:ascii="Times New Roman" w:hAnsi="Times New Roman" w:cs="Times New Roman"/>
          <w:sz w:val="24"/>
          <w:szCs w:val="24"/>
          <w:lang w:val="pl-PL"/>
        </w:rPr>
      </w:pPr>
      <w:r w:rsidRPr="00992CF7">
        <w:rPr>
          <w:rFonts w:ascii="Times New Roman" w:hAnsi="Times New Roman" w:cs="Times New Roman"/>
          <w:sz w:val="24"/>
          <w:szCs w:val="24"/>
          <w:lang w:val="pl-PL"/>
        </w:rPr>
        <w:t>analizie wniosków</w:t>
      </w:r>
      <w:r w:rsidR="00F2291E" w:rsidRPr="00992CF7">
        <w:rPr>
          <w:rFonts w:ascii="Times New Roman" w:hAnsi="Times New Roman" w:cs="Times New Roman"/>
          <w:sz w:val="24"/>
          <w:szCs w:val="24"/>
          <w:lang w:val="pl-PL"/>
        </w:rPr>
        <w:t xml:space="preserve"> w sprawie sporządzenia nowych lub zmiany obowiązujących planów miejscowych złożonych w okresie od 1 </w:t>
      </w:r>
      <w:r w:rsidR="00792AE3" w:rsidRPr="00992CF7">
        <w:rPr>
          <w:rFonts w:ascii="Times New Roman" w:hAnsi="Times New Roman" w:cs="Times New Roman"/>
          <w:sz w:val="24"/>
          <w:szCs w:val="24"/>
          <w:lang w:val="pl-PL"/>
        </w:rPr>
        <w:t>stycznia</w:t>
      </w:r>
      <w:r w:rsidR="00F2291E" w:rsidRPr="00992CF7">
        <w:rPr>
          <w:rFonts w:ascii="Times New Roman" w:hAnsi="Times New Roman" w:cs="Times New Roman"/>
          <w:sz w:val="24"/>
          <w:szCs w:val="24"/>
          <w:lang w:val="pl-PL"/>
        </w:rPr>
        <w:t xml:space="preserve"> 2010r. do 31 </w:t>
      </w:r>
      <w:r w:rsidR="007830F6">
        <w:rPr>
          <w:rFonts w:ascii="Times New Roman" w:hAnsi="Times New Roman" w:cs="Times New Roman"/>
          <w:sz w:val="24"/>
          <w:szCs w:val="24"/>
          <w:lang w:val="pl-PL"/>
        </w:rPr>
        <w:t>grudnia</w:t>
      </w:r>
      <w:r w:rsidR="001B02B6">
        <w:rPr>
          <w:rFonts w:ascii="Times New Roman" w:hAnsi="Times New Roman" w:cs="Times New Roman"/>
          <w:sz w:val="24"/>
          <w:szCs w:val="24"/>
          <w:lang w:val="pl-PL"/>
        </w:rPr>
        <w:t xml:space="preserve"> 2016</w:t>
      </w:r>
      <w:r w:rsidR="00F2291E" w:rsidRPr="00992CF7">
        <w:rPr>
          <w:rFonts w:ascii="Times New Roman" w:hAnsi="Times New Roman" w:cs="Times New Roman"/>
          <w:sz w:val="24"/>
          <w:szCs w:val="24"/>
          <w:lang w:val="pl-PL"/>
        </w:rPr>
        <w:t>r.,</w:t>
      </w:r>
    </w:p>
    <w:p w:rsidR="009A5E29" w:rsidRPr="00992CF7" w:rsidRDefault="00F373D3" w:rsidP="003429D5">
      <w:pPr>
        <w:pStyle w:val="Akapitzlist"/>
        <w:numPr>
          <w:ilvl w:val="0"/>
          <w:numId w:val="3"/>
        </w:numPr>
        <w:spacing w:line="360" w:lineRule="auto"/>
        <w:jc w:val="both"/>
        <w:rPr>
          <w:rFonts w:ascii="Times New Roman" w:hAnsi="Times New Roman" w:cs="Times New Roman"/>
          <w:sz w:val="24"/>
          <w:szCs w:val="24"/>
          <w:lang w:val="pl-PL"/>
        </w:rPr>
      </w:pPr>
      <w:r w:rsidRPr="00992CF7">
        <w:rPr>
          <w:rFonts w:ascii="Times New Roman" w:hAnsi="Times New Roman" w:cs="Times New Roman"/>
          <w:sz w:val="24"/>
          <w:szCs w:val="24"/>
          <w:lang w:val="pl-PL"/>
        </w:rPr>
        <w:t>analizie wniosków w sprawie zmiany S</w:t>
      </w:r>
      <w:r w:rsidR="009A5E29" w:rsidRPr="00992CF7">
        <w:rPr>
          <w:rFonts w:ascii="Times New Roman" w:hAnsi="Times New Roman" w:cs="Times New Roman"/>
          <w:sz w:val="24"/>
          <w:szCs w:val="24"/>
          <w:lang w:val="pl-PL"/>
        </w:rPr>
        <w:t>tudium  złożon</w:t>
      </w:r>
      <w:r w:rsidRPr="00992CF7">
        <w:rPr>
          <w:rFonts w:ascii="Times New Roman" w:hAnsi="Times New Roman" w:cs="Times New Roman"/>
          <w:sz w:val="24"/>
          <w:szCs w:val="24"/>
          <w:lang w:val="pl-PL"/>
        </w:rPr>
        <w:t>ych</w:t>
      </w:r>
      <w:r w:rsidR="009A5E29" w:rsidRPr="00992CF7">
        <w:rPr>
          <w:rFonts w:ascii="Times New Roman" w:hAnsi="Times New Roman" w:cs="Times New Roman"/>
          <w:sz w:val="24"/>
          <w:szCs w:val="24"/>
          <w:lang w:val="pl-PL"/>
        </w:rPr>
        <w:t xml:space="preserve"> w okresie od 1 </w:t>
      </w:r>
      <w:r w:rsidR="00792AE3" w:rsidRPr="00992CF7">
        <w:rPr>
          <w:rFonts w:ascii="Times New Roman" w:hAnsi="Times New Roman" w:cs="Times New Roman"/>
          <w:sz w:val="24"/>
          <w:szCs w:val="24"/>
          <w:lang w:val="pl-PL"/>
        </w:rPr>
        <w:t>stycznia</w:t>
      </w:r>
      <w:r w:rsidR="009A5E29" w:rsidRPr="00992CF7">
        <w:rPr>
          <w:rFonts w:ascii="Times New Roman" w:hAnsi="Times New Roman" w:cs="Times New Roman"/>
          <w:sz w:val="24"/>
          <w:szCs w:val="24"/>
          <w:lang w:val="pl-PL"/>
        </w:rPr>
        <w:t xml:space="preserve"> 2010r. do 31 </w:t>
      </w:r>
      <w:r w:rsidR="00E62F14">
        <w:rPr>
          <w:rFonts w:ascii="Times New Roman" w:hAnsi="Times New Roman" w:cs="Times New Roman"/>
          <w:sz w:val="24"/>
          <w:szCs w:val="24"/>
          <w:lang w:val="pl-PL"/>
        </w:rPr>
        <w:t>grudnia</w:t>
      </w:r>
      <w:r w:rsidR="009A5E29" w:rsidRPr="00992CF7">
        <w:rPr>
          <w:rFonts w:ascii="Times New Roman" w:hAnsi="Times New Roman" w:cs="Times New Roman"/>
          <w:sz w:val="24"/>
          <w:szCs w:val="24"/>
          <w:lang w:val="pl-PL"/>
        </w:rPr>
        <w:t xml:space="preserve"> 2016r.,</w:t>
      </w:r>
    </w:p>
    <w:p w:rsidR="009A5E29" w:rsidRPr="00992CF7" w:rsidRDefault="00F373D3" w:rsidP="003429D5">
      <w:pPr>
        <w:pStyle w:val="Akapitzlist"/>
        <w:numPr>
          <w:ilvl w:val="0"/>
          <w:numId w:val="3"/>
        </w:numPr>
        <w:spacing w:line="360" w:lineRule="auto"/>
        <w:jc w:val="both"/>
        <w:rPr>
          <w:rFonts w:ascii="Times New Roman" w:hAnsi="Times New Roman" w:cs="Times New Roman"/>
          <w:sz w:val="24"/>
          <w:szCs w:val="24"/>
          <w:lang w:val="pl-PL"/>
        </w:rPr>
      </w:pPr>
      <w:r w:rsidRPr="00992CF7">
        <w:rPr>
          <w:rFonts w:ascii="Times New Roman" w:hAnsi="Times New Roman" w:cs="Times New Roman"/>
          <w:sz w:val="24"/>
          <w:szCs w:val="24"/>
          <w:lang w:val="pl-PL"/>
        </w:rPr>
        <w:t>sporządzeniu</w:t>
      </w:r>
      <w:r w:rsidR="009A5E29" w:rsidRPr="00992CF7">
        <w:rPr>
          <w:rFonts w:ascii="Times New Roman" w:hAnsi="Times New Roman" w:cs="Times New Roman"/>
          <w:sz w:val="24"/>
          <w:szCs w:val="24"/>
          <w:lang w:val="pl-PL"/>
        </w:rPr>
        <w:t xml:space="preserve"> bilans</w:t>
      </w:r>
      <w:r w:rsidRPr="00992CF7">
        <w:rPr>
          <w:rFonts w:ascii="Times New Roman" w:hAnsi="Times New Roman" w:cs="Times New Roman"/>
          <w:sz w:val="24"/>
          <w:szCs w:val="24"/>
          <w:lang w:val="pl-PL"/>
        </w:rPr>
        <w:t>u</w:t>
      </w:r>
      <w:r w:rsidR="009A5E29" w:rsidRPr="00992CF7">
        <w:rPr>
          <w:rFonts w:ascii="Times New Roman" w:hAnsi="Times New Roman" w:cs="Times New Roman"/>
          <w:sz w:val="24"/>
          <w:szCs w:val="24"/>
          <w:lang w:val="pl-PL"/>
        </w:rPr>
        <w:t xml:space="preserve"> terenow</w:t>
      </w:r>
      <w:r w:rsidRPr="00992CF7">
        <w:rPr>
          <w:rFonts w:ascii="Times New Roman" w:hAnsi="Times New Roman" w:cs="Times New Roman"/>
          <w:sz w:val="24"/>
          <w:szCs w:val="24"/>
          <w:lang w:val="pl-PL"/>
        </w:rPr>
        <w:t>ego</w:t>
      </w:r>
      <w:r w:rsidR="009A5E29" w:rsidRPr="00992CF7">
        <w:rPr>
          <w:rFonts w:ascii="Times New Roman" w:hAnsi="Times New Roman" w:cs="Times New Roman"/>
          <w:sz w:val="24"/>
          <w:szCs w:val="24"/>
          <w:lang w:val="pl-PL"/>
        </w:rPr>
        <w:t xml:space="preserve"> poszcze</w:t>
      </w:r>
      <w:r w:rsidR="00830431">
        <w:rPr>
          <w:rFonts w:ascii="Times New Roman" w:hAnsi="Times New Roman" w:cs="Times New Roman"/>
          <w:sz w:val="24"/>
          <w:szCs w:val="24"/>
          <w:lang w:val="pl-PL"/>
        </w:rPr>
        <w:t>gólnych obszarów funkcjonalnych,</w:t>
      </w:r>
    </w:p>
    <w:p w:rsidR="009A5E29" w:rsidRPr="00992CF7" w:rsidRDefault="009A5E29" w:rsidP="003429D5">
      <w:pPr>
        <w:pStyle w:val="Akapitzlist"/>
        <w:numPr>
          <w:ilvl w:val="0"/>
          <w:numId w:val="3"/>
        </w:numPr>
        <w:spacing w:line="360" w:lineRule="auto"/>
        <w:jc w:val="both"/>
        <w:rPr>
          <w:rFonts w:ascii="Times New Roman" w:hAnsi="Times New Roman" w:cs="Times New Roman"/>
          <w:sz w:val="24"/>
          <w:szCs w:val="24"/>
          <w:lang w:val="pl-PL"/>
        </w:rPr>
      </w:pPr>
      <w:r w:rsidRPr="00992CF7">
        <w:rPr>
          <w:rFonts w:ascii="Times New Roman" w:hAnsi="Times New Roman" w:cs="Times New Roman"/>
          <w:sz w:val="24"/>
          <w:szCs w:val="24"/>
          <w:lang w:val="pl-PL"/>
        </w:rPr>
        <w:t>sporządz</w:t>
      </w:r>
      <w:r w:rsidR="00F373D3" w:rsidRPr="00992CF7">
        <w:rPr>
          <w:rFonts w:ascii="Times New Roman" w:hAnsi="Times New Roman" w:cs="Times New Roman"/>
          <w:sz w:val="24"/>
          <w:szCs w:val="24"/>
          <w:lang w:val="pl-PL"/>
        </w:rPr>
        <w:t>eniu</w:t>
      </w:r>
      <w:r w:rsidRPr="00992CF7">
        <w:rPr>
          <w:rFonts w:ascii="Times New Roman" w:hAnsi="Times New Roman" w:cs="Times New Roman"/>
          <w:sz w:val="24"/>
          <w:szCs w:val="24"/>
          <w:lang w:val="pl-PL"/>
        </w:rPr>
        <w:t xml:space="preserve"> prognoz</w:t>
      </w:r>
      <w:r w:rsidR="00F373D3" w:rsidRPr="00992CF7">
        <w:rPr>
          <w:rFonts w:ascii="Times New Roman" w:hAnsi="Times New Roman" w:cs="Times New Roman"/>
          <w:sz w:val="24"/>
          <w:szCs w:val="24"/>
          <w:lang w:val="pl-PL"/>
        </w:rPr>
        <w:t>y</w:t>
      </w:r>
      <w:r w:rsidRPr="00992CF7">
        <w:rPr>
          <w:rFonts w:ascii="Times New Roman" w:hAnsi="Times New Roman" w:cs="Times New Roman"/>
          <w:sz w:val="24"/>
          <w:szCs w:val="24"/>
          <w:lang w:val="pl-PL"/>
        </w:rPr>
        <w:t xml:space="preserve"> chłonności terenów związanych z zabudową mieszkaniową z  uwzględnieniem uwarun</w:t>
      </w:r>
      <w:r w:rsidR="00F373D3" w:rsidRPr="00992CF7">
        <w:rPr>
          <w:rFonts w:ascii="Times New Roman" w:hAnsi="Times New Roman" w:cs="Times New Roman"/>
          <w:sz w:val="24"/>
          <w:szCs w:val="24"/>
          <w:lang w:val="pl-PL"/>
        </w:rPr>
        <w:t>kowań demograficznych.</w:t>
      </w:r>
    </w:p>
    <w:p w:rsidR="00830431" w:rsidRDefault="00705579" w:rsidP="00CE71F4">
      <w:pPr>
        <w:spacing w:line="360" w:lineRule="auto"/>
        <w:ind w:firstLine="284"/>
        <w:jc w:val="both"/>
        <w:rPr>
          <w:rFonts w:ascii="Times New Roman" w:hAnsi="Times New Roman" w:cs="Times New Roman"/>
          <w:sz w:val="24"/>
          <w:szCs w:val="24"/>
          <w:lang w:val="pl-PL"/>
        </w:rPr>
      </w:pPr>
      <w:r w:rsidRPr="00992CF7">
        <w:rPr>
          <w:rFonts w:ascii="Times New Roman" w:hAnsi="Times New Roman" w:cs="Times New Roman"/>
          <w:sz w:val="24"/>
          <w:szCs w:val="24"/>
          <w:lang w:val="pl-PL"/>
        </w:rPr>
        <w:t xml:space="preserve">Wyżej wymienione </w:t>
      </w:r>
      <w:r w:rsidR="006B4374" w:rsidRPr="00992CF7">
        <w:rPr>
          <w:rFonts w:ascii="Times New Roman" w:hAnsi="Times New Roman" w:cs="Times New Roman"/>
          <w:sz w:val="24"/>
          <w:szCs w:val="24"/>
          <w:lang w:val="pl-PL"/>
        </w:rPr>
        <w:t xml:space="preserve">działania </w:t>
      </w:r>
      <w:r w:rsidRPr="00992CF7">
        <w:rPr>
          <w:rFonts w:ascii="Times New Roman" w:hAnsi="Times New Roman" w:cs="Times New Roman"/>
          <w:sz w:val="24"/>
          <w:szCs w:val="24"/>
          <w:lang w:val="pl-PL"/>
        </w:rPr>
        <w:t>pozwoliły na określenie</w:t>
      </w:r>
      <w:r w:rsidR="006B4374" w:rsidRPr="00992CF7">
        <w:rPr>
          <w:rFonts w:ascii="Times New Roman" w:hAnsi="Times New Roman" w:cs="Times New Roman"/>
          <w:sz w:val="24"/>
          <w:szCs w:val="24"/>
          <w:lang w:val="pl-PL"/>
        </w:rPr>
        <w:t xml:space="preserve"> stop</w:t>
      </w:r>
      <w:r w:rsidRPr="00992CF7">
        <w:rPr>
          <w:rFonts w:ascii="Times New Roman" w:hAnsi="Times New Roman" w:cs="Times New Roman"/>
          <w:sz w:val="24"/>
          <w:szCs w:val="24"/>
          <w:lang w:val="pl-PL"/>
        </w:rPr>
        <w:t>nia</w:t>
      </w:r>
      <w:r w:rsidR="006B4374" w:rsidRPr="00992CF7">
        <w:rPr>
          <w:rFonts w:ascii="Times New Roman" w:hAnsi="Times New Roman" w:cs="Times New Roman"/>
          <w:sz w:val="24"/>
          <w:szCs w:val="24"/>
          <w:lang w:val="pl-PL"/>
        </w:rPr>
        <w:t xml:space="preserve"> aktualności opracowań planistycznych </w:t>
      </w:r>
      <w:r w:rsidR="004217C3" w:rsidRPr="00992CF7">
        <w:rPr>
          <w:rFonts w:ascii="Times New Roman" w:hAnsi="Times New Roman" w:cs="Times New Roman"/>
          <w:sz w:val="24"/>
          <w:szCs w:val="24"/>
          <w:lang w:val="pl-PL"/>
        </w:rPr>
        <w:t>g</w:t>
      </w:r>
      <w:r w:rsidR="006B4374" w:rsidRPr="00992CF7">
        <w:rPr>
          <w:rFonts w:ascii="Times New Roman" w:hAnsi="Times New Roman" w:cs="Times New Roman"/>
          <w:sz w:val="24"/>
          <w:szCs w:val="24"/>
          <w:lang w:val="pl-PL"/>
        </w:rPr>
        <w:t xml:space="preserve">miny </w:t>
      </w:r>
      <w:r w:rsidR="00992CF7" w:rsidRPr="00992CF7">
        <w:rPr>
          <w:rFonts w:ascii="Times New Roman" w:hAnsi="Times New Roman" w:cs="Times New Roman"/>
          <w:sz w:val="24"/>
          <w:szCs w:val="24"/>
          <w:lang w:val="pl-PL"/>
        </w:rPr>
        <w:t>Osieczna</w:t>
      </w:r>
      <w:r w:rsidR="006B4374" w:rsidRPr="00992CF7">
        <w:rPr>
          <w:rFonts w:ascii="Times New Roman" w:hAnsi="Times New Roman" w:cs="Times New Roman"/>
          <w:sz w:val="24"/>
          <w:szCs w:val="24"/>
          <w:lang w:val="pl-PL"/>
        </w:rPr>
        <w:t xml:space="preserve"> oraz </w:t>
      </w:r>
      <w:r w:rsidR="0091187D" w:rsidRPr="00992CF7">
        <w:rPr>
          <w:rFonts w:ascii="Times New Roman" w:hAnsi="Times New Roman" w:cs="Times New Roman"/>
          <w:sz w:val="24"/>
          <w:szCs w:val="24"/>
          <w:lang w:val="pl-PL"/>
        </w:rPr>
        <w:t xml:space="preserve">stanowiły podstawę do </w:t>
      </w:r>
      <w:r w:rsidRPr="00992CF7">
        <w:rPr>
          <w:rFonts w:ascii="Times New Roman" w:hAnsi="Times New Roman" w:cs="Times New Roman"/>
          <w:sz w:val="24"/>
          <w:szCs w:val="24"/>
          <w:lang w:val="pl-PL"/>
        </w:rPr>
        <w:t>stworzeni</w:t>
      </w:r>
      <w:r w:rsidR="0091187D" w:rsidRPr="00992CF7">
        <w:rPr>
          <w:rFonts w:ascii="Times New Roman" w:hAnsi="Times New Roman" w:cs="Times New Roman"/>
          <w:sz w:val="24"/>
          <w:szCs w:val="24"/>
          <w:lang w:val="pl-PL"/>
        </w:rPr>
        <w:t>a</w:t>
      </w:r>
      <w:r w:rsidR="006B4374" w:rsidRPr="00992CF7">
        <w:rPr>
          <w:rFonts w:ascii="Times New Roman" w:hAnsi="Times New Roman" w:cs="Times New Roman"/>
          <w:sz w:val="24"/>
          <w:szCs w:val="24"/>
          <w:lang w:val="pl-PL"/>
        </w:rPr>
        <w:t xml:space="preserve"> wieloletni</w:t>
      </w:r>
      <w:r w:rsidRPr="00992CF7">
        <w:rPr>
          <w:rFonts w:ascii="Times New Roman" w:hAnsi="Times New Roman" w:cs="Times New Roman"/>
          <w:sz w:val="24"/>
          <w:szCs w:val="24"/>
          <w:lang w:val="pl-PL"/>
        </w:rPr>
        <w:t>ego</w:t>
      </w:r>
      <w:r w:rsidR="006B4374" w:rsidRPr="00992CF7">
        <w:rPr>
          <w:rFonts w:ascii="Times New Roman" w:hAnsi="Times New Roman" w:cs="Times New Roman"/>
          <w:sz w:val="24"/>
          <w:szCs w:val="24"/>
          <w:lang w:val="pl-PL"/>
        </w:rPr>
        <w:t xml:space="preserve"> program</w:t>
      </w:r>
      <w:r w:rsidRPr="00992CF7">
        <w:rPr>
          <w:rFonts w:ascii="Times New Roman" w:hAnsi="Times New Roman" w:cs="Times New Roman"/>
          <w:sz w:val="24"/>
          <w:szCs w:val="24"/>
          <w:lang w:val="pl-PL"/>
        </w:rPr>
        <w:t>u</w:t>
      </w:r>
      <w:r w:rsidR="006B4374" w:rsidRPr="00992CF7">
        <w:rPr>
          <w:rFonts w:ascii="Times New Roman" w:hAnsi="Times New Roman" w:cs="Times New Roman"/>
          <w:sz w:val="24"/>
          <w:szCs w:val="24"/>
          <w:lang w:val="pl-PL"/>
        </w:rPr>
        <w:t xml:space="preserve"> sporządzania planów miejscowych. </w:t>
      </w:r>
    </w:p>
    <w:p w:rsidR="00830431" w:rsidRDefault="00830431">
      <w:pPr>
        <w:rPr>
          <w:rFonts w:ascii="Times New Roman" w:hAnsi="Times New Roman" w:cs="Times New Roman"/>
          <w:sz w:val="24"/>
          <w:szCs w:val="24"/>
          <w:lang w:val="pl-PL"/>
        </w:rPr>
      </w:pPr>
      <w:r>
        <w:rPr>
          <w:rFonts w:ascii="Times New Roman" w:hAnsi="Times New Roman" w:cs="Times New Roman"/>
          <w:sz w:val="24"/>
          <w:szCs w:val="24"/>
          <w:lang w:val="pl-PL"/>
        </w:rPr>
        <w:br w:type="page"/>
      </w:r>
    </w:p>
    <w:p w:rsidR="00280335" w:rsidRPr="00992CF7" w:rsidRDefault="00C03D08" w:rsidP="003429D5">
      <w:pPr>
        <w:pStyle w:val="Akapitzlist"/>
        <w:numPr>
          <w:ilvl w:val="0"/>
          <w:numId w:val="1"/>
        </w:numPr>
        <w:spacing w:before="240" w:line="360" w:lineRule="auto"/>
        <w:ind w:left="425" w:hanging="357"/>
        <w:jc w:val="both"/>
        <w:rPr>
          <w:rFonts w:ascii="Times New Roman" w:hAnsi="Times New Roman" w:cs="Times New Roman"/>
          <w:b/>
          <w:sz w:val="24"/>
          <w:szCs w:val="24"/>
          <w:lang w:val="pl-PL"/>
        </w:rPr>
      </w:pPr>
      <w:r w:rsidRPr="00992CF7">
        <w:rPr>
          <w:rFonts w:ascii="Times New Roman" w:hAnsi="Times New Roman" w:cs="Times New Roman"/>
          <w:b/>
          <w:sz w:val="24"/>
          <w:szCs w:val="24"/>
          <w:lang w:val="pl-PL"/>
        </w:rPr>
        <w:lastRenderedPageBreak/>
        <w:t>A</w:t>
      </w:r>
      <w:r w:rsidR="00A346D1" w:rsidRPr="00992CF7">
        <w:rPr>
          <w:rFonts w:ascii="Times New Roman" w:hAnsi="Times New Roman" w:cs="Times New Roman"/>
          <w:b/>
          <w:sz w:val="24"/>
          <w:szCs w:val="24"/>
          <w:lang w:val="pl-PL"/>
        </w:rPr>
        <w:t>naliza decyzji lokalizacyjnych</w:t>
      </w:r>
    </w:p>
    <w:p w:rsidR="00F76AA7" w:rsidRPr="00B43F27" w:rsidRDefault="007C5F9A" w:rsidP="00A04DF8">
      <w:pPr>
        <w:spacing w:before="240" w:line="360" w:lineRule="auto"/>
        <w:ind w:firstLine="284"/>
        <w:jc w:val="both"/>
        <w:rPr>
          <w:rFonts w:ascii="Times New Roman" w:hAnsi="Times New Roman" w:cs="Times New Roman"/>
          <w:sz w:val="24"/>
          <w:szCs w:val="24"/>
          <w:lang w:val="pl-PL"/>
        </w:rPr>
      </w:pPr>
      <w:r w:rsidRPr="00992CF7">
        <w:rPr>
          <w:rFonts w:ascii="Times New Roman" w:hAnsi="Times New Roman" w:cs="Times New Roman"/>
          <w:sz w:val="24"/>
          <w:szCs w:val="24"/>
          <w:lang w:val="pl-PL"/>
        </w:rPr>
        <w:t xml:space="preserve">Zgodnie z obowiązującymi przepisami decyzje lokalizacyjne dzielimy na decyzje o warunkach zabudowy oraz decyzje o lokalizacji inwestycji celu publicznego. </w:t>
      </w:r>
      <w:r w:rsidR="00A04DF8" w:rsidRPr="00992CF7">
        <w:rPr>
          <w:rFonts w:ascii="Times New Roman" w:hAnsi="Times New Roman" w:cs="Times New Roman"/>
          <w:sz w:val="24"/>
          <w:szCs w:val="24"/>
          <w:lang w:val="pl-PL"/>
        </w:rPr>
        <w:t xml:space="preserve">Decyzje wydawane są dla obszarów nie objętych miejscowymi planami zagospodarowania przestrzennego. </w:t>
      </w:r>
      <w:r w:rsidRPr="00F0091A">
        <w:rPr>
          <w:rFonts w:ascii="Times New Roman" w:hAnsi="Times New Roman" w:cs="Times New Roman"/>
          <w:sz w:val="24"/>
          <w:szCs w:val="24"/>
          <w:lang w:val="pl-PL"/>
        </w:rPr>
        <w:t xml:space="preserve">Analiza ilości i przedmiotowości wydanych w </w:t>
      </w:r>
      <w:r w:rsidR="004217C3" w:rsidRPr="00F0091A">
        <w:rPr>
          <w:rFonts w:ascii="Times New Roman" w:hAnsi="Times New Roman" w:cs="Times New Roman"/>
          <w:sz w:val="24"/>
          <w:szCs w:val="24"/>
          <w:lang w:val="pl-PL"/>
        </w:rPr>
        <w:t>g</w:t>
      </w:r>
      <w:r w:rsidRPr="00F0091A">
        <w:rPr>
          <w:rFonts w:ascii="Times New Roman" w:hAnsi="Times New Roman" w:cs="Times New Roman"/>
          <w:sz w:val="24"/>
          <w:szCs w:val="24"/>
          <w:lang w:val="pl-PL"/>
        </w:rPr>
        <w:t xml:space="preserve">minie </w:t>
      </w:r>
      <w:r w:rsidR="00F0091A" w:rsidRPr="00F0091A">
        <w:rPr>
          <w:rFonts w:ascii="Times New Roman" w:hAnsi="Times New Roman" w:cs="Times New Roman"/>
          <w:sz w:val="24"/>
          <w:szCs w:val="24"/>
          <w:lang w:val="pl-PL"/>
        </w:rPr>
        <w:t>Osieczna</w:t>
      </w:r>
      <w:r w:rsidRPr="00F0091A">
        <w:rPr>
          <w:rFonts w:ascii="Times New Roman" w:hAnsi="Times New Roman" w:cs="Times New Roman"/>
          <w:sz w:val="24"/>
          <w:szCs w:val="24"/>
          <w:lang w:val="pl-PL"/>
        </w:rPr>
        <w:t xml:space="preserve"> decyzji pozwoli wskazać obszary wzmożonego ruchu inwestycyjnego</w:t>
      </w:r>
      <w:r w:rsidR="00FE756C" w:rsidRPr="00F0091A">
        <w:rPr>
          <w:rFonts w:ascii="Times New Roman" w:hAnsi="Times New Roman" w:cs="Times New Roman"/>
          <w:sz w:val="24"/>
          <w:szCs w:val="24"/>
          <w:lang w:val="pl-PL"/>
        </w:rPr>
        <w:t xml:space="preserve"> - d</w:t>
      </w:r>
      <w:r w:rsidR="00F76AA7" w:rsidRPr="00F0091A">
        <w:rPr>
          <w:rFonts w:ascii="Times New Roman" w:hAnsi="Times New Roman" w:cs="Times New Roman"/>
          <w:sz w:val="24"/>
          <w:szCs w:val="24"/>
          <w:lang w:val="pl-PL"/>
        </w:rPr>
        <w:t xml:space="preserve">uża ilość decyzji wydawana dla danego obszaru może </w:t>
      </w:r>
      <w:r w:rsidR="002E5B44" w:rsidRPr="00F0091A">
        <w:rPr>
          <w:rFonts w:ascii="Times New Roman" w:hAnsi="Times New Roman" w:cs="Times New Roman"/>
          <w:sz w:val="24"/>
          <w:szCs w:val="24"/>
          <w:lang w:val="pl-PL"/>
        </w:rPr>
        <w:t xml:space="preserve">sygnalizować potrzebę </w:t>
      </w:r>
      <w:r w:rsidR="00F76AA7" w:rsidRPr="00F0091A">
        <w:rPr>
          <w:rFonts w:ascii="Times New Roman" w:hAnsi="Times New Roman" w:cs="Times New Roman"/>
          <w:sz w:val="24"/>
          <w:szCs w:val="24"/>
          <w:lang w:val="pl-PL"/>
        </w:rPr>
        <w:t>stworze</w:t>
      </w:r>
      <w:r w:rsidR="002E5B44" w:rsidRPr="00F0091A">
        <w:rPr>
          <w:rFonts w:ascii="Times New Roman" w:hAnsi="Times New Roman" w:cs="Times New Roman"/>
          <w:sz w:val="24"/>
          <w:szCs w:val="24"/>
          <w:lang w:val="pl-PL"/>
        </w:rPr>
        <w:t xml:space="preserve">nia dla niego miejscowego planu </w:t>
      </w:r>
      <w:r w:rsidR="002E5B44" w:rsidRPr="00B43F27">
        <w:rPr>
          <w:rFonts w:ascii="Times New Roman" w:hAnsi="Times New Roman" w:cs="Times New Roman"/>
          <w:sz w:val="24"/>
          <w:szCs w:val="24"/>
          <w:lang w:val="pl-PL"/>
        </w:rPr>
        <w:t>zagospodarowania przestrzennego.</w:t>
      </w:r>
    </w:p>
    <w:p w:rsidR="00635EF7" w:rsidRPr="00B43F27" w:rsidRDefault="00C03D08" w:rsidP="003429D5">
      <w:pPr>
        <w:pStyle w:val="Akapitzlist"/>
        <w:numPr>
          <w:ilvl w:val="1"/>
          <w:numId w:val="1"/>
        </w:numPr>
        <w:spacing w:before="240" w:line="360" w:lineRule="auto"/>
        <w:ind w:left="0" w:firstLine="284"/>
        <w:jc w:val="both"/>
        <w:rPr>
          <w:rFonts w:ascii="Times New Roman" w:hAnsi="Times New Roman" w:cs="Times New Roman"/>
          <w:b/>
          <w:sz w:val="24"/>
          <w:szCs w:val="24"/>
          <w:lang w:val="pl-PL"/>
        </w:rPr>
      </w:pPr>
      <w:r w:rsidRPr="00B43F27">
        <w:rPr>
          <w:rFonts w:ascii="Times New Roman" w:hAnsi="Times New Roman" w:cs="Times New Roman"/>
          <w:b/>
          <w:sz w:val="24"/>
          <w:szCs w:val="24"/>
          <w:lang w:val="pl-PL"/>
        </w:rPr>
        <w:t>Decyzje o warunkach zabudowy</w:t>
      </w:r>
    </w:p>
    <w:p w:rsidR="001B02B6" w:rsidRDefault="00375106" w:rsidP="00A664AF">
      <w:pPr>
        <w:spacing w:before="240" w:after="0" w:line="360" w:lineRule="auto"/>
        <w:ind w:firstLine="284"/>
        <w:jc w:val="both"/>
        <w:rPr>
          <w:rFonts w:ascii="Times New Roman" w:hAnsi="Times New Roman" w:cs="Times New Roman"/>
          <w:sz w:val="24"/>
          <w:szCs w:val="24"/>
          <w:lang w:val="pl-PL"/>
        </w:rPr>
      </w:pPr>
      <w:r w:rsidRPr="00B43F27">
        <w:rPr>
          <w:rFonts w:ascii="Times New Roman" w:hAnsi="Times New Roman" w:cs="Times New Roman"/>
          <w:sz w:val="24"/>
          <w:szCs w:val="24"/>
          <w:lang w:val="pl-PL"/>
        </w:rPr>
        <w:t xml:space="preserve">Jako pierwsze analizie poddano decyzje o warunkach zabudowy. W </w:t>
      </w:r>
      <w:r w:rsidR="00D9690E" w:rsidRPr="00B43F27">
        <w:rPr>
          <w:rFonts w:ascii="Times New Roman" w:hAnsi="Times New Roman" w:cs="Times New Roman"/>
          <w:sz w:val="24"/>
          <w:szCs w:val="24"/>
          <w:lang w:val="pl-PL"/>
        </w:rPr>
        <w:t xml:space="preserve">tabeli </w:t>
      </w:r>
      <w:r w:rsidR="005A7AF2" w:rsidRPr="00B43F27">
        <w:rPr>
          <w:rFonts w:ascii="Times New Roman" w:hAnsi="Times New Roman" w:cs="Times New Roman"/>
          <w:sz w:val="24"/>
          <w:szCs w:val="24"/>
          <w:lang w:val="pl-PL"/>
        </w:rPr>
        <w:t>1</w:t>
      </w:r>
      <w:r w:rsidRPr="00B43F27">
        <w:rPr>
          <w:rFonts w:ascii="Times New Roman" w:hAnsi="Times New Roman" w:cs="Times New Roman"/>
          <w:color w:val="FF0000"/>
          <w:sz w:val="24"/>
          <w:szCs w:val="24"/>
          <w:lang w:val="pl-PL"/>
        </w:rPr>
        <w:t xml:space="preserve"> </w:t>
      </w:r>
      <w:r w:rsidRPr="00B43F27">
        <w:rPr>
          <w:rFonts w:ascii="Times New Roman" w:hAnsi="Times New Roman" w:cs="Times New Roman"/>
          <w:sz w:val="24"/>
          <w:szCs w:val="24"/>
          <w:lang w:val="pl-PL"/>
        </w:rPr>
        <w:t>przedstawiono li</w:t>
      </w:r>
      <w:r w:rsidR="005A7AF2" w:rsidRPr="00B43F27">
        <w:rPr>
          <w:rFonts w:ascii="Times New Roman" w:hAnsi="Times New Roman" w:cs="Times New Roman"/>
          <w:sz w:val="24"/>
          <w:szCs w:val="24"/>
          <w:lang w:val="pl-PL"/>
        </w:rPr>
        <w:t>czbę decyzji wydanych</w:t>
      </w:r>
      <w:r w:rsidR="005B565E" w:rsidRPr="00B43F27">
        <w:rPr>
          <w:rFonts w:ascii="Times New Roman" w:hAnsi="Times New Roman" w:cs="Times New Roman"/>
          <w:sz w:val="24"/>
          <w:szCs w:val="24"/>
          <w:lang w:val="pl-PL"/>
        </w:rPr>
        <w:t xml:space="preserve"> w okresie od 1 stycznia 2010 r. do 31 </w:t>
      </w:r>
      <w:r w:rsidR="007830F6">
        <w:rPr>
          <w:rFonts w:ascii="Times New Roman" w:hAnsi="Times New Roman" w:cs="Times New Roman"/>
          <w:sz w:val="24"/>
          <w:szCs w:val="24"/>
          <w:lang w:val="pl-PL"/>
        </w:rPr>
        <w:t>grudnia</w:t>
      </w:r>
      <w:r w:rsidR="005B565E" w:rsidRPr="00B43F27">
        <w:rPr>
          <w:rFonts w:ascii="Times New Roman" w:hAnsi="Times New Roman" w:cs="Times New Roman"/>
          <w:sz w:val="24"/>
          <w:szCs w:val="24"/>
          <w:lang w:val="pl-PL"/>
        </w:rPr>
        <w:t xml:space="preserve"> 2016 r. z podziałem na </w:t>
      </w:r>
      <w:r w:rsidRPr="00B43F27">
        <w:rPr>
          <w:rFonts w:ascii="Times New Roman" w:hAnsi="Times New Roman" w:cs="Times New Roman"/>
          <w:sz w:val="24"/>
          <w:szCs w:val="24"/>
          <w:lang w:val="pl-PL"/>
        </w:rPr>
        <w:t>poszczególn</w:t>
      </w:r>
      <w:r w:rsidR="005B565E" w:rsidRPr="00B43F27">
        <w:rPr>
          <w:rFonts w:ascii="Times New Roman" w:hAnsi="Times New Roman" w:cs="Times New Roman"/>
          <w:sz w:val="24"/>
          <w:szCs w:val="24"/>
          <w:lang w:val="pl-PL"/>
        </w:rPr>
        <w:t>e</w:t>
      </w:r>
      <w:r w:rsidRPr="00B43F27">
        <w:rPr>
          <w:rFonts w:ascii="Times New Roman" w:hAnsi="Times New Roman" w:cs="Times New Roman"/>
          <w:sz w:val="24"/>
          <w:szCs w:val="24"/>
          <w:lang w:val="pl-PL"/>
        </w:rPr>
        <w:t xml:space="preserve"> </w:t>
      </w:r>
      <w:r w:rsidR="005B565E" w:rsidRPr="00B43F27">
        <w:rPr>
          <w:rFonts w:ascii="Times New Roman" w:hAnsi="Times New Roman" w:cs="Times New Roman"/>
          <w:sz w:val="24"/>
          <w:szCs w:val="24"/>
          <w:lang w:val="pl-PL"/>
        </w:rPr>
        <w:t>obręby.</w:t>
      </w:r>
    </w:p>
    <w:p w:rsidR="00A664AF" w:rsidRPr="001B02B6" w:rsidRDefault="00A664AF" w:rsidP="00A664AF">
      <w:pPr>
        <w:spacing w:before="240" w:after="0" w:line="360" w:lineRule="auto"/>
        <w:ind w:firstLine="284"/>
        <w:jc w:val="both"/>
        <w:rPr>
          <w:rFonts w:ascii="Times New Roman" w:hAnsi="Times New Roman" w:cs="Times New Roman"/>
          <w:sz w:val="2"/>
          <w:szCs w:val="24"/>
          <w:lang w:val="pl-PL"/>
        </w:rPr>
      </w:pPr>
    </w:p>
    <w:p w:rsidR="005A7AF2" w:rsidRPr="00B43F27" w:rsidRDefault="00097AF4" w:rsidP="00A664AF">
      <w:pPr>
        <w:spacing w:after="0" w:line="240" w:lineRule="auto"/>
        <w:ind w:firstLine="284"/>
        <w:jc w:val="center"/>
        <w:rPr>
          <w:rFonts w:ascii="Times New Roman" w:hAnsi="Times New Roman" w:cs="Times New Roman"/>
          <w:sz w:val="24"/>
          <w:szCs w:val="24"/>
          <w:lang w:val="pl-PL"/>
        </w:rPr>
      </w:pPr>
      <w:r w:rsidRPr="00B43F27">
        <w:rPr>
          <w:rFonts w:ascii="Times New Roman" w:hAnsi="Times New Roman" w:cs="Times New Roman"/>
          <w:sz w:val="24"/>
          <w:szCs w:val="24"/>
          <w:lang w:val="pl-PL"/>
        </w:rPr>
        <w:t>Tab</w:t>
      </w:r>
      <w:r w:rsidR="005A7AF2" w:rsidRPr="00B43F27">
        <w:rPr>
          <w:rFonts w:ascii="Times New Roman" w:hAnsi="Times New Roman" w:cs="Times New Roman"/>
          <w:sz w:val="24"/>
          <w:szCs w:val="24"/>
          <w:lang w:val="pl-PL"/>
        </w:rPr>
        <w:t>.</w:t>
      </w:r>
      <w:r w:rsidRPr="00B43F27">
        <w:rPr>
          <w:rFonts w:ascii="Times New Roman" w:hAnsi="Times New Roman" w:cs="Times New Roman"/>
          <w:sz w:val="24"/>
          <w:szCs w:val="24"/>
          <w:lang w:val="pl-PL"/>
        </w:rPr>
        <w:t xml:space="preserve"> </w:t>
      </w:r>
      <w:r w:rsidR="005A7AF2" w:rsidRPr="00B43F27">
        <w:rPr>
          <w:rFonts w:ascii="Times New Roman" w:hAnsi="Times New Roman" w:cs="Times New Roman"/>
          <w:sz w:val="24"/>
          <w:szCs w:val="24"/>
          <w:lang w:val="pl-PL"/>
        </w:rPr>
        <w:t>1</w:t>
      </w:r>
      <w:r w:rsidRPr="00B43F27">
        <w:rPr>
          <w:rFonts w:ascii="Times New Roman" w:hAnsi="Times New Roman" w:cs="Times New Roman"/>
          <w:sz w:val="24"/>
          <w:szCs w:val="24"/>
          <w:lang w:val="pl-PL"/>
        </w:rPr>
        <w:t xml:space="preserve">. </w:t>
      </w:r>
      <w:r w:rsidR="000B0235" w:rsidRPr="00B43F27">
        <w:rPr>
          <w:rFonts w:ascii="Times New Roman" w:hAnsi="Times New Roman" w:cs="Times New Roman"/>
          <w:sz w:val="24"/>
          <w:szCs w:val="24"/>
          <w:lang w:val="pl-PL"/>
        </w:rPr>
        <w:t xml:space="preserve">Liczba decyzji o warunkach zabudowy wydanych w okresie </w:t>
      </w:r>
    </w:p>
    <w:p w:rsidR="00097AF4" w:rsidRPr="00B43F27" w:rsidRDefault="005A7AF2" w:rsidP="005A7AF2">
      <w:pPr>
        <w:spacing w:line="240" w:lineRule="auto"/>
        <w:ind w:firstLine="284"/>
        <w:jc w:val="center"/>
        <w:rPr>
          <w:rFonts w:ascii="Times New Roman" w:hAnsi="Times New Roman" w:cs="Times New Roman"/>
          <w:sz w:val="24"/>
          <w:szCs w:val="24"/>
          <w:lang w:val="pl-PL"/>
        </w:rPr>
      </w:pPr>
      <w:r w:rsidRPr="00B43F27">
        <w:rPr>
          <w:rFonts w:ascii="Times New Roman" w:hAnsi="Times New Roman" w:cs="Times New Roman"/>
          <w:sz w:val="24"/>
          <w:szCs w:val="24"/>
          <w:lang w:val="pl-PL"/>
        </w:rPr>
        <w:t>o</w:t>
      </w:r>
      <w:r w:rsidR="000B0235" w:rsidRPr="00B43F27">
        <w:rPr>
          <w:rFonts w:ascii="Times New Roman" w:hAnsi="Times New Roman" w:cs="Times New Roman"/>
          <w:sz w:val="24"/>
          <w:szCs w:val="24"/>
          <w:lang w:val="pl-PL"/>
        </w:rPr>
        <w:t xml:space="preserve">d 1 stycznia 2010 r. do 31 </w:t>
      </w:r>
      <w:r w:rsidR="007830F6">
        <w:rPr>
          <w:rFonts w:ascii="Times New Roman" w:hAnsi="Times New Roman" w:cs="Times New Roman"/>
          <w:sz w:val="24"/>
          <w:szCs w:val="24"/>
          <w:lang w:val="pl-PL"/>
        </w:rPr>
        <w:t>grudnia</w:t>
      </w:r>
      <w:r w:rsidR="000B0235" w:rsidRPr="00B43F27">
        <w:rPr>
          <w:rFonts w:ascii="Times New Roman" w:hAnsi="Times New Roman" w:cs="Times New Roman"/>
          <w:sz w:val="24"/>
          <w:szCs w:val="24"/>
          <w:lang w:val="pl-PL"/>
        </w:rPr>
        <w:t xml:space="preserve"> 2016 r. </w:t>
      </w:r>
      <w:r w:rsidR="000E02D1" w:rsidRPr="00B43F27">
        <w:rPr>
          <w:rFonts w:ascii="Times New Roman" w:hAnsi="Times New Roman" w:cs="Times New Roman"/>
          <w:sz w:val="24"/>
          <w:szCs w:val="24"/>
          <w:lang w:val="pl-PL"/>
        </w:rPr>
        <w:t>z podziałem na</w:t>
      </w:r>
      <w:r w:rsidR="000B0235" w:rsidRPr="00B43F27">
        <w:rPr>
          <w:rFonts w:ascii="Times New Roman" w:hAnsi="Times New Roman" w:cs="Times New Roman"/>
          <w:sz w:val="24"/>
          <w:szCs w:val="24"/>
          <w:lang w:val="pl-PL"/>
        </w:rPr>
        <w:t xml:space="preserve"> obręb</w:t>
      </w:r>
      <w:r w:rsidR="000E02D1" w:rsidRPr="00B43F27">
        <w:rPr>
          <w:rFonts w:ascii="Times New Roman" w:hAnsi="Times New Roman" w:cs="Times New Roman"/>
          <w:sz w:val="24"/>
          <w:szCs w:val="24"/>
          <w:lang w:val="pl-PL"/>
        </w:rPr>
        <w:t>y</w:t>
      </w:r>
    </w:p>
    <w:tbl>
      <w:tblPr>
        <w:tblW w:w="10160" w:type="dxa"/>
        <w:jc w:val="center"/>
        <w:tblInd w:w="536" w:type="dxa"/>
        <w:tblCellMar>
          <w:left w:w="70" w:type="dxa"/>
          <w:right w:w="70" w:type="dxa"/>
        </w:tblCellMar>
        <w:tblLook w:val="04A0"/>
      </w:tblPr>
      <w:tblGrid>
        <w:gridCol w:w="494"/>
        <w:gridCol w:w="1425"/>
        <w:gridCol w:w="1181"/>
        <w:gridCol w:w="1019"/>
        <w:gridCol w:w="850"/>
        <w:gridCol w:w="850"/>
        <w:gridCol w:w="850"/>
        <w:gridCol w:w="850"/>
        <w:gridCol w:w="850"/>
        <w:gridCol w:w="850"/>
        <w:gridCol w:w="941"/>
      </w:tblGrid>
      <w:tr w:rsidR="00C962BD" w:rsidRPr="00884E09" w:rsidTr="00623F77">
        <w:trPr>
          <w:trHeight w:val="600"/>
          <w:jc w:val="center"/>
        </w:trPr>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27AA3" w:rsidRPr="00AA6AF7" w:rsidRDefault="00527AA3" w:rsidP="00527AA3">
            <w:pPr>
              <w:spacing w:after="0" w:line="240" w:lineRule="auto"/>
              <w:jc w:val="center"/>
              <w:rPr>
                <w:rFonts w:ascii="Times New Roman" w:eastAsia="Times New Roman" w:hAnsi="Times New Roman" w:cs="Times New Roman"/>
                <w:b/>
                <w:bCs/>
                <w:color w:val="000000"/>
                <w:sz w:val="24"/>
                <w:szCs w:val="24"/>
                <w:lang w:val="pl-PL"/>
              </w:rPr>
            </w:pPr>
            <w:r w:rsidRPr="00AA6AF7">
              <w:rPr>
                <w:rFonts w:ascii="Times New Roman" w:eastAsia="Times New Roman" w:hAnsi="Times New Roman" w:cs="Times New Roman"/>
                <w:b/>
                <w:bCs/>
                <w:color w:val="000000"/>
                <w:sz w:val="24"/>
                <w:szCs w:val="24"/>
                <w:lang w:val="pl-PL"/>
              </w:rPr>
              <w:t>Lp.</w:t>
            </w:r>
          </w:p>
        </w:tc>
        <w:tc>
          <w:tcPr>
            <w:tcW w:w="1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27AA3" w:rsidRPr="00AA6AF7" w:rsidRDefault="00527AA3" w:rsidP="00527AA3">
            <w:pPr>
              <w:spacing w:after="0" w:line="240" w:lineRule="auto"/>
              <w:jc w:val="center"/>
              <w:rPr>
                <w:rFonts w:ascii="Times New Roman" w:eastAsia="Times New Roman" w:hAnsi="Times New Roman" w:cs="Times New Roman"/>
                <w:b/>
                <w:bCs/>
                <w:color w:val="000000"/>
                <w:sz w:val="24"/>
                <w:szCs w:val="24"/>
                <w:lang w:val="pl-PL"/>
              </w:rPr>
            </w:pPr>
            <w:r w:rsidRPr="00AA6AF7">
              <w:rPr>
                <w:rFonts w:ascii="Times New Roman" w:eastAsia="Times New Roman" w:hAnsi="Times New Roman" w:cs="Times New Roman"/>
                <w:b/>
                <w:bCs/>
                <w:color w:val="000000"/>
                <w:sz w:val="24"/>
                <w:szCs w:val="24"/>
                <w:lang w:val="pl-PL"/>
              </w:rPr>
              <w:t>Obręb geodezyjny</w:t>
            </w:r>
          </w:p>
        </w:tc>
        <w:tc>
          <w:tcPr>
            <w:tcW w:w="1181"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27AA3" w:rsidRPr="00AA6AF7" w:rsidRDefault="00527AA3" w:rsidP="007830F6">
            <w:pPr>
              <w:spacing w:after="0" w:line="240" w:lineRule="auto"/>
              <w:jc w:val="center"/>
              <w:rPr>
                <w:rFonts w:ascii="Times New Roman" w:eastAsia="Times New Roman" w:hAnsi="Times New Roman" w:cs="Times New Roman"/>
                <w:b/>
                <w:bCs/>
                <w:color w:val="000000"/>
                <w:sz w:val="24"/>
                <w:szCs w:val="24"/>
                <w:lang w:val="pl-PL"/>
              </w:rPr>
            </w:pPr>
            <w:r w:rsidRPr="00AA6AF7">
              <w:rPr>
                <w:rFonts w:ascii="Times New Roman" w:eastAsia="Times New Roman" w:hAnsi="Times New Roman" w:cs="Times New Roman"/>
                <w:b/>
                <w:bCs/>
                <w:color w:val="000000"/>
                <w:sz w:val="24"/>
                <w:szCs w:val="24"/>
                <w:lang w:val="pl-PL"/>
              </w:rPr>
              <w:t>L</w:t>
            </w:r>
            <w:r w:rsidR="00746DB6" w:rsidRPr="00AA6AF7">
              <w:rPr>
                <w:rFonts w:ascii="Times New Roman" w:eastAsia="Times New Roman" w:hAnsi="Times New Roman" w:cs="Times New Roman"/>
                <w:b/>
                <w:bCs/>
                <w:color w:val="000000"/>
                <w:sz w:val="24"/>
                <w:szCs w:val="24"/>
                <w:lang w:val="pl-PL"/>
              </w:rPr>
              <w:t>iczb</w:t>
            </w:r>
            <w:r w:rsidRPr="00AA6AF7">
              <w:rPr>
                <w:rFonts w:ascii="Times New Roman" w:eastAsia="Times New Roman" w:hAnsi="Times New Roman" w:cs="Times New Roman"/>
                <w:b/>
                <w:bCs/>
                <w:color w:val="000000"/>
                <w:sz w:val="24"/>
                <w:szCs w:val="24"/>
                <w:lang w:val="pl-PL"/>
              </w:rPr>
              <w:t>a wydanych decyzji ogółem</w:t>
            </w:r>
          </w:p>
        </w:tc>
        <w:tc>
          <w:tcPr>
            <w:tcW w:w="101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27AA3" w:rsidRPr="00AA6AF7" w:rsidRDefault="00527AA3" w:rsidP="007830F6">
            <w:pPr>
              <w:spacing w:after="0" w:line="240" w:lineRule="auto"/>
              <w:jc w:val="center"/>
              <w:rPr>
                <w:rFonts w:ascii="Times New Roman" w:eastAsia="Times New Roman" w:hAnsi="Times New Roman" w:cs="Times New Roman"/>
                <w:b/>
                <w:bCs/>
                <w:color w:val="000000"/>
                <w:sz w:val="24"/>
                <w:szCs w:val="24"/>
                <w:lang w:val="pl-PL"/>
              </w:rPr>
            </w:pPr>
            <w:r w:rsidRPr="00AA6AF7">
              <w:rPr>
                <w:rFonts w:ascii="Times New Roman" w:eastAsia="Times New Roman" w:hAnsi="Times New Roman" w:cs="Times New Roman"/>
                <w:b/>
                <w:bCs/>
                <w:color w:val="000000"/>
                <w:sz w:val="24"/>
                <w:szCs w:val="24"/>
                <w:lang w:val="pl-PL"/>
              </w:rPr>
              <w:t>2010</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27AA3" w:rsidRPr="00AA6AF7" w:rsidRDefault="00527AA3" w:rsidP="007830F6">
            <w:pPr>
              <w:spacing w:after="0" w:line="240" w:lineRule="auto"/>
              <w:jc w:val="center"/>
              <w:rPr>
                <w:rFonts w:ascii="Times New Roman" w:eastAsia="Times New Roman" w:hAnsi="Times New Roman" w:cs="Times New Roman"/>
                <w:b/>
                <w:bCs/>
                <w:color w:val="000000"/>
                <w:sz w:val="24"/>
                <w:szCs w:val="24"/>
                <w:lang w:val="pl-PL"/>
              </w:rPr>
            </w:pPr>
            <w:r w:rsidRPr="00AA6AF7">
              <w:rPr>
                <w:rFonts w:ascii="Times New Roman" w:eastAsia="Times New Roman" w:hAnsi="Times New Roman" w:cs="Times New Roman"/>
                <w:b/>
                <w:bCs/>
                <w:color w:val="000000"/>
                <w:sz w:val="24"/>
                <w:szCs w:val="24"/>
                <w:lang w:val="pl-PL"/>
              </w:rPr>
              <w:t>2011</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27AA3" w:rsidRPr="00AA6AF7" w:rsidRDefault="00527AA3" w:rsidP="007830F6">
            <w:pPr>
              <w:spacing w:after="0" w:line="240" w:lineRule="auto"/>
              <w:jc w:val="center"/>
              <w:rPr>
                <w:rFonts w:ascii="Times New Roman" w:eastAsia="Times New Roman" w:hAnsi="Times New Roman" w:cs="Times New Roman"/>
                <w:b/>
                <w:bCs/>
                <w:color w:val="000000"/>
                <w:sz w:val="24"/>
                <w:szCs w:val="24"/>
                <w:lang w:val="pl-PL"/>
              </w:rPr>
            </w:pPr>
            <w:r w:rsidRPr="00AA6AF7">
              <w:rPr>
                <w:rFonts w:ascii="Times New Roman" w:eastAsia="Times New Roman" w:hAnsi="Times New Roman" w:cs="Times New Roman"/>
                <w:b/>
                <w:bCs/>
                <w:color w:val="000000"/>
                <w:sz w:val="24"/>
                <w:szCs w:val="24"/>
                <w:lang w:val="pl-PL"/>
              </w:rPr>
              <w:t>2012</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27AA3" w:rsidRPr="00AA6AF7" w:rsidRDefault="00527AA3" w:rsidP="007830F6">
            <w:pPr>
              <w:spacing w:after="0" w:line="240" w:lineRule="auto"/>
              <w:jc w:val="center"/>
              <w:rPr>
                <w:rFonts w:ascii="Times New Roman" w:eastAsia="Times New Roman" w:hAnsi="Times New Roman" w:cs="Times New Roman"/>
                <w:b/>
                <w:bCs/>
                <w:color w:val="000000"/>
                <w:sz w:val="24"/>
                <w:szCs w:val="24"/>
                <w:lang w:val="pl-PL"/>
              </w:rPr>
            </w:pPr>
            <w:r w:rsidRPr="00AA6AF7">
              <w:rPr>
                <w:rFonts w:ascii="Times New Roman" w:eastAsia="Times New Roman" w:hAnsi="Times New Roman" w:cs="Times New Roman"/>
                <w:b/>
                <w:bCs/>
                <w:color w:val="000000"/>
                <w:sz w:val="24"/>
                <w:szCs w:val="24"/>
                <w:lang w:val="pl-PL"/>
              </w:rPr>
              <w:t>2013</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27AA3" w:rsidRPr="00AA6AF7" w:rsidRDefault="00527AA3" w:rsidP="007830F6">
            <w:pPr>
              <w:spacing w:after="0" w:line="240" w:lineRule="auto"/>
              <w:jc w:val="center"/>
              <w:rPr>
                <w:rFonts w:ascii="Times New Roman" w:eastAsia="Times New Roman" w:hAnsi="Times New Roman" w:cs="Times New Roman"/>
                <w:b/>
                <w:bCs/>
                <w:color w:val="000000"/>
                <w:sz w:val="24"/>
                <w:szCs w:val="24"/>
                <w:lang w:val="pl-PL"/>
              </w:rPr>
            </w:pPr>
            <w:r w:rsidRPr="00AA6AF7">
              <w:rPr>
                <w:rFonts w:ascii="Times New Roman" w:eastAsia="Times New Roman" w:hAnsi="Times New Roman" w:cs="Times New Roman"/>
                <w:b/>
                <w:bCs/>
                <w:color w:val="000000"/>
                <w:sz w:val="24"/>
                <w:szCs w:val="24"/>
                <w:lang w:val="pl-PL"/>
              </w:rPr>
              <w:t>2014</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27AA3" w:rsidRPr="00AA6AF7" w:rsidRDefault="00527AA3" w:rsidP="007830F6">
            <w:pPr>
              <w:spacing w:after="0" w:line="240" w:lineRule="auto"/>
              <w:jc w:val="center"/>
              <w:rPr>
                <w:rFonts w:ascii="Times New Roman" w:eastAsia="Times New Roman" w:hAnsi="Times New Roman" w:cs="Times New Roman"/>
                <w:b/>
                <w:bCs/>
                <w:color w:val="000000"/>
                <w:sz w:val="24"/>
                <w:szCs w:val="24"/>
                <w:lang w:val="pl-PL"/>
              </w:rPr>
            </w:pPr>
            <w:r w:rsidRPr="00AA6AF7">
              <w:rPr>
                <w:rFonts w:ascii="Times New Roman" w:eastAsia="Times New Roman" w:hAnsi="Times New Roman" w:cs="Times New Roman"/>
                <w:b/>
                <w:bCs/>
                <w:color w:val="000000"/>
                <w:sz w:val="24"/>
                <w:szCs w:val="24"/>
                <w:lang w:val="pl-PL"/>
              </w:rPr>
              <w:t>2015</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27AA3" w:rsidRPr="00AA6AF7" w:rsidRDefault="00527AA3" w:rsidP="007830F6">
            <w:pPr>
              <w:spacing w:after="0" w:line="240" w:lineRule="auto"/>
              <w:jc w:val="center"/>
              <w:rPr>
                <w:rFonts w:ascii="Times New Roman" w:eastAsia="Times New Roman" w:hAnsi="Times New Roman" w:cs="Times New Roman"/>
                <w:b/>
                <w:bCs/>
                <w:color w:val="000000"/>
                <w:sz w:val="24"/>
                <w:szCs w:val="24"/>
                <w:lang w:val="pl-PL"/>
              </w:rPr>
            </w:pPr>
            <w:r w:rsidRPr="00AA6AF7">
              <w:rPr>
                <w:rFonts w:ascii="Times New Roman" w:eastAsia="Times New Roman" w:hAnsi="Times New Roman" w:cs="Times New Roman"/>
                <w:b/>
                <w:bCs/>
                <w:color w:val="000000"/>
                <w:sz w:val="24"/>
                <w:szCs w:val="24"/>
                <w:lang w:val="pl-PL"/>
              </w:rPr>
              <w:t>2016</w:t>
            </w:r>
          </w:p>
        </w:tc>
        <w:tc>
          <w:tcPr>
            <w:tcW w:w="941"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27AA3" w:rsidRPr="00AA6AF7" w:rsidRDefault="00746DB6" w:rsidP="007830F6">
            <w:pPr>
              <w:spacing w:after="0" w:line="240" w:lineRule="auto"/>
              <w:jc w:val="center"/>
              <w:rPr>
                <w:rFonts w:ascii="Times New Roman" w:eastAsia="Times New Roman" w:hAnsi="Times New Roman" w:cs="Times New Roman"/>
                <w:b/>
                <w:bCs/>
                <w:color w:val="000000"/>
                <w:sz w:val="24"/>
                <w:szCs w:val="24"/>
                <w:lang w:val="pl-PL"/>
              </w:rPr>
            </w:pPr>
            <w:r w:rsidRPr="00AA6AF7">
              <w:rPr>
                <w:rFonts w:ascii="Times New Roman" w:eastAsia="Times New Roman" w:hAnsi="Times New Roman" w:cs="Times New Roman"/>
                <w:b/>
                <w:bCs/>
                <w:color w:val="000000"/>
                <w:sz w:val="24"/>
                <w:szCs w:val="24"/>
                <w:lang w:val="pl-PL"/>
              </w:rPr>
              <w:t>Ś</w:t>
            </w:r>
            <w:r w:rsidR="00527AA3" w:rsidRPr="00AA6AF7">
              <w:rPr>
                <w:rFonts w:ascii="Times New Roman" w:eastAsia="Times New Roman" w:hAnsi="Times New Roman" w:cs="Times New Roman"/>
                <w:b/>
                <w:bCs/>
                <w:color w:val="000000"/>
                <w:sz w:val="24"/>
                <w:szCs w:val="24"/>
                <w:lang w:val="pl-PL"/>
              </w:rPr>
              <w:t>rednia liczba decyzji rocznie</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D86C2A"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Dobramyśl</w:t>
            </w:r>
          </w:p>
        </w:tc>
        <w:tc>
          <w:tcPr>
            <w:tcW w:w="1181" w:type="dxa"/>
            <w:tcBorders>
              <w:top w:val="nil"/>
              <w:left w:val="nil"/>
              <w:bottom w:val="single" w:sz="4" w:space="0" w:color="auto"/>
              <w:right w:val="single" w:sz="4" w:space="0" w:color="auto"/>
            </w:tcBorders>
            <w:shd w:val="clear" w:color="auto" w:fill="auto"/>
            <w:noWrap/>
            <w:hideMark/>
          </w:tcPr>
          <w:p w:rsidR="00527AA3" w:rsidRPr="00A15D89" w:rsidRDefault="009A705B"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13</w:t>
            </w:r>
          </w:p>
        </w:tc>
        <w:tc>
          <w:tcPr>
            <w:tcW w:w="1019" w:type="dxa"/>
            <w:tcBorders>
              <w:top w:val="nil"/>
              <w:left w:val="nil"/>
              <w:bottom w:val="single" w:sz="4" w:space="0" w:color="auto"/>
              <w:right w:val="single" w:sz="4" w:space="0" w:color="auto"/>
            </w:tcBorders>
            <w:shd w:val="clear" w:color="auto" w:fill="auto"/>
            <w:noWrap/>
            <w:hideMark/>
          </w:tcPr>
          <w:p w:rsidR="00527AA3" w:rsidRPr="00A15D89" w:rsidRDefault="009A705B"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9A705B"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9A705B"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9A705B"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9A705B"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9A705B"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9A705B"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2</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BE74CC" w:rsidP="007830F6">
            <w:pPr>
              <w:spacing w:after="0" w:line="240" w:lineRule="auto"/>
              <w:jc w:val="center"/>
              <w:rPr>
                <w:rFonts w:ascii="Times New Roman" w:eastAsia="Times New Roman" w:hAnsi="Times New Roman" w:cs="Times New Roman"/>
                <w:color w:val="000000"/>
                <w:sz w:val="24"/>
                <w:szCs w:val="24"/>
                <w:lang w:val="pl-PL"/>
              </w:rPr>
            </w:pPr>
            <w:r w:rsidRPr="00BE74CC">
              <w:rPr>
                <w:rFonts w:ascii="Times New Roman" w:eastAsia="Times New Roman" w:hAnsi="Times New Roman" w:cs="Times New Roman"/>
                <w:color w:val="000000"/>
                <w:sz w:val="24"/>
                <w:szCs w:val="24"/>
                <w:lang w:val="pl-PL"/>
              </w:rPr>
              <w:t>2</w:t>
            </w:r>
            <w:r w:rsidR="00A664AF">
              <w:rPr>
                <w:rFonts w:ascii="Times New Roman" w:eastAsia="Times New Roman" w:hAnsi="Times New Roman" w:cs="Times New Roman"/>
                <w:color w:val="000000"/>
                <w:sz w:val="24"/>
                <w:szCs w:val="24"/>
                <w:lang w:val="pl-PL"/>
              </w:rPr>
              <w:t>,0</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D86C2A"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Drzeczkowo</w:t>
            </w:r>
          </w:p>
        </w:tc>
        <w:tc>
          <w:tcPr>
            <w:tcW w:w="1181" w:type="dxa"/>
            <w:tcBorders>
              <w:top w:val="nil"/>
              <w:left w:val="nil"/>
              <w:bottom w:val="single" w:sz="4" w:space="0" w:color="auto"/>
              <w:right w:val="single" w:sz="4" w:space="0" w:color="auto"/>
            </w:tcBorders>
            <w:shd w:val="clear" w:color="auto" w:fill="auto"/>
            <w:noWrap/>
            <w:hideMark/>
          </w:tcPr>
          <w:p w:rsidR="00527AA3" w:rsidRPr="00A15D89" w:rsidRDefault="009525B4"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22</w:t>
            </w:r>
          </w:p>
        </w:tc>
        <w:tc>
          <w:tcPr>
            <w:tcW w:w="1019" w:type="dxa"/>
            <w:tcBorders>
              <w:top w:val="nil"/>
              <w:left w:val="nil"/>
              <w:bottom w:val="single" w:sz="4" w:space="0" w:color="auto"/>
              <w:right w:val="single" w:sz="4" w:space="0" w:color="auto"/>
            </w:tcBorders>
            <w:shd w:val="clear" w:color="auto" w:fill="auto"/>
            <w:noWrap/>
            <w:hideMark/>
          </w:tcPr>
          <w:p w:rsidR="00527AA3" w:rsidRPr="00A15D89" w:rsidRDefault="000F12DB"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0F12DB"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6</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0F12DB"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9525B4"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0F12DB"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9525B4"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0F12DB"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5</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9525B4"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3,1</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D86C2A"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Frankowo</w:t>
            </w:r>
          </w:p>
        </w:tc>
        <w:tc>
          <w:tcPr>
            <w:tcW w:w="1181" w:type="dxa"/>
            <w:tcBorders>
              <w:top w:val="nil"/>
              <w:left w:val="nil"/>
              <w:bottom w:val="single" w:sz="4" w:space="0" w:color="auto"/>
              <w:right w:val="single" w:sz="4" w:space="0" w:color="auto"/>
            </w:tcBorders>
            <w:shd w:val="clear" w:color="auto" w:fill="auto"/>
            <w:noWrap/>
            <w:hideMark/>
          </w:tcPr>
          <w:p w:rsidR="00527AA3" w:rsidRPr="00A15D89" w:rsidRDefault="00A15D89"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12</w:t>
            </w:r>
          </w:p>
        </w:tc>
        <w:tc>
          <w:tcPr>
            <w:tcW w:w="1019" w:type="dxa"/>
            <w:tcBorders>
              <w:top w:val="nil"/>
              <w:left w:val="nil"/>
              <w:bottom w:val="single" w:sz="4" w:space="0" w:color="auto"/>
              <w:right w:val="single" w:sz="4" w:space="0" w:color="auto"/>
            </w:tcBorders>
            <w:shd w:val="clear" w:color="auto" w:fill="auto"/>
            <w:noWrap/>
            <w:hideMark/>
          </w:tcPr>
          <w:p w:rsidR="00527AA3" w:rsidRPr="00A15D89" w:rsidRDefault="00DA16AA"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DA16AA"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DA16AA"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DA16AA"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DA16AA"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DA16AA"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hideMark/>
          </w:tcPr>
          <w:p w:rsidR="00527AA3" w:rsidRPr="00A15D89" w:rsidRDefault="00DA16AA" w:rsidP="007830F6">
            <w:pPr>
              <w:spacing w:after="0" w:line="240" w:lineRule="auto"/>
              <w:jc w:val="center"/>
              <w:rPr>
                <w:rFonts w:ascii="Times New Roman" w:eastAsia="Times New Roman" w:hAnsi="Times New Roman" w:cs="Times New Roman"/>
                <w:color w:val="000000"/>
                <w:sz w:val="24"/>
                <w:szCs w:val="24"/>
                <w:lang w:val="pl-PL"/>
              </w:rPr>
            </w:pPr>
            <w:r w:rsidRPr="00A15D89">
              <w:rPr>
                <w:rFonts w:ascii="Times New Roman" w:eastAsia="Times New Roman" w:hAnsi="Times New Roman" w:cs="Times New Roman"/>
                <w:color w:val="000000"/>
                <w:sz w:val="24"/>
                <w:szCs w:val="24"/>
                <w:lang w:val="pl-PL"/>
              </w:rPr>
              <w:t>6</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BE74CC"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1,8</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4</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D86C2A"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Grodzisko</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3404A1" w:rsidP="007830F6">
            <w:pPr>
              <w:spacing w:after="0" w:line="240" w:lineRule="auto"/>
              <w:jc w:val="center"/>
              <w:rPr>
                <w:rFonts w:ascii="Times New Roman" w:eastAsia="Times New Roman" w:hAnsi="Times New Roman" w:cs="Times New Roman"/>
                <w:color w:val="000000"/>
                <w:sz w:val="24"/>
                <w:szCs w:val="24"/>
                <w:lang w:val="pl-PL"/>
              </w:rPr>
            </w:pPr>
            <w:r w:rsidRPr="003404A1">
              <w:rPr>
                <w:rFonts w:ascii="Times New Roman" w:eastAsia="Times New Roman" w:hAnsi="Times New Roman" w:cs="Times New Roman"/>
                <w:color w:val="000000"/>
                <w:sz w:val="24"/>
                <w:szCs w:val="24"/>
                <w:lang w:val="pl-PL"/>
              </w:rPr>
              <w:t>3</w:t>
            </w:r>
            <w:r w:rsidR="00325CAE">
              <w:rPr>
                <w:rFonts w:ascii="Times New Roman" w:eastAsia="Times New Roman" w:hAnsi="Times New Roman" w:cs="Times New Roman"/>
                <w:color w:val="000000"/>
                <w:sz w:val="24"/>
                <w:szCs w:val="24"/>
                <w:lang w:val="pl-PL"/>
              </w:rPr>
              <w:t>3</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3404A1" w:rsidP="007830F6">
            <w:pPr>
              <w:spacing w:after="0" w:line="240" w:lineRule="auto"/>
              <w:jc w:val="center"/>
              <w:rPr>
                <w:rFonts w:ascii="Times New Roman" w:eastAsia="Times New Roman" w:hAnsi="Times New Roman" w:cs="Times New Roman"/>
                <w:color w:val="000000"/>
                <w:sz w:val="24"/>
                <w:szCs w:val="24"/>
                <w:lang w:val="pl-PL"/>
              </w:rPr>
            </w:pPr>
            <w:r w:rsidRPr="003404A1">
              <w:rPr>
                <w:rFonts w:ascii="Times New Roman" w:eastAsia="Times New Roman" w:hAnsi="Times New Roman" w:cs="Times New Roman"/>
                <w:color w:val="000000"/>
                <w:sz w:val="24"/>
                <w:szCs w:val="24"/>
                <w:lang w:val="pl-PL"/>
              </w:rPr>
              <w:t>4</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3404A1" w:rsidP="007830F6">
            <w:pPr>
              <w:spacing w:after="0" w:line="240" w:lineRule="auto"/>
              <w:jc w:val="center"/>
              <w:rPr>
                <w:rFonts w:ascii="Times New Roman" w:eastAsia="Times New Roman" w:hAnsi="Times New Roman" w:cs="Times New Roman"/>
                <w:color w:val="000000"/>
                <w:sz w:val="24"/>
                <w:szCs w:val="24"/>
                <w:lang w:val="pl-PL"/>
              </w:rPr>
            </w:pPr>
            <w:r w:rsidRPr="003404A1">
              <w:rPr>
                <w:rFonts w:ascii="Times New Roman" w:eastAsia="Times New Roman" w:hAnsi="Times New Roman" w:cs="Times New Roman"/>
                <w:color w:val="000000"/>
                <w:sz w:val="24"/>
                <w:szCs w:val="24"/>
                <w:lang w:val="pl-PL"/>
              </w:rPr>
              <w:t>5</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3404A1" w:rsidP="007830F6">
            <w:pPr>
              <w:spacing w:after="0" w:line="240" w:lineRule="auto"/>
              <w:jc w:val="center"/>
              <w:rPr>
                <w:rFonts w:ascii="Times New Roman" w:eastAsia="Times New Roman" w:hAnsi="Times New Roman" w:cs="Times New Roman"/>
                <w:color w:val="000000"/>
                <w:sz w:val="24"/>
                <w:szCs w:val="24"/>
                <w:lang w:val="pl-PL"/>
              </w:rPr>
            </w:pPr>
            <w:r w:rsidRPr="003404A1">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3404A1" w:rsidP="007830F6">
            <w:pPr>
              <w:spacing w:after="0" w:line="240" w:lineRule="auto"/>
              <w:jc w:val="center"/>
              <w:rPr>
                <w:rFonts w:ascii="Times New Roman" w:eastAsia="Times New Roman" w:hAnsi="Times New Roman" w:cs="Times New Roman"/>
                <w:color w:val="000000"/>
                <w:sz w:val="24"/>
                <w:szCs w:val="24"/>
                <w:lang w:val="pl-PL"/>
              </w:rPr>
            </w:pPr>
            <w:r w:rsidRPr="003404A1">
              <w:rPr>
                <w:rFonts w:ascii="Times New Roman" w:eastAsia="Times New Roman" w:hAnsi="Times New Roman" w:cs="Times New Roman"/>
                <w:color w:val="000000"/>
                <w:sz w:val="24"/>
                <w:szCs w:val="24"/>
                <w:lang w:val="pl-PL"/>
              </w:rPr>
              <w:t>5</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3404A1" w:rsidP="007830F6">
            <w:pPr>
              <w:spacing w:after="0" w:line="240" w:lineRule="auto"/>
              <w:jc w:val="center"/>
              <w:rPr>
                <w:rFonts w:ascii="Times New Roman" w:eastAsia="Times New Roman" w:hAnsi="Times New Roman" w:cs="Times New Roman"/>
                <w:color w:val="000000"/>
                <w:sz w:val="24"/>
                <w:szCs w:val="24"/>
                <w:lang w:val="pl-PL"/>
              </w:rPr>
            </w:pPr>
            <w:r w:rsidRPr="003404A1">
              <w:rPr>
                <w:rFonts w:ascii="Times New Roman" w:eastAsia="Times New Roman" w:hAnsi="Times New Roman" w:cs="Times New Roman"/>
                <w:color w:val="000000"/>
                <w:sz w:val="24"/>
                <w:szCs w:val="24"/>
                <w:lang w:val="pl-PL"/>
              </w:rPr>
              <w:t>7</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3404A1" w:rsidP="007830F6">
            <w:pPr>
              <w:spacing w:after="0" w:line="240" w:lineRule="auto"/>
              <w:jc w:val="center"/>
              <w:rPr>
                <w:rFonts w:ascii="Times New Roman" w:eastAsia="Times New Roman" w:hAnsi="Times New Roman" w:cs="Times New Roman"/>
                <w:color w:val="000000"/>
                <w:sz w:val="24"/>
                <w:szCs w:val="24"/>
                <w:lang w:val="pl-PL"/>
              </w:rPr>
            </w:pPr>
            <w:r w:rsidRPr="003404A1">
              <w:rPr>
                <w:rFonts w:ascii="Times New Roman" w:eastAsia="Times New Roman" w:hAnsi="Times New Roman" w:cs="Times New Roman"/>
                <w:color w:val="000000"/>
                <w:sz w:val="24"/>
                <w:szCs w:val="24"/>
                <w:lang w:val="pl-PL"/>
              </w:rPr>
              <w:t>4</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3404A1" w:rsidP="007830F6">
            <w:pPr>
              <w:spacing w:after="0" w:line="240" w:lineRule="auto"/>
              <w:jc w:val="center"/>
              <w:rPr>
                <w:rFonts w:ascii="Times New Roman" w:eastAsia="Times New Roman" w:hAnsi="Times New Roman" w:cs="Times New Roman"/>
                <w:color w:val="000000"/>
                <w:sz w:val="24"/>
                <w:szCs w:val="24"/>
                <w:lang w:val="pl-PL"/>
              </w:rPr>
            </w:pPr>
            <w:r w:rsidRPr="003404A1">
              <w:rPr>
                <w:rFonts w:ascii="Times New Roman" w:eastAsia="Times New Roman" w:hAnsi="Times New Roman" w:cs="Times New Roman"/>
                <w:color w:val="000000"/>
                <w:sz w:val="24"/>
                <w:szCs w:val="24"/>
                <w:lang w:val="pl-PL"/>
              </w:rPr>
              <w:t>5</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BE74CC"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5,5</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5</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D86C2A"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Jeziorki</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351870"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5</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351870"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351870"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351870"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351870"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351870"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351870"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351870"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AB13D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0,8</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6</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D86C2A"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Kąkolewo</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351870"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177</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490749"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29</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490749"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32</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ED08C5"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ED08C5"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29</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ED08C5"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14</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ED08C5"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24</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CD30C6"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28</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AB13D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27</w:t>
            </w:r>
            <w:r w:rsidR="00A664AF">
              <w:rPr>
                <w:rFonts w:ascii="Times New Roman" w:eastAsia="Times New Roman" w:hAnsi="Times New Roman" w:cs="Times New Roman"/>
                <w:color w:val="000000"/>
                <w:sz w:val="24"/>
                <w:szCs w:val="24"/>
                <w:lang w:val="pl-PL"/>
              </w:rPr>
              <w:t>,0</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7</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D86C2A"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Kąty</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1E609C"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r w:rsidR="00325CAE">
              <w:rPr>
                <w:rFonts w:ascii="Times New Roman" w:eastAsia="Times New Roman" w:hAnsi="Times New Roman" w:cs="Times New Roman"/>
                <w:color w:val="000000"/>
                <w:sz w:val="24"/>
                <w:szCs w:val="24"/>
                <w:lang w:val="pl-PL"/>
              </w:rPr>
              <w:t>2</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1E609C"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1E609C"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9</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1E609C"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1E609C"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1E609C"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1E609C"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5</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A62FB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6C6A2D"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3,7</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8</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3D3E0C"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Kleszczewo</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A62FB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10</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A62FB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A62FB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4</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A62FB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A62FB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A62FB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A62FB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A62FB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270351"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1,5</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9</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3D3E0C"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Łoniewo</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11</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270351"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1,7</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10</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3D3E0C"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Miąskowo</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7</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D40A9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270351"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r w:rsidR="00A664AF">
              <w:rPr>
                <w:rFonts w:ascii="Times New Roman" w:eastAsia="Times New Roman" w:hAnsi="Times New Roman" w:cs="Times New Roman"/>
                <w:color w:val="000000"/>
                <w:sz w:val="24"/>
                <w:szCs w:val="24"/>
                <w:lang w:val="pl-PL"/>
              </w:rPr>
              <w:t>,0</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11</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3D3E0C"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Osieczna</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D56270"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157</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6A5241"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6A5241"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13</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6A5241"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25</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6A5241"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35</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6A5241"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18</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6A5241"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6A5241"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25</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270351"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24</w:t>
            </w:r>
            <w:r w:rsidR="00A664AF">
              <w:rPr>
                <w:rFonts w:ascii="Times New Roman" w:eastAsia="Times New Roman" w:hAnsi="Times New Roman" w:cs="Times New Roman"/>
                <w:color w:val="000000"/>
                <w:sz w:val="24"/>
                <w:szCs w:val="24"/>
                <w:lang w:val="pl-PL"/>
              </w:rPr>
              <w:t>,0</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12</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3D3E0C"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Popowo Wonieskie</w:t>
            </w:r>
          </w:p>
        </w:tc>
        <w:tc>
          <w:tcPr>
            <w:tcW w:w="1181" w:type="dxa"/>
            <w:tcBorders>
              <w:top w:val="nil"/>
              <w:left w:val="nil"/>
              <w:bottom w:val="single" w:sz="4" w:space="0" w:color="auto"/>
              <w:right w:val="single" w:sz="4" w:space="0" w:color="auto"/>
            </w:tcBorders>
            <w:shd w:val="clear" w:color="auto" w:fill="auto"/>
            <w:noWrap/>
            <w:vAlign w:val="center"/>
            <w:hideMark/>
          </w:tcPr>
          <w:p w:rsidR="00527AA3" w:rsidRPr="003404A1" w:rsidRDefault="00181F91" w:rsidP="00DA774B">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18</w:t>
            </w:r>
          </w:p>
        </w:tc>
        <w:tc>
          <w:tcPr>
            <w:tcW w:w="1019" w:type="dxa"/>
            <w:tcBorders>
              <w:top w:val="nil"/>
              <w:left w:val="nil"/>
              <w:bottom w:val="single" w:sz="4" w:space="0" w:color="auto"/>
              <w:right w:val="single" w:sz="4" w:space="0" w:color="auto"/>
            </w:tcBorders>
            <w:shd w:val="clear" w:color="auto" w:fill="auto"/>
            <w:noWrap/>
            <w:vAlign w:val="center"/>
            <w:hideMark/>
          </w:tcPr>
          <w:p w:rsidR="00527AA3" w:rsidRPr="003404A1" w:rsidRDefault="006942A6" w:rsidP="00DA774B">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vAlign w:val="center"/>
            <w:hideMark/>
          </w:tcPr>
          <w:p w:rsidR="00527AA3" w:rsidRPr="003404A1" w:rsidRDefault="006942A6" w:rsidP="00DA774B">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vAlign w:val="center"/>
            <w:hideMark/>
          </w:tcPr>
          <w:p w:rsidR="00527AA3" w:rsidRPr="003404A1" w:rsidRDefault="006942A6" w:rsidP="00DA774B">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vAlign w:val="center"/>
            <w:hideMark/>
          </w:tcPr>
          <w:p w:rsidR="00527AA3" w:rsidRPr="003404A1" w:rsidRDefault="006942A6" w:rsidP="00DA774B">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vAlign w:val="center"/>
            <w:hideMark/>
          </w:tcPr>
          <w:p w:rsidR="00527AA3" w:rsidRPr="003404A1" w:rsidRDefault="006942A6" w:rsidP="00DA774B">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vAlign w:val="center"/>
            <w:hideMark/>
          </w:tcPr>
          <w:p w:rsidR="00527AA3" w:rsidRPr="003404A1" w:rsidRDefault="006942A6" w:rsidP="00DA774B">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5</w:t>
            </w:r>
          </w:p>
        </w:tc>
        <w:tc>
          <w:tcPr>
            <w:tcW w:w="850" w:type="dxa"/>
            <w:tcBorders>
              <w:top w:val="nil"/>
              <w:left w:val="nil"/>
              <w:bottom w:val="single" w:sz="4" w:space="0" w:color="auto"/>
              <w:right w:val="single" w:sz="4" w:space="0" w:color="auto"/>
            </w:tcBorders>
            <w:shd w:val="clear" w:color="auto" w:fill="auto"/>
            <w:noWrap/>
            <w:vAlign w:val="center"/>
            <w:hideMark/>
          </w:tcPr>
          <w:p w:rsidR="00527AA3" w:rsidRPr="003404A1" w:rsidRDefault="006942A6" w:rsidP="00DA774B">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p>
        </w:tc>
        <w:tc>
          <w:tcPr>
            <w:tcW w:w="941" w:type="dxa"/>
            <w:tcBorders>
              <w:top w:val="nil"/>
              <w:left w:val="nil"/>
              <w:bottom w:val="single" w:sz="4" w:space="0" w:color="auto"/>
              <w:right w:val="single" w:sz="4" w:space="0" w:color="auto"/>
            </w:tcBorders>
            <w:shd w:val="clear" w:color="auto" w:fill="auto"/>
            <w:noWrap/>
            <w:vAlign w:val="center"/>
            <w:hideMark/>
          </w:tcPr>
          <w:p w:rsidR="00527AA3" w:rsidRPr="00BE74CC" w:rsidRDefault="00270351" w:rsidP="00DA774B">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2,8</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13</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3D3E0C"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Świerczyna</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1A09FB" w:rsidP="00623F77">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4</w:t>
            </w:r>
            <w:r w:rsidR="00623F77">
              <w:rPr>
                <w:rFonts w:ascii="Times New Roman" w:eastAsia="Times New Roman" w:hAnsi="Times New Roman" w:cs="Times New Roman"/>
                <w:color w:val="000000"/>
                <w:sz w:val="24"/>
                <w:szCs w:val="24"/>
                <w:lang w:val="pl-PL"/>
              </w:rPr>
              <w:t>4</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1A09F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8</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1A09F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1A09F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7</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1A09F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9</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1A09F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623F77"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6</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1A09FB"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8</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AF7792"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6,</w:t>
            </w:r>
            <w:r w:rsidR="00623F77">
              <w:rPr>
                <w:rFonts w:ascii="Times New Roman" w:eastAsia="Times New Roman" w:hAnsi="Times New Roman" w:cs="Times New Roman"/>
                <w:color w:val="000000"/>
                <w:sz w:val="24"/>
                <w:szCs w:val="24"/>
                <w:lang w:val="pl-PL"/>
              </w:rPr>
              <w:t>3</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14</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3D3E0C"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Trzebania</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8520A3"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6</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8520A3"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8520A3"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8520A3"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8520A3"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8520A3"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8520A3"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8520A3"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AF7792"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0,9</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15</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3D3E0C"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Witosław</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01155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01155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01155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01155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01155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01155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01155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011558"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BE696A"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0,3</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16</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3D3E0C"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Wojnowice</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0B1364"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r w:rsidR="00325CAE">
              <w:rPr>
                <w:rFonts w:ascii="Times New Roman" w:eastAsia="Times New Roman" w:hAnsi="Times New Roman" w:cs="Times New Roman"/>
                <w:color w:val="000000"/>
                <w:sz w:val="24"/>
                <w:szCs w:val="24"/>
                <w:lang w:val="pl-PL"/>
              </w:rPr>
              <w:t>1</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A006F9"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5</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A006F9"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5</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A006F9"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0</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A006F9"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A006F9"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4</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A006F9"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A006F9"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BE696A"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3,4</w:t>
            </w:r>
          </w:p>
        </w:tc>
      </w:tr>
      <w:tr w:rsidR="00527AA3" w:rsidRPr="00884E09" w:rsidTr="00623F77">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A664AF" w:rsidP="009525B4">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r w:rsidR="009525B4">
              <w:rPr>
                <w:rFonts w:ascii="Times New Roman" w:eastAsia="Times New Roman" w:hAnsi="Times New Roman" w:cs="Times New Roman"/>
                <w:color w:val="000000"/>
                <w:sz w:val="24"/>
                <w:szCs w:val="24"/>
                <w:lang w:val="pl-PL"/>
              </w:rPr>
              <w:t>7</w:t>
            </w:r>
            <w:r w:rsidR="00527AA3" w:rsidRPr="00D86C2A">
              <w:rPr>
                <w:rFonts w:ascii="Times New Roman" w:eastAsia="Times New Roman" w:hAnsi="Times New Roman" w:cs="Times New Roman"/>
                <w:color w:val="000000"/>
                <w:sz w:val="24"/>
                <w:szCs w:val="24"/>
                <w:lang w:val="pl-PL"/>
              </w:rPr>
              <w:t>.</w:t>
            </w:r>
          </w:p>
        </w:tc>
        <w:tc>
          <w:tcPr>
            <w:tcW w:w="1425" w:type="dxa"/>
            <w:tcBorders>
              <w:top w:val="nil"/>
              <w:left w:val="nil"/>
              <w:bottom w:val="single" w:sz="4" w:space="0" w:color="auto"/>
              <w:right w:val="single" w:sz="4" w:space="0" w:color="auto"/>
            </w:tcBorders>
            <w:shd w:val="clear" w:color="auto" w:fill="auto"/>
            <w:noWrap/>
            <w:vAlign w:val="bottom"/>
            <w:hideMark/>
          </w:tcPr>
          <w:p w:rsidR="00527AA3" w:rsidRPr="00D86C2A" w:rsidRDefault="003D3E0C" w:rsidP="00527AA3">
            <w:pPr>
              <w:spacing w:after="0" w:line="240" w:lineRule="auto"/>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Ziemnice</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1302A4"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30</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0016DE"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4</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0016DE"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6</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0016DE"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1</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0016DE"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4</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0016DE"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2</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0016DE"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5</w:t>
            </w:r>
          </w:p>
        </w:tc>
        <w:tc>
          <w:tcPr>
            <w:tcW w:w="850" w:type="dxa"/>
            <w:tcBorders>
              <w:top w:val="nil"/>
              <w:left w:val="nil"/>
              <w:bottom w:val="single" w:sz="4" w:space="0" w:color="auto"/>
              <w:right w:val="single" w:sz="4" w:space="0" w:color="auto"/>
            </w:tcBorders>
            <w:shd w:val="clear" w:color="auto" w:fill="auto"/>
            <w:noWrap/>
            <w:hideMark/>
          </w:tcPr>
          <w:p w:rsidR="00527AA3" w:rsidRPr="003404A1" w:rsidRDefault="000016DE"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8</w:t>
            </w:r>
          </w:p>
        </w:tc>
        <w:tc>
          <w:tcPr>
            <w:tcW w:w="941" w:type="dxa"/>
            <w:tcBorders>
              <w:top w:val="nil"/>
              <w:left w:val="nil"/>
              <w:bottom w:val="single" w:sz="4" w:space="0" w:color="auto"/>
              <w:right w:val="single" w:sz="4" w:space="0" w:color="auto"/>
            </w:tcBorders>
            <w:shd w:val="clear" w:color="auto" w:fill="auto"/>
            <w:noWrap/>
            <w:hideMark/>
          </w:tcPr>
          <w:p w:rsidR="00527AA3" w:rsidRPr="00BE74CC" w:rsidRDefault="00BE696A" w:rsidP="007830F6">
            <w:pPr>
              <w:spacing w:after="0" w:line="24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4,6</w:t>
            </w:r>
          </w:p>
        </w:tc>
      </w:tr>
      <w:tr w:rsidR="009B41C2" w:rsidRPr="00884E09" w:rsidTr="00623F77">
        <w:trPr>
          <w:trHeight w:val="300"/>
          <w:jc w:val="center"/>
        </w:trPr>
        <w:tc>
          <w:tcPr>
            <w:tcW w:w="494" w:type="dxa"/>
            <w:tcBorders>
              <w:top w:val="nil"/>
              <w:left w:val="nil"/>
              <w:bottom w:val="nil"/>
              <w:right w:val="nil"/>
            </w:tcBorders>
            <w:shd w:val="clear" w:color="auto" w:fill="auto"/>
            <w:noWrap/>
            <w:vAlign w:val="bottom"/>
            <w:hideMark/>
          </w:tcPr>
          <w:p w:rsidR="00527AA3" w:rsidRPr="00D86C2A" w:rsidRDefault="00527AA3" w:rsidP="00527AA3">
            <w:pPr>
              <w:spacing w:after="0" w:line="240" w:lineRule="auto"/>
              <w:rPr>
                <w:rFonts w:ascii="Times New Roman" w:eastAsia="Times New Roman" w:hAnsi="Times New Roman" w:cs="Times New Roman"/>
                <w:b/>
                <w:color w:val="000000"/>
                <w:sz w:val="24"/>
                <w:szCs w:val="24"/>
                <w:lang w:val="pl-PL"/>
              </w:rPr>
            </w:pP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rsidR="00527AA3" w:rsidRPr="00D86C2A" w:rsidRDefault="00527AA3" w:rsidP="00527AA3">
            <w:pPr>
              <w:spacing w:after="0" w:line="240" w:lineRule="auto"/>
              <w:rPr>
                <w:rFonts w:ascii="Times New Roman" w:eastAsia="Times New Roman" w:hAnsi="Times New Roman" w:cs="Times New Roman"/>
                <w:b/>
                <w:bCs/>
                <w:color w:val="000000"/>
                <w:sz w:val="24"/>
                <w:szCs w:val="24"/>
                <w:lang w:val="pl-PL"/>
              </w:rPr>
            </w:pPr>
            <w:r w:rsidRPr="00D86C2A">
              <w:rPr>
                <w:rFonts w:ascii="Times New Roman" w:eastAsia="Times New Roman" w:hAnsi="Times New Roman" w:cs="Times New Roman"/>
                <w:b/>
                <w:bCs/>
                <w:color w:val="000000"/>
                <w:sz w:val="24"/>
                <w:szCs w:val="24"/>
                <w:lang w:val="pl-PL"/>
              </w:rPr>
              <w:t>SUMA</w:t>
            </w:r>
          </w:p>
        </w:tc>
        <w:tc>
          <w:tcPr>
            <w:tcW w:w="1181" w:type="dxa"/>
            <w:tcBorders>
              <w:top w:val="nil"/>
              <w:left w:val="nil"/>
              <w:bottom w:val="single" w:sz="4" w:space="0" w:color="auto"/>
              <w:right w:val="single" w:sz="4" w:space="0" w:color="auto"/>
            </w:tcBorders>
            <w:shd w:val="clear" w:color="auto" w:fill="auto"/>
            <w:noWrap/>
            <w:hideMark/>
          </w:tcPr>
          <w:p w:rsidR="00527AA3" w:rsidRPr="003404A1" w:rsidRDefault="007122C2" w:rsidP="00221964">
            <w:pPr>
              <w:spacing w:after="0" w:line="240" w:lineRule="auto"/>
              <w:jc w:val="center"/>
              <w:rPr>
                <w:rFonts w:ascii="Times New Roman" w:eastAsia="Times New Roman" w:hAnsi="Times New Roman" w:cs="Times New Roman"/>
                <w:b/>
                <w:bCs/>
                <w:color w:val="000000"/>
                <w:sz w:val="24"/>
                <w:szCs w:val="24"/>
                <w:lang w:val="pl-PL"/>
              </w:rPr>
            </w:pPr>
            <w:r>
              <w:rPr>
                <w:rFonts w:ascii="Times New Roman" w:eastAsia="Times New Roman" w:hAnsi="Times New Roman" w:cs="Times New Roman"/>
                <w:b/>
                <w:bCs/>
                <w:color w:val="000000"/>
                <w:sz w:val="24"/>
                <w:szCs w:val="24"/>
                <w:lang w:val="pl-PL"/>
              </w:rPr>
              <w:t>59</w:t>
            </w:r>
            <w:r w:rsidR="00221964">
              <w:rPr>
                <w:rFonts w:ascii="Times New Roman" w:eastAsia="Times New Roman" w:hAnsi="Times New Roman" w:cs="Times New Roman"/>
                <w:b/>
                <w:bCs/>
                <w:color w:val="000000"/>
                <w:sz w:val="24"/>
                <w:szCs w:val="24"/>
                <w:lang w:val="pl-PL"/>
              </w:rPr>
              <w:t>0</w:t>
            </w:r>
          </w:p>
        </w:tc>
        <w:tc>
          <w:tcPr>
            <w:tcW w:w="1019" w:type="dxa"/>
            <w:tcBorders>
              <w:top w:val="nil"/>
              <w:left w:val="nil"/>
              <w:bottom w:val="single" w:sz="4" w:space="0" w:color="auto"/>
              <w:right w:val="single" w:sz="4" w:space="0" w:color="auto"/>
            </w:tcBorders>
            <w:shd w:val="clear" w:color="auto" w:fill="auto"/>
            <w:noWrap/>
            <w:hideMark/>
          </w:tcPr>
          <w:p w:rsidR="00527AA3" w:rsidRPr="003404A1" w:rsidRDefault="00793303" w:rsidP="007830F6">
            <w:pPr>
              <w:spacing w:after="0" w:line="240" w:lineRule="auto"/>
              <w:jc w:val="center"/>
              <w:rPr>
                <w:rFonts w:ascii="Times New Roman" w:eastAsia="Times New Roman" w:hAnsi="Times New Roman" w:cs="Times New Roman"/>
                <w:b/>
                <w:color w:val="000000"/>
                <w:sz w:val="24"/>
                <w:szCs w:val="24"/>
                <w:lang w:val="pl-PL"/>
              </w:rPr>
            </w:pPr>
            <w:r>
              <w:rPr>
                <w:rFonts w:ascii="Times New Roman" w:eastAsia="Times New Roman" w:hAnsi="Times New Roman" w:cs="Times New Roman"/>
                <w:b/>
                <w:color w:val="000000"/>
                <w:sz w:val="24"/>
                <w:szCs w:val="24"/>
                <w:lang w:val="pl-PL"/>
              </w:rPr>
              <w:t>89</w:t>
            </w:r>
          </w:p>
        </w:tc>
        <w:tc>
          <w:tcPr>
            <w:tcW w:w="850" w:type="dxa"/>
            <w:tcBorders>
              <w:top w:val="nil"/>
              <w:left w:val="single" w:sz="4" w:space="0" w:color="auto"/>
              <w:bottom w:val="single" w:sz="4" w:space="0" w:color="auto"/>
              <w:right w:val="single" w:sz="4" w:space="0" w:color="auto"/>
            </w:tcBorders>
            <w:shd w:val="clear" w:color="auto" w:fill="auto"/>
            <w:noWrap/>
            <w:hideMark/>
          </w:tcPr>
          <w:p w:rsidR="00527AA3" w:rsidRPr="003404A1" w:rsidRDefault="00793303" w:rsidP="007830F6">
            <w:pPr>
              <w:spacing w:after="0" w:line="240" w:lineRule="auto"/>
              <w:jc w:val="center"/>
              <w:rPr>
                <w:rFonts w:ascii="Times New Roman" w:eastAsia="Times New Roman" w:hAnsi="Times New Roman" w:cs="Times New Roman"/>
                <w:b/>
                <w:color w:val="000000"/>
                <w:sz w:val="24"/>
                <w:szCs w:val="24"/>
                <w:lang w:val="pl-PL"/>
              </w:rPr>
            </w:pPr>
            <w:r>
              <w:rPr>
                <w:rFonts w:ascii="Times New Roman" w:eastAsia="Times New Roman" w:hAnsi="Times New Roman" w:cs="Times New Roman"/>
                <w:b/>
                <w:color w:val="000000"/>
                <w:sz w:val="24"/>
                <w:szCs w:val="24"/>
                <w:lang w:val="pl-PL"/>
              </w:rPr>
              <w:t>92</w:t>
            </w:r>
          </w:p>
        </w:tc>
        <w:tc>
          <w:tcPr>
            <w:tcW w:w="850" w:type="dxa"/>
            <w:tcBorders>
              <w:top w:val="nil"/>
              <w:left w:val="single" w:sz="4" w:space="0" w:color="auto"/>
              <w:bottom w:val="single" w:sz="4" w:space="0" w:color="auto"/>
              <w:right w:val="single" w:sz="4" w:space="0" w:color="auto"/>
            </w:tcBorders>
            <w:shd w:val="clear" w:color="auto" w:fill="auto"/>
            <w:noWrap/>
            <w:hideMark/>
          </w:tcPr>
          <w:p w:rsidR="00527AA3" w:rsidRPr="003404A1" w:rsidRDefault="001D7F5E" w:rsidP="007830F6">
            <w:pPr>
              <w:spacing w:after="0" w:line="240" w:lineRule="auto"/>
              <w:jc w:val="center"/>
              <w:rPr>
                <w:rFonts w:ascii="Times New Roman" w:eastAsia="Times New Roman" w:hAnsi="Times New Roman" w:cs="Times New Roman"/>
                <w:b/>
                <w:color w:val="000000"/>
                <w:sz w:val="24"/>
                <w:szCs w:val="24"/>
                <w:lang w:val="pl-PL"/>
              </w:rPr>
            </w:pPr>
            <w:r>
              <w:rPr>
                <w:rFonts w:ascii="Times New Roman" w:eastAsia="Times New Roman" w:hAnsi="Times New Roman" w:cs="Times New Roman"/>
                <w:b/>
                <w:color w:val="000000"/>
                <w:sz w:val="24"/>
                <w:szCs w:val="24"/>
                <w:lang w:val="pl-PL"/>
              </w:rPr>
              <w:t>7</w:t>
            </w:r>
            <w:r w:rsidR="00221964">
              <w:rPr>
                <w:rFonts w:ascii="Times New Roman" w:eastAsia="Times New Roman" w:hAnsi="Times New Roman" w:cs="Times New Roman"/>
                <w:b/>
                <w:color w:val="000000"/>
                <w:sz w:val="24"/>
                <w:szCs w:val="24"/>
                <w:lang w:val="pl-PL"/>
              </w:rPr>
              <w:t>3</w:t>
            </w:r>
          </w:p>
        </w:tc>
        <w:tc>
          <w:tcPr>
            <w:tcW w:w="850" w:type="dxa"/>
            <w:tcBorders>
              <w:top w:val="nil"/>
              <w:left w:val="single" w:sz="4" w:space="0" w:color="auto"/>
              <w:bottom w:val="single" w:sz="4" w:space="0" w:color="auto"/>
              <w:right w:val="single" w:sz="4" w:space="0" w:color="auto"/>
            </w:tcBorders>
            <w:shd w:val="clear" w:color="auto" w:fill="auto"/>
            <w:noWrap/>
            <w:hideMark/>
          </w:tcPr>
          <w:p w:rsidR="00527AA3" w:rsidRPr="003404A1" w:rsidRDefault="00F5671B" w:rsidP="007830F6">
            <w:pPr>
              <w:spacing w:after="0" w:line="240" w:lineRule="auto"/>
              <w:jc w:val="center"/>
              <w:rPr>
                <w:rFonts w:ascii="Times New Roman" w:eastAsia="Times New Roman" w:hAnsi="Times New Roman" w:cs="Times New Roman"/>
                <w:b/>
                <w:color w:val="000000"/>
                <w:sz w:val="24"/>
                <w:szCs w:val="24"/>
                <w:lang w:val="pl-PL"/>
              </w:rPr>
            </w:pPr>
            <w:r>
              <w:rPr>
                <w:rFonts w:ascii="Times New Roman" w:eastAsia="Times New Roman" w:hAnsi="Times New Roman" w:cs="Times New Roman"/>
                <w:b/>
                <w:color w:val="000000"/>
                <w:sz w:val="24"/>
                <w:szCs w:val="24"/>
                <w:lang w:val="pl-PL"/>
              </w:rPr>
              <w:t>99</w:t>
            </w:r>
          </w:p>
        </w:tc>
        <w:tc>
          <w:tcPr>
            <w:tcW w:w="850" w:type="dxa"/>
            <w:tcBorders>
              <w:top w:val="nil"/>
              <w:left w:val="single" w:sz="4" w:space="0" w:color="auto"/>
              <w:bottom w:val="single" w:sz="4" w:space="0" w:color="auto"/>
              <w:right w:val="single" w:sz="4" w:space="0" w:color="auto"/>
            </w:tcBorders>
            <w:shd w:val="clear" w:color="auto" w:fill="auto"/>
            <w:noWrap/>
            <w:hideMark/>
          </w:tcPr>
          <w:p w:rsidR="00527AA3" w:rsidRPr="003404A1" w:rsidRDefault="00F5671B" w:rsidP="007830F6">
            <w:pPr>
              <w:spacing w:after="0" w:line="240" w:lineRule="auto"/>
              <w:jc w:val="center"/>
              <w:rPr>
                <w:rFonts w:ascii="Times New Roman" w:eastAsia="Times New Roman" w:hAnsi="Times New Roman" w:cs="Times New Roman"/>
                <w:b/>
                <w:color w:val="000000"/>
                <w:sz w:val="24"/>
                <w:szCs w:val="24"/>
                <w:lang w:val="pl-PL"/>
              </w:rPr>
            </w:pPr>
            <w:r>
              <w:rPr>
                <w:rFonts w:ascii="Times New Roman" w:eastAsia="Times New Roman" w:hAnsi="Times New Roman" w:cs="Times New Roman"/>
                <w:b/>
                <w:color w:val="000000"/>
                <w:sz w:val="24"/>
                <w:szCs w:val="24"/>
                <w:lang w:val="pl-PL"/>
              </w:rPr>
              <w:t>57</w:t>
            </w:r>
          </w:p>
        </w:tc>
        <w:tc>
          <w:tcPr>
            <w:tcW w:w="850" w:type="dxa"/>
            <w:tcBorders>
              <w:top w:val="nil"/>
              <w:left w:val="single" w:sz="4" w:space="0" w:color="auto"/>
              <w:bottom w:val="single" w:sz="4" w:space="0" w:color="auto"/>
              <w:right w:val="single" w:sz="4" w:space="0" w:color="auto"/>
            </w:tcBorders>
            <w:shd w:val="clear" w:color="auto" w:fill="auto"/>
            <w:noWrap/>
            <w:hideMark/>
          </w:tcPr>
          <w:p w:rsidR="00527AA3" w:rsidRPr="003404A1" w:rsidRDefault="00F5671B" w:rsidP="007830F6">
            <w:pPr>
              <w:spacing w:after="0" w:line="240" w:lineRule="auto"/>
              <w:jc w:val="center"/>
              <w:rPr>
                <w:rFonts w:ascii="Times New Roman" w:eastAsia="Times New Roman" w:hAnsi="Times New Roman" w:cs="Times New Roman"/>
                <w:b/>
                <w:color w:val="000000"/>
                <w:sz w:val="24"/>
                <w:szCs w:val="24"/>
                <w:lang w:val="pl-PL"/>
              </w:rPr>
            </w:pPr>
            <w:r>
              <w:rPr>
                <w:rFonts w:ascii="Times New Roman" w:eastAsia="Times New Roman" w:hAnsi="Times New Roman" w:cs="Times New Roman"/>
                <w:b/>
                <w:color w:val="000000"/>
                <w:sz w:val="24"/>
                <w:szCs w:val="24"/>
                <w:lang w:val="pl-PL"/>
              </w:rPr>
              <w:t>84</w:t>
            </w:r>
          </w:p>
        </w:tc>
        <w:tc>
          <w:tcPr>
            <w:tcW w:w="850" w:type="dxa"/>
            <w:tcBorders>
              <w:top w:val="nil"/>
              <w:left w:val="single" w:sz="4" w:space="0" w:color="auto"/>
              <w:bottom w:val="single" w:sz="4" w:space="0" w:color="auto"/>
              <w:right w:val="single" w:sz="4" w:space="0" w:color="auto"/>
            </w:tcBorders>
            <w:shd w:val="clear" w:color="auto" w:fill="auto"/>
            <w:noWrap/>
            <w:hideMark/>
          </w:tcPr>
          <w:p w:rsidR="00527AA3" w:rsidRPr="003404A1" w:rsidRDefault="00F5671B" w:rsidP="007830F6">
            <w:pPr>
              <w:spacing w:after="0" w:line="240" w:lineRule="auto"/>
              <w:jc w:val="center"/>
              <w:rPr>
                <w:rFonts w:ascii="Times New Roman" w:eastAsia="Times New Roman" w:hAnsi="Times New Roman" w:cs="Times New Roman"/>
                <w:b/>
                <w:color w:val="000000"/>
                <w:sz w:val="24"/>
                <w:szCs w:val="24"/>
                <w:lang w:val="pl-PL"/>
              </w:rPr>
            </w:pPr>
            <w:r>
              <w:rPr>
                <w:rFonts w:ascii="Times New Roman" w:eastAsia="Times New Roman" w:hAnsi="Times New Roman" w:cs="Times New Roman"/>
                <w:b/>
                <w:color w:val="000000"/>
                <w:sz w:val="24"/>
                <w:szCs w:val="24"/>
                <w:lang w:val="pl-PL"/>
              </w:rPr>
              <w:t>96</w:t>
            </w:r>
          </w:p>
        </w:tc>
        <w:tc>
          <w:tcPr>
            <w:tcW w:w="941" w:type="dxa"/>
            <w:tcBorders>
              <w:top w:val="nil"/>
              <w:left w:val="single" w:sz="4" w:space="0" w:color="auto"/>
              <w:bottom w:val="single" w:sz="4" w:space="0" w:color="auto"/>
              <w:right w:val="single" w:sz="4" w:space="0" w:color="auto"/>
            </w:tcBorders>
            <w:shd w:val="clear" w:color="auto" w:fill="auto"/>
            <w:noWrap/>
            <w:hideMark/>
          </w:tcPr>
          <w:p w:rsidR="00527AA3" w:rsidRPr="00BE74CC" w:rsidRDefault="00221964" w:rsidP="007830F6">
            <w:pPr>
              <w:spacing w:after="0" w:line="240" w:lineRule="auto"/>
              <w:jc w:val="center"/>
              <w:rPr>
                <w:rFonts w:ascii="Times New Roman" w:eastAsia="Times New Roman" w:hAnsi="Times New Roman" w:cs="Times New Roman"/>
                <w:b/>
                <w:color w:val="000000"/>
                <w:sz w:val="24"/>
                <w:szCs w:val="24"/>
                <w:lang w:val="pl-PL"/>
              </w:rPr>
            </w:pPr>
            <w:r>
              <w:rPr>
                <w:rFonts w:ascii="Times New Roman" w:eastAsia="Times New Roman" w:hAnsi="Times New Roman" w:cs="Times New Roman"/>
                <w:b/>
                <w:color w:val="000000"/>
                <w:sz w:val="24"/>
                <w:szCs w:val="24"/>
                <w:lang w:val="pl-PL"/>
              </w:rPr>
              <w:t>84</w:t>
            </w:r>
          </w:p>
        </w:tc>
      </w:tr>
    </w:tbl>
    <w:p w:rsidR="00527AA3" w:rsidRPr="0095214A" w:rsidRDefault="00527AA3" w:rsidP="005A7AF2">
      <w:pPr>
        <w:spacing w:line="240" w:lineRule="auto"/>
        <w:ind w:firstLine="284"/>
        <w:jc w:val="center"/>
        <w:rPr>
          <w:rFonts w:ascii="Times New Roman" w:hAnsi="Times New Roman" w:cs="Times New Roman"/>
          <w:sz w:val="16"/>
          <w:szCs w:val="24"/>
          <w:highlight w:val="yellow"/>
          <w:lang w:val="pl-PL"/>
        </w:rPr>
      </w:pPr>
    </w:p>
    <w:p w:rsidR="004F495E" w:rsidRPr="00884E09" w:rsidRDefault="00CB1ADC" w:rsidP="004F495E">
      <w:pPr>
        <w:spacing w:after="0" w:line="360" w:lineRule="auto"/>
        <w:ind w:firstLine="284"/>
        <w:jc w:val="both"/>
        <w:rPr>
          <w:rFonts w:ascii="Times New Roman" w:hAnsi="Times New Roman" w:cs="Times New Roman"/>
          <w:sz w:val="24"/>
          <w:szCs w:val="24"/>
          <w:highlight w:val="yellow"/>
          <w:lang w:val="pl-PL"/>
        </w:rPr>
      </w:pPr>
      <w:r w:rsidRPr="0012155F">
        <w:rPr>
          <w:rFonts w:ascii="Times New Roman" w:hAnsi="Times New Roman" w:cs="Times New Roman"/>
          <w:sz w:val="24"/>
          <w:szCs w:val="24"/>
          <w:lang w:val="pl-PL"/>
        </w:rPr>
        <w:lastRenderedPageBreak/>
        <w:t xml:space="preserve">W okresie od 1 stycznia 2010 r. do 31 </w:t>
      </w:r>
      <w:r w:rsidR="007830F6">
        <w:rPr>
          <w:rFonts w:ascii="Times New Roman" w:hAnsi="Times New Roman" w:cs="Times New Roman"/>
          <w:sz w:val="24"/>
          <w:szCs w:val="24"/>
          <w:lang w:val="pl-PL"/>
        </w:rPr>
        <w:t>grudnia</w:t>
      </w:r>
      <w:r w:rsidRPr="0012155F">
        <w:rPr>
          <w:rFonts w:ascii="Times New Roman" w:hAnsi="Times New Roman" w:cs="Times New Roman"/>
          <w:sz w:val="24"/>
          <w:szCs w:val="24"/>
          <w:lang w:val="pl-PL"/>
        </w:rPr>
        <w:t xml:space="preserve"> 2016 r. </w:t>
      </w:r>
      <w:r w:rsidR="000E20D0" w:rsidRPr="00B30EC8">
        <w:rPr>
          <w:rFonts w:ascii="Times New Roman" w:hAnsi="Times New Roman" w:cs="Times New Roman"/>
          <w:sz w:val="24"/>
          <w:szCs w:val="24"/>
          <w:lang w:val="pl-PL"/>
        </w:rPr>
        <w:t xml:space="preserve">w </w:t>
      </w:r>
      <w:r w:rsidR="004217C3" w:rsidRPr="00B30EC8">
        <w:rPr>
          <w:rFonts w:ascii="Times New Roman" w:hAnsi="Times New Roman" w:cs="Times New Roman"/>
          <w:sz w:val="24"/>
          <w:szCs w:val="24"/>
          <w:lang w:val="pl-PL"/>
        </w:rPr>
        <w:t>g</w:t>
      </w:r>
      <w:r w:rsidR="0012155F" w:rsidRPr="00B30EC8">
        <w:rPr>
          <w:rFonts w:ascii="Times New Roman" w:hAnsi="Times New Roman" w:cs="Times New Roman"/>
          <w:sz w:val="24"/>
          <w:szCs w:val="24"/>
          <w:lang w:val="pl-PL"/>
        </w:rPr>
        <w:t>minie Osieczna</w:t>
      </w:r>
      <w:r w:rsidR="000E20D0" w:rsidRPr="00B30EC8">
        <w:rPr>
          <w:rFonts w:ascii="Times New Roman" w:hAnsi="Times New Roman" w:cs="Times New Roman"/>
          <w:sz w:val="24"/>
          <w:szCs w:val="24"/>
          <w:lang w:val="pl-PL"/>
        </w:rPr>
        <w:t xml:space="preserve"> </w:t>
      </w:r>
      <w:r w:rsidRPr="00B30EC8">
        <w:rPr>
          <w:rFonts w:ascii="Times New Roman" w:hAnsi="Times New Roman" w:cs="Times New Roman"/>
          <w:sz w:val="24"/>
          <w:szCs w:val="24"/>
          <w:lang w:val="pl-PL"/>
        </w:rPr>
        <w:t xml:space="preserve">wydano łącznie </w:t>
      </w:r>
      <w:r w:rsidR="00B30EC8" w:rsidRPr="00B30EC8">
        <w:rPr>
          <w:rFonts w:ascii="Times New Roman" w:hAnsi="Times New Roman" w:cs="Times New Roman"/>
          <w:sz w:val="24"/>
          <w:szCs w:val="24"/>
          <w:lang w:val="pl-PL"/>
        </w:rPr>
        <w:t>59</w:t>
      </w:r>
      <w:r w:rsidR="00221964">
        <w:rPr>
          <w:rFonts w:ascii="Times New Roman" w:hAnsi="Times New Roman" w:cs="Times New Roman"/>
          <w:sz w:val="24"/>
          <w:szCs w:val="24"/>
          <w:lang w:val="pl-PL"/>
        </w:rPr>
        <w:t>0</w:t>
      </w:r>
      <w:r w:rsidR="00DA774B">
        <w:rPr>
          <w:rFonts w:ascii="Times New Roman" w:hAnsi="Times New Roman" w:cs="Times New Roman"/>
          <w:sz w:val="24"/>
          <w:szCs w:val="24"/>
          <w:lang w:val="pl-PL"/>
        </w:rPr>
        <w:t xml:space="preserve"> decyzji</w:t>
      </w:r>
      <w:r w:rsidRPr="00B30EC8">
        <w:rPr>
          <w:rFonts w:ascii="Times New Roman" w:hAnsi="Times New Roman" w:cs="Times New Roman"/>
          <w:sz w:val="24"/>
          <w:szCs w:val="24"/>
          <w:lang w:val="pl-PL"/>
        </w:rPr>
        <w:t xml:space="preserve"> o warunkach zabudowy</w:t>
      </w:r>
      <w:r w:rsidR="005A7AF2" w:rsidRPr="00B30EC8">
        <w:rPr>
          <w:rFonts w:ascii="Times New Roman" w:hAnsi="Times New Roman" w:cs="Times New Roman"/>
          <w:sz w:val="24"/>
          <w:szCs w:val="24"/>
          <w:lang w:val="pl-PL"/>
        </w:rPr>
        <w:t xml:space="preserve">. </w:t>
      </w:r>
      <w:r w:rsidR="0051672A" w:rsidRPr="00B30EC8">
        <w:rPr>
          <w:rFonts w:ascii="Times New Roman" w:hAnsi="Times New Roman" w:cs="Times New Roman"/>
          <w:sz w:val="24"/>
          <w:szCs w:val="24"/>
          <w:lang w:val="pl-PL"/>
        </w:rPr>
        <w:t>Naj</w:t>
      </w:r>
      <w:r w:rsidR="005758A4" w:rsidRPr="00B30EC8">
        <w:rPr>
          <w:rFonts w:ascii="Times New Roman" w:hAnsi="Times New Roman" w:cs="Times New Roman"/>
          <w:sz w:val="24"/>
          <w:szCs w:val="24"/>
          <w:lang w:val="pl-PL"/>
        </w:rPr>
        <w:t>więcej decyzji wydano kolejno dla obrębów:</w:t>
      </w:r>
      <w:r w:rsidR="0051672A" w:rsidRPr="00B30EC8">
        <w:rPr>
          <w:rFonts w:ascii="Times New Roman" w:hAnsi="Times New Roman" w:cs="Times New Roman"/>
          <w:sz w:val="24"/>
          <w:szCs w:val="24"/>
          <w:lang w:val="pl-PL"/>
        </w:rPr>
        <w:t xml:space="preserve"> </w:t>
      </w:r>
      <w:r w:rsidR="00B30EC8" w:rsidRPr="00B30EC8">
        <w:rPr>
          <w:rFonts w:ascii="Times New Roman" w:hAnsi="Times New Roman" w:cs="Times New Roman"/>
          <w:sz w:val="24"/>
          <w:szCs w:val="24"/>
          <w:lang w:val="pl-PL"/>
        </w:rPr>
        <w:t>Kąkolewo</w:t>
      </w:r>
      <w:r w:rsidR="0051672A" w:rsidRPr="00B30EC8">
        <w:rPr>
          <w:rFonts w:ascii="Times New Roman" w:hAnsi="Times New Roman" w:cs="Times New Roman"/>
          <w:sz w:val="24"/>
          <w:szCs w:val="24"/>
          <w:lang w:val="pl-PL"/>
        </w:rPr>
        <w:t xml:space="preserve"> </w:t>
      </w:r>
      <w:r w:rsidR="000E20D0" w:rsidRPr="00B30EC8">
        <w:rPr>
          <w:rFonts w:ascii="Times New Roman" w:hAnsi="Times New Roman" w:cs="Times New Roman"/>
          <w:sz w:val="24"/>
          <w:szCs w:val="24"/>
          <w:lang w:val="pl-PL"/>
        </w:rPr>
        <w:t>(1</w:t>
      </w:r>
      <w:r w:rsidR="00B30EC8" w:rsidRPr="00B30EC8">
        <w:rPr>
          <w:rFonts w:ascii="Times New Roman" w:hAnsi="Times New Roman" w:cs="Times New Roman"/>
          <w:sz w:val="24"/>
          <w:szCs w:val="24"/>
          <w:lang w:val="pl-PL"/>
        </w:rPr>
        <w:t>77</w:t>
      </w:r>
      <w:r w:rsidR="00DA774B">
        <w:rPr>
          <w:rFonts w:ascii="Times New Roman" w:hAnsi="Times New Roman" w:cs="Times New Roman"/>
          <w:sz w:val="24"/>
          <w:szCs w:val="24"/>
          <w:lang w:val="pl-PL"/>
        </w:rPr>
        <w:t xml:space="preserve"> </w:t>
      </w:r>
      <w:r w:rsidR="000E20D0" w:rsidRPr="00B30EC8">
        <w:rPr>
          <w:rFonts w:ascii="Times New Roman" w:hAnsi="Times New Roman" w:cs="Times New Roman"/>
          <w:sz w:val="24"/>
          <w:szCs w:val="24"/>
          <w:lang w:val="pl-PL"/>
        </w:rPr>
        <w:t>decyzji),</w:t>
      </w:r>
      <w:r w:rsidR="00B30EC8" w:rsidRPr="00B30EC8">
        <w:rPr>
          <w:rFonts w:ascii="Times New Roman" w:hAnsi="Times New Roman" w:cs="Times New Roman"/>
          <w:sz w:val="24"/>
          <w:szCs w:val="24"/>
          <w:lang w:val="pl-PL"/>
        </w:rPr>
        <w:t xml:space="preserve"> Osieczna</w:t>
      </w:r>
      <w:r w:rsidR="005758A4" w:rsidRPr="00B30EC8">
        <w:rPr>
          <w:rFonts w:ascii="Times New Roman" w:hAnsi="Times New Roman" w:cs="Times New Roman"/>
          <w:sz w:val="24"/>
          <w:szCs w:val="24"/>
          <w:lang w:val="pl-PL"/>
        </w:rPr>
        <w:t xml:space="preserve"> </w:t>
      </w:r>
      <w:r w:rsidR="000E20D0" w:rsidRPr="00B30EC8">
        <w:rPr>
          <w:rFonts w:ascii="Times New Roman" w:hAnsi="Times New Roman" w:cs="Times New Roman"/>
          <w:sz w:val="24"/>
          <w:szCs w:val="24"/>
          <w:lang w:val="pl-PL"/>
        </w:rPr>
        <w:t>(</w:t>
      </w:r>
      <w:r w:rsidR="00B30EC8" w:rsidRPr="00B30EC8">
        <w:rPr>
          <w:rFonts w:ascii="Times New Roman" w:hAnsi="Times New Roman" w:cs="Times New Roman"/>
          <w:sz w:val="24"/>
          <w:szCs w:val="24"/>
          <w:lang w:val="pl-PL"/>
        </w:rPr>
        <w:t>157</w:t>
      </w:r>
      <w:r w:rsidR="005758A4" w:rsidRPr="00B30EC8">
        <w:rPr>
          <w:rFonts w:ascii="Times New Roman" w:hAnsi="Times New Roman" w:cs="Times New Roman"/>
          <w:sz w:val="24"/>
          <w:szCs w:val="24"/>
          <w:lang w:val="pl-PL"/>
        </w:rPr>
        <w:t xml:space="preserve"> decyzji</w:t>
      </w:r>
      <w:r w:rsidR="000E20D0" w:rsidRPr="00B30EC8">
        <w:rPr>
          <w:rFonts w:ascii="Times New Roman" w:hAnsi="Times New Roman" w:cs="Times New Roman"/>
          <w:sz w:val="24"/>
          <w:szCs w:val="24"/>
          <w:lang w:val="pl-PL"/>
        </w:rPr>
        <w:t>),</w:t>
      </w:r>
      <w:r w:rsidR="005758A4" w:rsidRPr="00B30EC8">
        <w:rPr>
          <w:rFonts w:ascii="Times New Roman" w:hAnsi="Times New Roman" w:cs="Times New Roman"/>
          <w:sz w:val="24"/>
          <w:szCs w:val="24"/>
          <w:lang w:val="pl-PL"/>
        </w:rPr>
        <w:t xml:space="preserve"> </w:t>
      </w:r>
      <w:r w:rsidR="00B30EC8" w:rsidRPr="00B30EC8">
        <w:rPr>
          <w:rFonts w:ascii="Times New Roman" w:hAnsi="Times New Roman" w:cs="Times New Roman"/>
          <w:sz w:val="24"/>
          <w:szCs w:val="24"/>
          <w:lang w:val="pl-PL"/>
        </w:rPr>
        <w:t>Świerczyna</w:t>
      </w:r>
      <w:r w:rsidR="005758A4" w:rsidRPr="00B30EC8">
        <w:rPr>
          <w:rFonts w:ascii="Times New Roman" w:hAnsi="Times New Roman" w:cs="Times New Roman"/>
          <w:sz w:val="24"/>
          <w:szCs w:val="24"/>
          <w:lang w:val="pl-PL"/>
        </w:rPr>
        <w:t xml:space="preserve"> </w:t>
      </w:r>
      <w:r w:rsidR="000E20D0" w:rsidRPr="00B30EC8">
        <w:rPr>
          <w:rFonts w:ascii="Times New Roman" w:hAnsi="Times New Roman" w:cs="Times New Roman"/>
          <w:sz w:val="24"/>
          <w:szCs w:val="24"/>
          <w:lang w:val="pl-PL"/>
        </w:rPr>
        <w:t>(</w:t>
      </w:r>
      <w:r w:rsidR="00B30EC8" w:rsidRPr="00B30EC8">
        <w:rPr>
          <w:rFonts w:ascii="Times New Roman" w:hAnsi="Times New Roman" w:cs="Times New Roman"/>
          <w:sz w:val="24"/>
          <w:szCs w:val="24"/>
          <w:lang w:val="pl-PL"/>
        </w:rPr>
        <w:t>4</w:t>
      </w:r>
      <w:r w:rsidR="00A664AF">
        <w:rPr>
          <w:rFonts w:ascii="Times New Roman" w:hAnsi="Times New Roman" w:cs="Times New Roman"/>
          <w:sz w:val="24"/>
          <w:szCs w:val="24"/>
          <w:lang w:val="pl-PL"/>
        </w:rPr>
        <w:t>4</w:t>
      </w:r>
      <w:r w:rsidR="005758A4" w:rsidRPr="00B30EC8">
        <w:rPr>
          <w:rFonts w:ascii="Times New Roman" w:hAnsi="Times New Roman" w:cs="Times New Roman"/>
          <w:sz w:val="24"/>
          <w:szCs w:val="24"/>
          <w:lang w:val="pl-PL"/>
        </w:rPr>
        <w:t xml:space="preserve"> decyz</w:t>
      </w:r>
      <w:r w:rsidR="00A664AF">
        <w:rPr>
          <w:rFonts w:ascii="Times New Roman" w:hAnsi="Times New Roman" w:cs="Times New Roman"/>
          <w:sz w:val="24"/>
          <w:szCs w:val="24"/>
          <w:lang w:val="pl-PL"/>
        </w:rPr>
        <w:t>je</w:t>
      </w:r>
      <w:r w:rsidR="000E20D0" w:rsidRPr="00B30EC8">
        <w:rPr>
          <w:rFonts w:ascii="Times New Roman" w:hAnsi="Times New Roman" w:cs="Times New Roman"/>
          <w:sz w:val="24"/>
          <w:szCs w:val="24"/>
          <w:lang w:val="pl-PL"/>
        </w:rPr>
        <w:t>)</w:t>
      </w:r>
      <w:r w:rsidR="005758A4" w:rsidRPr="00B30EC8">
        <w:rPr>
          <w:rFonts w:ascii="Times New Roman" w:hAnsi="Times New Roman" w:cs="Times New Roman"/>
          <w:sz w:val="24"/>
          <w:szCs w:val="24"/>
          <w:lang w:val="pl-PL"/>
        </w:rPr>
        <w:t xml:space="preserve"> oraz </w:t>
      </w:r>
      <w:r w:rsidR="00B30EC8" w:rsidRPr="00B30EC8">
        <w:rPr>
          <w:rFonts w:ascii="Times New Roman" w:hAnsi="Times New Roman" w:cs="Times New Roman"/>
          <w:sz w:val="24"/>
          <w:szCs w:val="24"/>
          <w:lang w:val="pl-PL"/>
        </w:rPr>
        <w:t>Grodzisko</w:t>
      </w:r>
      <w:r w:rsidR="005758A4" w:rsidRPr="00B30EC8">
        <w:rPr>
          <w:rFonts w:ascii="Times New Roman" w:hAnsi="Times New Roman" w:cs="Times New Roman"/>
          <w:sz w:val="24"/>
          <w:szCs w:val="24"/>
          <w:lang w:val="pl-PL"/>
        </w:rPr>
        <w:t xml:space="preserve"> </w:t>
      </w:r>
      <w:r w:rsidR="00B30EC8" w:rsidRPr="00B30EC8">
        <w:rPr>
          <w:rFonts w:ascii="Times New Roman" w:hAnsi="Times New Roman" w:cs="Times New Roman"/>
          <w:sz w:val="24"/>
          <w:szCs w:val="24"/>
          <w:lang w:val="pl-PL"/>
        </w:rPr>
        <w:t xml:space="preserve">               </w:t>
      </w:r>
      <w:r w:rsidR="000E20D0" w:rsidRPr="00B30EC8">
        <w:rPr>
          <w:rFonts w:ascii="Times New Roman" w:hAnsi="Times New Roman" w:cs="Times New Roman"/>
          <w:sz w:val="24"/>
          <w:szCs w:val="24"/>
          <w:lang w:val="pl-PL"/>
        </w:rPr>
        <w:t>(</w:t>
      </w:r>
      <w:r w:rsidR="00B30EC8" w:rsidRPr="00B30EC8">
        <w:rPr>
          <w:rFonts w:ascii="Times New Roman" w:hAnsi="Times New Roman" w:cs="Times New Roman"/>
          <w:sz w:val="24"/>
          <w:szCs w:val="24"/>
          <w:lang w:val="pl-PL"/>
        </w:rPr>
        <w:t>33</w:t>
      </w:r>
      <w:r w:rsidR="005758A4" w:rsidRPr="00B30EC8">
        <w:rPr>
          <w:rFonts w:ascii="Times New Roman" w:hAnsi="Times New Roman" w:cs="Times New Roman"/>
          <w:sz w:val="24"/>
          <w:szCs w:val="24"/>
          <w:lang w:val="pl-PL"/>
        </w:rPr>
        <w:t xml:space="preserve"> decyzj</w:t>
      </w:r>
      <w:r w:rsidR="00A664AF">
        <w:rPr>
          <w:rFonts w:ascii="Times New Roman" w:hAnsi="Times New Roman" w:cs="Times New Roman"/>
          <w:sz w:val="24"/>
          <w:szCs w:val="24"/>
          <w:lang w:val="pl-PL"/>
        </w:rPr>
        <w:t>e</w:t>
      </w:r>
      <w:r w:rsidR="000E20D0" w:rsidRPr="00B30EC8">
        <w:rPr>
          <w:rFonts w:ascii="Times New Roman" w:hAnsi="Times New Roman" w:cs="Times New Roman"/>
          <w:sz w:val="24"/>
          <w:szCs w:val="24"/>
          <w:lang w:val="pl-PL"/>
        </w:rPr>
        <w:t>)</w:t>
      </w:r>
      <w:r w:rsidR="005758A4" w:rsidRPr="00B30EC8">
        <w:rPr>
          <w:rFonts w:ascii="Times New Roman" w:hAnsi="Times New Roman" w:cs="Times New Roman"/>
          <w:sz w:val="24"/>
          <w:szCs w:val="24"/>
          <w:lang w:val="pl-PL"/>
        </w:rPr>
        <w:t xml:space="preserve">. </w:t>
      </w:r>
      <w:r w:rsidR="00746DB6" w:rsidRPr="00B30EC8">
        <w:rPr>
          <w:rFonts w:ascii="Times New Roman" w:hAnsi="Times New Roman" w:cs="Times New Roman"/>
          <w:sz w:val="24"/>
          <w:szCs w:val="24"/>
          <w:lang w:val="pl-PL"/>
        </w:rPr>
        <w:t>Z analizy powyższej tabeli wynika, że w</w:t>
      </w:r>
      <w:r w:rsidR="000E20D0" w:rsidRPr="00B30EC8">
        <w:rPr>
          <w:rFonts w:ascii="Times New Roman" w:hAnsi="Times New Roman" w:cs="Times New Roman"/>
          <w:sz w:val="24"/>
          <w:szCs w:val="24"/>
          <w:lang w:val="pl-PL"/>
        </w:rPr>
        <w:t xml:space="preserve"> miejscowości </w:t>
      </w:r>
      <w:r w:rsidR="00B30EC8" w:rsidRPr="00B30EC8">
        <w:rPr>
          <w:rFonts w:ascii="Times New Roman" w:hAnsi="Times New Roman" w:cs="Times New Roman"/>
          <w:sz w:val="24"/>
          <w:szCs w:val="24"/>
          <w:lang w:val="pl-PL"/>
        </w:rPr>
        <w:t>Osieczna</w:t>
      </w:r>
      <w:r w:rsidR="00746DB6" w:rsidRPr="00B30EC8">
        <w:rPr>
          <w:rFonts w:ascii="Times New Roman" w:hAnsi="Times New Roman" w:cs="Times New Roman"/>
          <w:sz w:val="24"/>
          <w:szCs w:val="24"/>
          <w:lang w:val="pl-PL"/>
        </w:rPr>
        <w:t>, będącej centrum admistracyjno-organizacyjnym gminy,</w:t>
      </w:r>
      <w:r w:rsidR="000E20D0" w:rsidRPr="00B30EC8">
        <w:rPr>
          <w:rFonts w:ascii="Times New Roman" w:hAnsi="Times New Roman" w:cs="Times New Roman"/>
          <w:sz w:val="24"/>
          <w:szCs w:val="24"/>
          <w:lang w:val="pl-PL"/>
        </w:rPr>
        <w:t xml:space="preserve"> średnio r</w:t>
      </w:r>
      <w:r w:rsidR="0086446D" w:rsidRPr="00B30EC8">
        <w:rPr>
          <w:rFonts w:ascii="Times New Roman" w:hAnsi="Times New Roman" w:cs="Times New Roman"/>
          <w:sz w:val="24"/>
          <w:szCs w:val="24"/>
          <w:lang w:val="pl-PL"/>
        </w:rPr>
        <w:t xml:space="preserve">ocznie wydaje się </w:t>
      </w:r>
      <w:r w:rsidR="00B30EC8" w:rsidRPr="00B30EC8">
        <w:rPr>
          <w:rFonts w:ascii="Times New Roman" w:hAnsi="Times New Roman" w:cs="Times New Roman"/>
          <w:sz w:val="24"/>
          <w:szCs w:val="24"/>
          <w:lang w:val="pl-PL"/>
        </w:rPr>
        <w:t>24</w:t>
      </w:r>
      <w:r w:rsidR="0086446D" w:rsidRPr="00B30EC8">
        <w:rPr>
          <w:rFonts w:ascii="Times New Roman" w:hAnsi="Times New Roman" w:cs="Times New Roman"/>
          <w:sz w:val="24"/>
          <w:szCs w:val="24"/>
          <w:lang w:val="pl-PL"/>
        </w:rPr>
        <w:t xml:space="preserve"> decyzj</w:t>
      </w:r>
      <w:r w:rsidR="00B30EC8" w:rsidRPr="00B30EC8">
        <w:rPr>
          <w:rFonts w:ascii="Times New Roman" w:hAnsi="Times New Roman" w:cs="Times New Roman"/>
          <w:sz w:val="24"/>
          <w:szCs w:val="24"/>
          <w:lang w:val="pl-PL"/>
        </w:rPr>
        <w:t>e</w:t>
      </w:r>
      <w:r w:rsidR="0086446D" w:rsidRPr="00B30EC8">
        <w:rPr>
          <w:rFonts w:ascii="Times New Roman" w:hAnsi="Times New Roman" w:cs="Times New Roman"/>
          <w:sz w:val="24"/>
          <w:szCs w:val="24"/>
          <w:lang w:val="pl-PL"/>
        </w:rPr>
        <w:t>.</w:t>
      </w:r>
      <w:r w:rsidR="00746DB6" w:rsidRPr="00B30EC8">
        <w:rPr>
          <w:rFonts w:ascii="Times New Roman" w:hAnsi="Times New Roman" w:cs="Times New Roman"/>
          <w:sz w:val="24"/>
          <w:szCs w:val="24"/>
          <w:lang w:val="pl-PL"/>
        </w:rPr>
        <w:t xml:space="preserve"> </w:t>
      </w:r>
      <w:r w:rsidR="00E4454A">
        <w:rPr>
          <w:rFonts w:ascii="Times New Roman" w:hAnsi="Times New Roman" w:cs="Times New Roman"/>
          <w:sz w:val="24"/>
          <w:szCs w:val="24"/>
          <w:lang w:val="pl-PL"/>
        </w:rPr>
        <w:t xml:space="preserve">                       </w:t>
      </w:r>
      <w:r w:rsidR="004F495E" w:rsidRPr="00E4454A">
        <w:rPr>
          <w:rFonts w:ascii="Times New Roman" w:hAnsi="Times New Roman" w:cs="Times New Roman"/>
          <w:sz w:val="24"/>
          <w:szCs w:val="24"/>
          <w:lang w:val="pl-PL"/>
        </w:rPr>
        <w:t xml:space="preserve">Dla całej gminy </w:t>
      </w:r>
      <w:r w:rsidR="0095077F" w:rsidRPr="00E4454A">
        <w:rPr>
          <w:rFonts w:ascii="Times New Roman" w:hAnsi="Times New Roman" w:cs="Times New Roman"/>
          <w:sz w:val="24"/>
          <w:szCs w:val="24"/>
          <w:lang w:val="pl-PL"/>
        </w:rPr>
        <w:t xml:space="preserve">rocznie </w:t>
      </w:r>
      <w:r w:rsidR="004F495E" w:rsidRPr="00E4454A">
        <w:rPr>
          <w:rFonts w:ascii="Times New Roman" w:hAnsi="Times New Roman" w:cs="Times New Roman"/>
          <w:sz w:val="24"/>
          <w:szCs w:val="24"/>
          <w:lang w:val="pl-PL"/>
        </w:rPr>
        <w:t xml:space="preserve">wydaje się </w:t>
      </w:r>
      <w:r w:rsidR="0095077F" w:rsidRPr="00E4454A">
        <w:rPr>
          <w:rFonts w:ascii="Times New Roman" w:hAnsi="Times New Roman" w:cs="Times New Roman"/>
          <w:sz w:val="24"/>
          <w:szCs w:val="24"/>
          <w:lang w:val="pl-PL"/>
        </w:rPr>
        <w:t xml:space="preserve">średnio </w:t>
      </w:r>
      <w:r w:rsidR="00221964">
        <w:rPr>
          <w:rFonts w:ascii="Times New Roman" w:hAnsi="Times New Roman" w:cs="Times New Roman"/>
          <w:sz w:val="24"/>
          <w:szCs w:val="24"/>
          <w:lang w:val="pl-PL"/>
        </w:rPr>
        <w:t>84</w:t>
      </w:r>
      <w:r w:rsidR="00E4454A" w:rsidRPr="00E4454A">
        <w:rPr>
          <w:rFonts w:ascii="Times New Roman" w:hAnsi="Times New Roman" w:cs="Times New Roman"/>
          <w:sz w:val="24"/>
          <w:szCs w:val="24"/>
          <w:lang w:val="pl-PL"/>
        </w:rPr>
        <w:t xml:space="preserve"> decyzje </w:t>
      </w:r>
      <w:r w:rsidR="004F495E" w:rsidRPr="00E4454A">
        <w:rPr>
          <w:rFonts w:ascii="Times New Roman" w:hAnsi="Times New Roman" w:cs="Times New Roman"/>
          <w:sz w:val="24"/>
          <w:szCs w:val="24"/>
          <w:lang w:val="pl-PL"/>
        </w:rPr>
        <w:t xml:space="preserve">o warunkach zabudowy. </w:t>
      </w:r>
    </w:p>
    <w:p w:rsidR="00E40AFD" w:rsidRPr="00884E09" w:rsidRDefault="00E40AFD" w:rsidP="006917A3">
      <w:pPr>
        <w:spacing w:after="0" w:line="360" w:lineRule="auto"/>
        <w:ind w:firstLine="284"/>
        <w:jc w:val="both"/>
        <w:rPr>
          <w:rFonts w:ascii="Times New Roman" w:hAnsi="Times New Roman" w:cs="Times New Roman"/>
          <w:sz w:val="24"/>
          <w:szCs w:val="24"/>
          <w:highlight w:val="yellow"/>
          <w:lang w:val="pl-PL"/>
        </w:rPr>
      </w:pPr>
      <w:r w:rsidRPr="009D709C">
        <w:rPr>
          <w:rFonts w:ascii="Times New Roman" w:hAnsi="Times New Roman" w:cs="Times New Roman"/>
          <w:sz w:val="24"/>
          <w:szCs w:val="24"/>
          <w:lang w:val="pl-PL"/>
        </w:rPr>
        <w:t xml:space="preserve">Zdecydowana większość </w:t>
      </w:r>
      <w:r w:rsidR="009D709C" w:rsidRPr="009D709C">
        <w:rPr>
          <w:rFonts w:ascii="Times New Roman" w:hAnsi="Times New Roman" w:cs="Times New Roman"/>
          <w:sz w:val="24"/>
          <w:szCs w:val="24"/>
          <w:lang w:val="pl-PL"/>
        </w:rPr>
        <w:t>72</w:t>
      </w:r>
      <w:r w:rsidRPr="009D709C">
        <w:rPr>
          <w:rFonts w:ascii="Times New Roman" w:hAnsi="Times New Roman" w:cs="Times New Roman"/>
          <w:sz w:val="24"/>
          <w:szCs w:val="24"/>
          <w:lang w:val="pl-PL"/>
        </w:rPr>
        <w:t>%</w:t>
      </w:r>
      <w:r w:rsidR="005576BA" w:rsidRPr="009D709C">
        <w:rPr>
          <w:rFonts w:ascii="Times New Roman" w:hAnsi="Times New Roman" w:cs="Times New Roman"/>
          <w:sz w:val="24"/>
          <w:szCs w:val="24"/>
          <w:lang w:val="pl-PL"/>
        </w:rPr>
        <w:t xml:space="preserve"> - </w:t>
      </w:r>
      <w:r w:rsidR="003362BA">
        <w:rPr>
          <w:rFonts w:ascii="Times New Roman" w:hAnsi="Times New Roman" w:cs="Times New Roman"/>
          <w:sz w:val="24"/>
          <w:szCs w:val="24"/>
          <w:lang w:val="pl-PL"/>
        </w:rPr>
        <w:t>425</w:t>
      </w:r>
      <w:r w:rsidR="005576BA" w:rsidRPr="009D709C">
        <w:rPr>
          <w:rFonts w:ascii="Times New Roman" w:hAnsi="Times New Roman" w:cs="Times New Roman"/>
          <w:sz w:val="24"/>
          <w:szCs w:val="24"/>
          <w:lang w:val="pl-PL"/>
        </w:rPr>
        <w:t xml:space="preserve"> szt.</w:t>
      </w:r>
      <w:r w:rsidRPr="009D709C">
        <w:rPr>
          <w:rFonts w:ascii="Times New Roman" w:hAnsi="Times New Roman" w:cs="Times New Roman"/>
          <w:sz w:val="24"/>
          <w:szCs w:val="24"/>
          <w:lang w:val="pl-PL"/>
        </w:rPr>
        <w:t xml:space="preserve"> decyzji o warunkach zabudowy </w:t>
      </w:r>
      <w:r w:rsidR="006917A3" w:rsidRPr="009D709C">
        <w:rPr>
          <w:rFonts w:ascii="Times New Roman" w:hAnsi="Times New Roman" w:cs="Times New Roman"/>
          <w:sz w:val="24"/>
          <w:szCs w:val="24"/>
          <w:lang w:val="pl-PL"/>
        </w:rPr>
        <w:t xml:space="preserve">wydanych w okresie </w:t>
      </w:r>
      <w:r w:rsidR="0059699C" w:rsidRPr="009D709C">
        <w:rPr>
          <w:rFonts w:ascii="Times New Roman" w:hAnsi="Times New Roman" w:cs="Times New Roman"/>
          <w:sz w:val="24"/>
          <w:szCs w:val="24"/>
          <w:lang w:val="pl-PL"/>
        </w:rPr>
        <w:t xml:space="preserve">objętym analizą </w:t>
      </w:r>
      <w:r w:rsidRPr="009D709C">
        <w:rPr>
          <w:rFonts w:ascii="Times New Roman" w:hAnsi="Times New Roman" w:cs="Times New Roman"/>
          <w:sz w:val="24"/>
          <w:szCs w:val="24"/>
          <w:lang w:val="pl-PL"/>
        </w:rPr>
        <w:t xml:space="preserve">dotyczyła zabudowy mieszkaniowej. </w:t>
      </w:r>
      <w:r w:rsidR="006917A3" w:rsidRPr="009D709C">
        <w:rPr>
          <w:rFonts w:ascii="Times New Roman" w:hAnsi="Times New Roman" w:cs="Times New Roman"/>
          <w:sz w:val="24"/>
          <w:szCs w:val="24"/>
          <w:lang w:val="pl-PL"/>
        </w:rPr>
        <w:t>Pozostałe decyzje dotyczyły:</w:t>
      </w:r>
    </w:p>
    <w:p w:rsidR="00B56BEE" w:rsidRPr="009D709C" w:rsidRDefault="006917A3" w:rsidP="003429D5">
      <w:pPr>
        <w:pStyle w:val="Akapitzlist"/>
        <w:numPr>
          <w:ilvl w:val="0"/>
          <w:numId w:val="4"/>
        </w:numPr>
        <w:spacing w:line="360" w:lineRule="auto"/>
        <w:jc w:val="both"/>
        <w:rPr>
          <w:rFonts w:ascii="Times New Roman" w:hAnsi="Times New Roman" w:cs="Times New Roman"/>
          <w:sz w:val="24"/>
          <w:szCs w:val="24"/>
          <w:lang w:val="pl-PL"/>
        </w:rPr>
      </w:pPr>
      <w:r w:rsidRPr="009D709C">
        <w:rPr>
          <w:rFonts w:ascii="Times New Roman" w:hAnsi="Times New Roman" w:cs="Times New Roman"/>
          <w:sz w:val="24"/>
          <w:szCs w:val="24"/>
          <w:lang w:val="pl-PL"/>
        </w:rPr>
        <w:t xml:space="preserve">zabudowy </w:t>
      </w:r>
      <w:r w:rsidR="009D709C" w:rsidRPr="009D709C">
        <w:rPr>
          <w:rFonts w:ascii="Times New Roman" w:hAnsi="Times New Roman" w:cs="Times New Roman"/>
          <w:sz w:val="24"/>
          <w:szCs w:val="24"/>
          <w:lang w:val="pl-PL"/>
        </w:rPr>
        <w:t xml:space="preserve">usługowej </w:t>
      </w:r>
      <w:r w:rsidR="00B56BEE" w:rsidRPr="009D709C">
        <w:rPr>
          <w:rFonts w:ascii="Times New Roman" w:hAnsi="Times New Roman" w:cs="Times New Roman"/>
          <w:sz w:val="24"/>
          <w:szCs w:val="24"/>
          <w:lang w:val="pl-PL"/>
        </w:rPr>
        <w:t xml:space="preserve">– </w:t>
      </w:r>
      <w:r w:rsidR="009D709C" w:rsidRPr="009D709C">
        <w:rPr>
          <w:rFonts w:ascii="Times New Roman" w:hAnsi="Times New Roman" w:cs="Times New Roman"/>
          <w:sz w:val="24"/>
          <w:szCs w:val="24"/>
          <w:lang w:val="pl-PL"/>
        </w:rPr>
        <w:t>14</w:t>
      </w:r>
      <w:r w:rsidR="00B56BEE" w:rsidRPr="009D709C">
        <w:rPr>
          <w:rFonts w:ascii="Times New Roman" w:hAnsi="Times New Roman" w:cs="Times New Roman"/>
          <w:sz w:val="24"/>
          <w:szCs w:val="24"/>
          <w:lang w:val="pl-PL"/>
        </w:rPr>
        <w:t>%</w:t>
      </w:r>
      <w:r w:rsidR="008857EA">
        <w:rPr>
          <w:rFonts w:ascii="Times New Roman" w:hAnsi="Times New Roman" w:cs="Times New Roman"/>
          <w:sz w:val="24"/>
          <w:szCs w:val="24"/>
          <w:lang w:val="pl-PL"/>
        </w:rPr>
        <w:t xml:space="preserve"> </w:t>
      </w:r>
      <w:r w:rsidR="005576BA" w:rsidRPr="009D709C">
        <w:rPr>
          <w:rFonts w:ascii="Times New Roman" w:hAnsi="Times New Roman" w:cs="Times New Roman"/>
          <w:sz w:val="24"/>
          <w:szCs w:val="24"/>
          <w:lang w:val="pl-PL"/>
        </w:rPr>
        <w:t>(</w:t>
      </w:r>
      <w:r w:rsidR="009D709C" w:rsidRPr="009D709C">
        <w:rPr>
          <w:rFonts w:ascii="Times New Roman" w:hAnsi="Times New Roman" w:cs="Times New Roman"/>
          <w:sz w:val="24"/>
          <w:szCs w:val="24"/>
          <w:lang w:val="pl-PL"/>
        </w:rPr>
        <w:t>84</w:t>
      </w:r>
      <w:r w:rsidR="005576BA" w:rsidRPr="009D709C">
        <w:rPr>
          <w:rFonts w:ascii="Times New Roman" w:hAnsi="Times New Roman" w:cs="Times New Roman"/>
          <w:sz w:val="24"/>
          <w:szCs w:val="24"/>
          <w:lang w:val="pl-PL"/>
        </w:rPr>
        <w:t xml:space="preserve"> szt.)</w:t>
      </w:r>
      <w:r w:rsidR="00B56BEE" w:rsidRPr="009D709C">
        <w:rPr>
          <w:rFonts w:ascii="Times New Roman" w:hAnsi="Times New Roman" w:cs="Times New Roman"/>
          <w:sz w:val="24"/>
          <w:szCs w:val="24"/>
          <w:lang w:val="pl-PL"/>
        </w:rPr>
        <w:t xml:space="preserve">, </w:t>
      </w:r>
    </w:p>
    <w:p w:rsidR="00B56BEE" w:rsidRPr="00700C70" w:rsidRDefault="006917A3" w:rsidP="003429D5">
      <w:pPr>
        <w:pStyle w:val="Akapitzlist"/>
        <w:numPr>
          <w:ilvl w:val="0"/>
          <w:numId w:val="4"/>
        </w:numPr>
        <w:spacing w:line="360" w:lineRule="auto"/>
        <w:jc w:val="both"/>
        <w:rPr>
          <w:rFonts w:ascii="Times New Roman" w:hAnsi="Times New Roman" w:cs="Times New Roman"/>
          <w:sz w:val="24"/>
          <w:szCs w:val="24"/>
          <w:lang w:val="pl-PL"/>
        </w:rPr>
      </w:pPr>
      <w:r w:rsidRPr="00700C70">
        <w:rPr>
          <w:rFonts w:ascii="Times New Roman" w:hAnsi="Times New Roman" w:cs="Times New Roman"/>
          <w:sz w:val="24"/>
          <w:szCs w:val="24"/>
          <w:lang w:val="pl-PL"/>
        </w:rPr>
        <w:t xml:space="preserve">zabudowy </w:t>
      </w:r>
      <w:r w:rsidR="00700C70" w:rsidRPr="00700C70">
        <w:rPr>
          <w:rFonts w:ascii="Times New Roman" w:hAnsi="Times New Roman" w:cs="Times New Roman"/>
          <w:sz w:val="24"/>
          <w:szCs w:val="24"/>
          <w:lang w:val="pl-PL"/>
        </w:rPr>
        <w:t>zagrodowej</w:t>
      </w:r>
      <w:r w:rsidR="00B56BEE" w:rsidRPr="00700C70">
        <w:rPr>
          <w:rFonts w:ascii="Times New Roman" w:hAnsi="Times New Roman" w:cs="Times New Roman"/>
          <w:sz w:val="24"/>
          <w:szCs w:val="24"/>
          <w:lang w:val="pl-PL"/>
        </w:rPr>
        <w:t xml:space="preserve"> – </w:t>
      </w:r>
      <w:r w:rsidR="00700C70" w:rsidRPr="00700C70">
        <w:rPr>
          <w:rFonts w:ascii="Times New Roman" w:hAnsi="Times New Roman" w:cs="Times New Roman"/>
          <w:sz w:val="24"/>
          <w:szCs w:val="24"/>
          <w:lang w:val="pl-PL"/>
        </w:rPr>
        <w:t>6,52</w:t>
      </w:r>
      <w:r w:rsidR="00B56BEE" w:rsidRPr="00700C70">
        <w:rPr>
          <w:rFonts w:ascii="Times New Roman" w:hAnsi="Times New Roman" w:cs="Times New Roman"/>
          <w:sz w:val="24"/>
          <w:szCs w:val="24"/>
          <w:lang w:val="pl-PL"/>
        </w:rPr>
        <w:t>%</w:t>
      </w:r>
      <w:r w:rsidR="008857EA">
        <w:rPr>
          <w:rFonts w:ascii="Times New Roman" w:hAnsi="Times New Roman" w:cs="Times New Roman"/>
          <w:sz w:val="24"/>
          <w:szCs w:val="24"/>
          <w:lang w:val="pl-PL"/>
        </w:rPr>
        <w:t xml:space="preserve"> </w:t>
      </w:r>
      <w:r w:rsidR="005576BA" w:rsidRPr="00700C70">
        <w:rPr>
          <w:rFonts w:ascii="Times New Roman" w:hAnsi="Times New Roman" w:cs="Times New Roman"/>
          <w:sz w:val="24"/>
          <w:szCs w:val="24"/>
          <w:lang w:val="pl-PL"/>
        </w:rPr>
        <w:t>(3</w:t>
      </w:r>
      <w:r w:rsidR="00700C70" w:rsidRPr="00700C70">
        <w:rPr>
          <w:rFonts w:ascii="Times New Roman" w:hAnsi="Times New Roman" w:cs="Times New Roman"/>
          <w:sz w:val="24"/>
          <w:szCs w:val="24"/>
          <w:lang w:val="pl-PL"/>
        </w:rPr>
        <w:t>8</w:t>
      </w:r>
      <w:r w:rsidR="005576BA" w:rsidRPr="00700C70">
        <w:rPr>
          <w:rFonts w:ascii="Times New Roman" w:hAnsi="Times New Roman" w:cs="Times New Roman"/>
          <w:sz w:val="24"/>
          <w:szCs w:val="24"/>
          <w:lang w:val="pl-PL"/>
        </w:rPr>
        <w:t xml:space="preserve"> szt.)</w:t>
      </w:r>
      <w:r w:rsidR="00B56BEE" w:rsidRPr="00700C70">
        <w:rPr>
          <w:rFonts w:ascii="Times New Roman" w:hAnsi="Times New Roman" w:cs="Times New Roman"/>
          <w:sz w:val="24"/>
          <w:szCs w:val="24"/>
          <w:lang w:val="pl-PL"/>
        </w:rPr>
        <w:t>,</w:t>
      </w:r>
    </w:p>
    <w:p w:rsidR="00B56BEE" w:rsidRPr="002E687B" w:rsidRDefault="00B56BEE" w:rsidP="003429D5">
      <w:pPr>
        <w:pStyle w:val="Akapitzlist"/>
        <w:numPr>
          <w:ilvl w:val="0"/>
          <w:numId w:val="4"/>
        </w:numPr>
        <w:spacing w:line="360" w:lineRule="auto"/>
        <w:jc w:val="both"/>
        <w:rPr>
          <w:rFonts w:ascii="Times New Roman" w:hAnsi="Times New Roman" w:cs="Times New Roman"/>
          <w:sz w:val="24"/>
          <w:szCs w:val="24"/>
          <w:lang w:val="pl-PL"/>
        </w:rPr>
      </w:pPr>
      <w:r w:rsidRPr="002E687B">
        <w:rPr>
          <w:rFonts w:ascii="Times New Roman" w:hAnsi="Times New Roman" w:cs="Times New Roman"/>
          <w:sz w:val="24"/>
          <w:szCs w:val="24"/>
          <w:lang w:val="pl-PL"/>
        </w:rPr>
        <w:t xml:space="preserve">infrastruktury technicznej – </w:t>
      </w:r>
      <w:r w:rsidR="002E687B" w:rsidRPr="002E687B">
        <w:rPr>
          <w:rFonts w:ascii="Times New Roman" w:hAnsi="Times New Roman" w:cs="Times New Roman"/>
          <w:sz w:val="24"/>
          <w:szCs w:val="24"/>
          <w:lang w:val="pl-PL"/>
        </w:rPr>
        <w:t>5</w:t>
      </w:r>
      <w:r w:rsidRPr="002E687B">
        <w:rPr>
          <w:rFonts w:ascii="Times New Roman" w:hAnsi="Times New Roman" w:cs="Times New Roman"/>
          <w:sz w:val="24"/>
          <w:szCs w:val="24"/>
          <w:lang w:val="pl-PL"/>
        </w:rPr>
        <w:t>,</w:t>
      </w:r>
      <w:r w:rsidR="002E687B" w:rsidRPr="002E687B">
        <w:rPr>
          <w:rFonts w:ascii="Times New Roman" w:hAnsi="Times New Roman" w:cs="Times New Roman"/>
          <w:sz w:val="24"/>
          <w:szCs w:val="24"/>
          <w:lang w:val="pl-PL"/>
        </w:rPr>
        <w:t>15</w:t>
      </w:r>
      <w:r w:rsidRPr="002E687B">
        <w:rPr>
          <w:rFonts w:ascii="Times New Roman" w:hAnsi="Times New Roman" w:cs="Times New Roman"/>
          <w:sz w:val="24"/>
          <w:szCs w:val="24"/>
          <w:lang w:val="pl-PL"/>
        </w:rPr>
        <w:t>%</w:t>
      </w:r>
      <w:r w:rsidR="005576BA" w:rsidRPr="002E687B">
        <w:rPr>
          <w:rFonts w:ascii="Times New Roman" w:hAnsi="Times New Roman" w:cs="Times New Roman"/>
          <w:sz w:val="24"/>
          <w:szCs w:val="24"/>
          <w:lang w:val="pl-PL"/>
        </w:rPr>
        <w:t xml:space="preserve"> (</w:t>
      </w:r>
      <w:r w:rsidR="002E687B" w:rsidRPr="002E687B">
        <w:rPr>
          <w:rFonts w:ascii="Times New Roman" w:hAnsi="Times New Roman" w:cs="Times New Roman"/>
          <w:sz w:val="24"/>
          <w:szCs w:val="24"/>
          <w:lang w:val="pl-PL"/>
        </w:rPr>
        <w:t>30</w:t>
      </w:r>
      <w:r w:rsidR="005576BA" w:rsidRPr="002E687B">
        <w:rPr>
          <w:rFonts w:ascii="Times New Roman" w:hAnsi="Times New Roman" w:cs="Times New Roman"/>
          <w:sz w:val="24"/>
          <w:szCs w:val="24"/>
          <w:lang w:val="pl-PL"/>
        </w:rPr>
        <w:t xml:space="preserve"> szt.)</w:t>
      </w:r>
      <w:r w:rsidRPr="002E687B">
        <w:rPr>
          <w:rFonts w:ascii="Times New Roman" w:hAnsi="Times New Roman" w:cs="Times New Roman"/>
          <w:sz w:val="24"/>
          <w:szCs w:val="24"/>
          <w:lang w:val="pl-PL"/>
        </w:rPr>
        <w:t>,</w:t>
      </w:r>
    </w:p>
    <w:p w:rsidR="006917A3" w:rsidRPr="002E687B" w:rsidRDefault="002E687B" w:rsidP="003429D5">
      <w:pPr>
        <w:pStyle w:val="Akapitzlist"/>
        <w:numPr>
          <w:ilvl w:val="0"/>
          <w:numId w:val="4"/>
        </w:numPr>
        <w:spacing w:before="240" w:after="0" w:line="360" w:lineRule="auto"/>
        <w:jc w:val="both"/>
        <w:rPr>
          <w:rFonts w:ascii="Times New Roman" w:hAnsi="Times New Roman" w:cs="Times New Roman"/>
          <w:sz w:val="24"/>
          <w:szCs w:val="24"/>
          <w:lang w:val="pl-PL"/>
        </w:rPr>
      </w:pPr>
      <w:r w:rsidRPr="002E687B">
        <w:rPr>
          <w:rFonts w:ascii="Times New Roman" w:hAnsi="Times New Roman" w:cs="Times New Roman"/>
          <w:sz w:val="24"/>
          <w:szCs w:val="24"/>
          <w:lang w:val="pl-PL"/>
        </w:rPr>
        <w:t>zabudowy letniskowej - 1 % (6</w:t>
      </w:r>
      <w:r w:rsidR="0095214A">
        <w:rPr>
          <w:rFonts w:ascii="Times New Roman" w:hAnsi="Times New Roman" w:cs="Times New Roman"/>
          <w:sz w:val="24"/>
          <w:szCs w:val="24"/>
          <w:lang w:val="pl-PL"/>
        </w:rPr>
        <w:t xml:space="preserve"> </w:t>
      </w:r>
      <w:r w:rsidRPr="002E687B">
        <w:rPr>
          <w:rFonts w:ascii="Times New Roman" w:hAnsi="Times New Roman" w:cs="Times New Roman"/>
          <w:sz w:val="24"/>
          <w:szCs w:val="24"/>
          <w:lang w:val="pl-PL"/>
        </w:rPr>
        <w:t>szt.),</w:t>
      </w:r>
    </w:p>
    <w:p w:rsidR="002E687B" w:rsidRPr="002E687B" w:rsidRDefault="002E687B" w:rsidP="003429D5">
      <w:pPr>
        <w:pStyle w:val="Akapitzlist"/>
        <w:numPr>
          <w:ilvl w:val="0"/>
          <w:numId w:val="4"/>
        </w:numPr>
        <w:spacing w:before="240" w:after="0" w:line="360" w:lineRule="auto"/>
        <w:jc w:val="both"/>
        <w:rPr>
          <w:rFonts w:ascii="Times New Roman" w:hAnsi="Times New Roman" w:cs="Times New Roman"/>
          <w:sz w:val="24"/>
          <w:szCs w:val="24"/>
          <w:lang w:val="pl-PL"/>
        </w:rPr>
      </w:pPr>
      <w:r w:rsidRPr="002E687B">
        <w:rPr>
          <w:rFonts w:ascii="Times New Roman" w:hAnsi="Times New Roman" w:cs="Times New Roman"/>
          <w:sz w:val="24"/>
          <w:szCs w:val="24"/>
          <w:lang w:val="pl-PL"/>
        </w:rPr>
        <w:t>zabudowy rekreacyjno handlowej - 0,86% (5 szt.)</w:t>
      </w:r>
      <w:r w:rsidR="008857EA">
        <w:rPr>
          <w:rFonts w:ascii="Times New Roman" w:hAnsi="Times New Roman" w:cs="Times New Roman"/>
          <w:sz w:val="24"/>
          <w:szCs w:val="24"/>
          <w:lang w:val="pl-PL"/>
        </w:rPr>
        <w:t>,</w:t>
      </w:r>
    </w:p>
    <w:p w:rsidR="002E687B" w:rsidRPr="002E687B" w:rsidRDefault="002E687B" w:rsidP="003429D5">
      <w:pPr>
        <w:pStyle w:val="Akapitzlist"/>
        <w:numPr>
          <w:ilvl w:val="0"/>
          <w:numId w:val="4"/>
        </w:numPr>
        <w:spacing w:before="240" w:after="0" w:line="360" w:lineRule="auto"/>
        <w:jc w:val="both"/>
        <w:rPr>
          <w:rFonts w:ascii="Times New Roman" w:hAnsi="Times New Roman" w:cs="Times New Roman"/>
          <w:sz w:val="24"/>
          <w:szCs w:val="24"/>
          <w:lang w:val="pl-PL"/>
        </w:rPr>
      </w:pPr>
      <w:r w:rsidRPr="002E687B">
        <w:rPr>
          <w:rFonts w:ascii="Times New Roman" w:hAnsi="Times New Roman" w:cs="Times New Roman"/>
          <w:sz w:val="24"/>
          <w:szCs w:val="24"/>
          <w:lang w:val="pl-PL"/>
        </w:rPr>
        <w:t>inne - 0,34% (2 szt.)</w:t>
      </w:r>
      <w:r w:rsidR="008857EA">
        <w:rPr>
          <w:rFonts w:ascii="Times New Roman" w:hAnsi="Times New Roman" w:cs="Times New Roman"/>
          <w:sz w:val="24"/>
          <w:szCs w:val="24"/>
          <w:lang w:val="pl-PL"/>
        </w:rPr>
        <w:t>.</w:t>
      </w:r>
    </w:p>
    <w:p w:rsidR="00AA3F45" w:rsidRPr="00884E09" w:rsidRDefault="00725820" w:rsidP="00AA3F45">
      <w:pPr>
        <w:spacing w:line="360" w:lineRule="auto"/>
        <w:ind w:firstLine="284"/>
        <w:jc w:val="both"/>
        <w:rPr>
          <w:rFonts w:ascii="Times New Roman" w:hAnsi="Times New Roman" w:cs="Times New Roman"/>
          <w:sz w:val="24"/>
          <w:szCs w:val="24"/>
          <w:highlight w:val="yellow"/>
          <w:lang w:val="pl-PL"/>
        </w:rPr>
      </w:pPr>
      <w:r w:rsidRPr="00DC223B">
        <w:rPr>
          <w:rFonts w:ascii="Times New Roman" w:hAnsi="Times New Roman" w:cs="Times New Roman"/>
          <w:sz w:val="24"/>
          <w:szCs w:val="24"/>
          <w:lang w:val="pl-PL"/>
        </w:rPr>
        <w:t xml:space="preserve">Najmniejszy odsetek decyzji dotyczył </w:t>
      </w:r>
      <w:r w:rsidR="00DC223B" w:rsidRPr="00DC223B">
        <w:rPr>
          <w:rFonts w:ascii="Times New Roman" w:hAnsi="Times New Roman" w:cs="Times New Roman"/>
          <w:sz w:val="24"/>
          <w:szCs w:val="24"/>
          <w:lang w:val="pl-PL"/>
        </w:rPr>
        <w:t>zabudowy letniskowej i zabudowy rekreacyjno-handlowej</w:t>
      </w:r>
      <w:r w:rsidRPr="00DC223B">
        <w:rPr>
          <w:rFonts w:ascii="Times New Roman" w:hAnsi="Times New Roman" w:cs="Times New Roman"/>
          <w:sz w:val="24"/>
          <w:szCs w:val="24"/>
          <w:lang w:val="pl-PL"/>
        </w:rPr>
        <w:t xml:space="preserve">. </w:t>
      </w:r>
      <w:r w:rsidR="00AA3F45" w:rsidRPr="00DC223B">
        <w:rPr>
          <w:rFonts w:ascii="Times New Roman" w:hAnsi="Times New Roman" w:cs="Times New Roman"/>
          <w:sz w:val="24"/>
          <w:szCs w:val="24"/>
          <w:lang w:val="pl-PL"/>
        </w:rPr>
        <w:t>Udział poszczególnych decyzji w decyzjach o warunkach zabudowy ogółem przedstawia rycina 1.</w:t>
      </w:r>
    </w:p>
    <w:p w:rsidR="00C45840" w:rsidRPr="00884E09" w:rsidRDefault="005A74E6" w:rsidP="007830F6">
      <w:pPr>
        <w:spacing w:before="240" w:line="360" w:lineRule="auto"/>
        <w:ind w:firstLine="284"/>
        <w:rPr>
          <w:rFonts w:ascii="Times New Roman" w:hAnsi="Times New Roman" w:cs="Times New Roman"/>
          <w:noProof/>
          <w:sz w:val="24"/>
          <w:szCs w:val="24"/>
          <w:highlight w:val="yellow"/>
          <w:lang w:val="pl-PL" w:eastAsia="pl-PL" w:bidi="ar-SA"/>
        </w:rPr>
      </w:pPr>
      <w:r w:rsidRPr="005A74E6">
        <w:rPr>
          <w:rFonts w:ascii="Times New Roman" w:hAnsi="Times New Roman" w:cs="Times New Roman"/>
          <w:noProof/>
          <w:sz w:val="24"/>
          <w:szCs w:val="24"/>
          <w:lang w:val="pl-PL" w:eastAsia="pl-PL" w:bidi="ar-SA"/>
        </w:rPr>
        <w:drawing>
          <wp:inline distT="0" distB="0" distL="0" distR="0">
            <wp:extent cx="6018028" cy="4019107"/>
            <wp:effectExtent l="0" t="0" r="0" b="0"/>
            <wp:docPr id="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25820" w:rsidRPr="009D709C" w:rsidRDefault="00725820" w:rsidP="00725820">
      <w:pPr>
        <w:spacing w:before="240" w:line="240" w:lineRule="auto"/>
        <w:ind w:firstLine="284"/>
        <w:jc w:val="center"/>
        <w:rPr>
          <w:rFonts w:ascii="Times New Roman" w:hAnsi="Times New Roman" w:cs="Times New Roman"/>
          <w:sz w:val="24"/>
          <w:szCs w:val="24"/>
          <w:lang w:val="pl-PL"/>
        </w:rPr>
      </w:pPr>
      <w:r w:rsidRPr="009D709C">
        <w:rPr>
          <w:rFonts w:ascii="Times New Roman" w:hAnsi="Times New Roman" w:cs="Times New Roman"/>
          <w:sz w:val="24"/>
          <w:szCs w:val="24"/>
          <w:lang w:val="pl-PL"/>
        </w:rPr>
        <w:lastRenderedPageBreak/>
        <w:t xml:space="preserve">Ryc. 1. Udział decyzji dotyczących poszczególnych przeznaczeń w decyzjach o warunkach zabudowy ogółem </w:t>
      </w:r>
    </w:p>
    <w:p w:rsidR="00977511" w:rsidRDefault="00977511" w:rsidP="00725820">
      <w:pPr>
        <w:spacing w:before="240" w:line="240" w:lineRule="auto"/>
        <w:ind w:firstLine="284"/>
        <w:jc w:val="center"/>
        <w:rPr>
          <w:rFonts w:ascii="Times New Roman" w:hAnsi="Times New Roman" w:cs="Times New Roman"/>
          <w:sz w:val="6"/>
          <w:szCs w:val="24"/>
          <w:highlight w:val="yellow"/>
          <w:lang w:val="pl-PL"/>
        </w:rPr>
      </w:pPr>
    </w:p>
    <w:p w:rsidR="00C03D08" w:rsidRPr="00195118" w:rsidRDefault="00C03D08" w:rsidP="003429D5">
      <w:pPr>
        <w:pStyle w:val="Akapitzlist"/>
        <w:numPr>
          <w:ilvl w:val="1"/>
          <w:numId w:val="1"/>
        </w:numPr>
        <w:spacing w:before="240" w:line="360" w:lineRule="auto"/>
        <w:ind w:left="0" w:firstLine="284"/>
        <w:jc w:val="both"/>
        <w:rPr>
          <w:rFonts w:ascii="Times New Roman" w:hAnsi="Times New Roman" w:cs="Times New Roman"/>
          <w:b/>
          <w:sz w:val="24"/>
          <w:szCs w:val="24"/>
          <w:lang w:val="pl-PL"/>
        </w:rPr>
      </w:pPr>
      <w:r w:rsidRPr="00195118">
        <w:rPr>
          <w:rFonts w:ascii="Times New Roman" w:hAnsi="Times New Roman" w:cs="Times New Roman"/>
          <w:b/>
          <w:sz w:val="24"/>
          <w:szCs w:val="24"/>
          <w:lang w:val="pl-PL"/>
        </w:rPr>
        <w:t>Decyzje o lokalizacji inwestycji celu publicznego</w:t>
      </w:r>
    </w:p>
    <w:p w:rsidR="00635EF7" w:rsidRPr="00F60AB3" w:rsidRDefault="008D7840" w:rsidP="00977511">
      <w:pPr>
        <w:spacing w:before="240" w:line="360" w:lineRule="auto"/>
        <w:ind w:firstLine="284"/>
        <w:jc w:val="both"/>
        <w:rPr>
          <w:rFonts w:ascii="Times New Roman" w:hAnsi="Times New Roman" w:cs="Times New Roman"/>
          <w:sz w:val="24"/>
          <w:szCs w:val="24"/>
          <w:lang w:val="pl-PL"/>
        </w:rPr>
      </w:pPr>
      <w:r w:rsidRPr="00F60AB3">
        <w:rPr>
          <w:rFonts w:ascii="Times New Roman" w:hAnsi="Times New Roman" w:cs="Times New Roman"/>
          <w:sz w:val="24"/>
          <w:szCs w:val="24"/>
          <w:lang w:val="pl-PL"/>
        </w:rPr>
        <w:t>Odrębnej analizie poddano d</w:t>
      </w:r>
      <w:r w:rsidR="00977511" w:rsidRPr="00F60AB3">
        <w:rPr>
          <w:rFonts w:ascii="Times New Roman" w:hAnsi="Times New Roman" w:cs="Times New Roman"/>
          <w:sz w:val="24"/>
          <w:szCs w:val="24"/>
          <w:lang w:val="pl-PL"/>
        </w:rPr>
        <w:t xml:space="preserve">ecyzje o lokalizacji inwestycji celu publicznego. W tabeli 2 zestawiono </w:t>
      </w:r>
      <w:r w:rsidR="000A57E2" w:rsidRPr="00F60AB3">
        <w:rPr>
          <w:rFonts w:ascii="Times New Roman" w:hAnsi="Times New Roman" w:cs="Times New Roman"/>
          <w:sz w:val="24"/>
          <w:szCs w:val="24"/>
          <w:lang w:val="pl-PL"/>
        </w:rPr>
        <w:t xml:space="preserve">liczbę decyzji wydanych w okresie od 1 stycznia 2010 r. do 31 </w:t>
      </w:r>
      <w:r w:rsidR="00E62F14">
        <w:rPr>
          <w:rFonts w:ascii="Times New Roman" w:hAnsi="Times New Roman" w:cs="Times New Roman"/>
          <w:sz w:val="24"/>
          <w:szCs w:val="24"/>
          <w:lang w:val="pl-PL"/>
        </w:rPr>
        <w:t>grudnia</w:t>
      </w:r>
      <w:r w:rsidR="000A57E2" w:rsidRPr="00F60AB3">
        <w:rPr>
          <w:rFonts w:ascii="Times New Roman" w:hAnsi="Times New Roman" w:cs="Times New Roman"/>
          <w:sz w:val="24"/>
          <w:szCs w:val="24"/>
          <w:lang w:val="pl-PL"/>
        </w:rPr>
        <w:t xml:space="preserve"> 2016 r. z podziałem na poszczególne obręby.</w:t>
      </w:r>
    </w:p>
    <w:p w:rsidR="00085187" w:rsidRPr="00910059" w:rsidRDefault="00085187" w:rsidP="00085187">
      <w:pPr>
        <w:spacing w:after="0" w:line="240" w:lineRule="auto"/>
        <w:ind w:firstLine="284"/>
        <w:jc w:val="center"/>
        <w:rPr>
          <w:rFonts w:ascii="Times New Roman" w:hAnsi="Times New Roman" w:cs="Times New Roman"/>
          <w:sz w:val="24"/>
          <w:szCs w:val="24"/>
          <w:lang w:val="pl-PL"/>
        </w:rPr>
      </w:pPr>
      <w:r w:rsidRPr="00910059">
        <w:rPr>
          <w:rFonts w:ascii="Times New Roman" w:hAnsi="Times New Roman" w:cs="Times New Roman"/>
          <w:sz w:val="24"/>
          <w:szCs w:val="24"/>
          <w:lang w:val="pl-PL"/>
        </w:rPr>
        <w:t xml:space="preserve">Tab. 2. Liczba decyzji o lokalizacji inwestycji celu publicznego wydanych w okresie </w:t>
      </w:r>
    </w:p>
    <w:p w:rsidR="00085187" w:rsidRDefault="00085187" w:rsidP="00085187">
      <w:pPr>
        <w:spacing w:line="240" w:lineRule="auto"/>
        <w:ind w:firstLine="284"/>
        <w:jc w:val="center"/>
        <w:rPr>
          <w:rFonts w:ascii="Times New Roman" w:hAnsi="Times New Roman" w:cs="Times New Roman"/>
          <w:sz w:val="24"/>
          <w:szCs w:val="24"/>
          <w:lang w:val="pl-PL"/>
        </w:rPr>
      </w:pPr>
      <w:r w:rsidRPr="00910059">
        <w:rPr>
          <w:rFonts w:ascii="Times New Roman" w:hAnsi="Times New Roman" w:cs="Times New Roman"/>
          <w:sz w:val="24"/>
          <w:szCs w:val="24"/>
          <w:lang w:val="pl-PL"/>
        </w:rPr>
        <w:t xml:space="preserve">od 1 stycznia 2010 r. do 31 </w:t>
      </w:r>
      <w:r w:rsidR="00E62F14">
        <w:rPr>
          <w:rFonts w:ascii="Times New Roman" w:hAnsi="Times New Roman" w:cs="Times New Roman"/>
          <w:sz w:val="24"/>
          <w:szCs w:val="24"/>
          <w:lang w:val="pl-PL"/>
        </w:rPr>
        <w:t>grudnia</w:t>
      </w:r>
      <w:r w:rsidRPr="00910059">
        <w:rPr>
          <w:rFonts w:ascii="Times New Roman" w:hAnsi="Times New Roman" w:cs="Times New Roman"/>
          <w:sz w:val="24"/>
          <w:szCs w:val="24"/>
          <w:lang w:val="pl-PL"/>
        </w:rPr>
        <w:t xml:space="preserve"> 2016 r. z podziałem na obręby </w:t>
      </w:r>
    </w:p>
    <w:tbl>
      <w:tblPr>
        <w:tblStyle w:val="Tabela-Siatka"/>
        <w:tblW w:w="4231" w:type="dxa"/>
        <w:jc w:val="center"/>
        <w:tblInd w:w="305" w:type="dxa"/>
        <w:tblLook w:val="04A0"/>
      </w:tblPr>
      <w:tblGrid>
        <w:gridCol w:w="545"/>
        <w:gridCol w:w="1831"/>
        <w:gridCol w:w="1855"/>
      </w:tblGrid>
      <w:tr w:rsidR="009C453C" w:rsidRPr="007830F6" w:rsidTr="00E101A6">
        <w:trPr>
          <w:trHeight w:val="283"/>
          <w:jc w:val="center"/>
        </w:trPr>
        <w:tc>
          <w:tcPr>
            <w:tcW w:w="545" w:type="dxa"/>
            <w:shd w:val="clear" w:color="auto" w:fill="BFBFBF" w:themeFill="background1" w:themeFillShade="BF"/>
            <w:vAlign w:val="center"/>
            <w:hideMark/>
          </w:tcPr>
          <w:p w:rsidR="009C453C" w:rsidRPr="007830F6" w:rsidRDefault="009C453C" w:rsidP="00E101A6">
            <w:pPr>
              <w:jc w:val="center"/>
              <w:rPr>
                <w:rFonts w:ascii="Times New Roman" w:eastAsia="Times New Roman" w:hAnsi="Times New Roman" w:cs="Times New Roman"/>
                <w:b/>
                <w:lang w:val="pl-PL" w:eastAsia="pl-PL" w:bidi="ar-SA"/>
              </w:rPr>
            </w:pPr>
            <w:r w:rsidRPr="007830F6">
              <w:rPr>
                <w:rFonts w:ascii="Times New Roman" w:eastAsia="Times New Roman" w:hAnsi="Times New Roman" w:cs="Times New Roman"/>
                <w:b/>
                <w:lang w:val="pl-PL" w:eastAsia="pl-PL" w:bidi="ar-SA"/>
              </w:rPr>
              <w:t>Lp.</w:t>
            </w:r>
          </w:p>
        </w:tc>
        <w:tc>
          <w:tcPr>
            <w:tcW w:w="1831" w:type="dxa"/>
            <w:shd w:val="clear" w:color="auto" w:fill="BFBFBF" w:themeFill="background1" w:themeFillShade="BF"/>
            <w:vAlign w:val="center"/>
            <w:hideMark/>
          </w:tcPr>
          <w:p w:rsidR="00E86E55" w:rsidRPr="007830F6" w:rsidRDefault="009C453C" w:rsidP="00E101A6">
            <w:pPr>
              <w:jc w:val="center"/>
              <w:rPr>
                <w:rFonts w:ascii="Times New Roman" w:eastAsia="Times New Roman" w:hAnsi="Times New Roman" w:cs="Times New Roman"/>
                <w:b/>
                <w:bCs/>
                <w:lang w:val="pl-PL" w:eastAsia="pl-PL" w:bidi="ar-SA"/>
              </w:rPr>
            </w:pPr>
            <w:r w:rsidRPr="007830F6">
              <w:rPr>
                <w:rFonts w:ascii="Times New Roman" w:eastAsia="Times New Roman" w:hAnsi="Times New Roman" w:cs="Times New Roman"/>
                <w:b/>
                <w:bCs/>
                <w:lang w:val="pl-PL" w:eastAsia="pl-PL" w:bidi="ar-SA"/>
              </w:rPr>
              <w:t>Obręb geodezyjny</w:t>
            </w:r>
          </w:p>
        </w:tc>
        <w:tc>
          <w:tcPr>
            <w:tcW w:w="1855" w:type="dxa"/>
            <w:shd w:val="clear" w:color="auto" w:fill="BFBFBF" w:themeFill="background1" w:themeFillShade="BF"/>
            <w:vAlign w:val="center"/>
            <w:hideMark/>
          </w:tcPr>
          <w:p w:rsidR="009C453C" w:rsidRPr="007830F6" w:rsidRDefault="009C453C" w:rsidP="00E101A6">
            <w:pPr>
              <w:jc w:val="center"/>
              <w:rPr>
                <w:rFonts w:ascii="Times New Roman" w:eastAsia="Times New Roman" w:hAnsi="Times New Roman" w:cs="Times New Roman"/>
                <w:b/>
                <w:lang w:val="pl-PL" w:eastAsia="pl-PL" w:bidi="ar-SA"/>
              </w:rPr>
            </w:pPr>
            <w:r w:rsidRPr="007830F6">
              <w:rPr>
                <w:rFonts w:ascii="Times New Roman" w:eastAsia="Times New Roman" w:hAnsi="Times New Roman" w:cs="Times New Roman"/>
                <w:b/>
                <w:lang w:val="pl-PL" w:eastAsia="pl-PL" w:bidi="ar-SA"/>
              </w:rPr>
              <w:t>Liczba wydanych decyzji ogółem</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1.</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Dobramyśl</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5</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2.</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Drzeczkowo</w:t>
            </w:r>
          </w:p>
        </w:tc>
        <w:tc>
          <w:tcPr>
            <w:tcW w:w="1855" w:type="dxa"/>
            <w:vAlign w:val="center"/>
            <w:hideMark/>
          </w:tcPr>
          <w:p w:rsidR="009C453C" w:rsidRPr="00E62F14" w:rsidRDefault="00525890" w:rsidP="00E101A6">
            <w:pPr>
              <w:jc w:val="center"/>
              <w:rPr>
                <w:rFonts w:ascii="Times New Roman" w:eastAsia="Times New Roman" w:hAnsi="Times New Roman" w:cs="Times New Roman"/>
                <w:lang w:val="pl-PL" w:eastAsia="pl-PL" w:bidi="ar-SA"/>
              </w:rPr>
            </w:pPr>
            <w:r>
              <w:rPr>
                <w:rFonts w:ascii="Times New Roman" w:eastAsia="Times New Roman" w:hAnsi="Times New Roman" w:cs="Times New Roman"/>
                <w:lang w:val="pl-PL" w:eastAsia="pl-PL" w:bidi="ar-SA"/>
              </w:rPr>
              <w:t>6</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3.</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Frankowo</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1</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4.</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Grodzisko</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5</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5.</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Jeziorki</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5</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6.</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Kąkolewo</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43</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7.</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Kąty</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1</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8.</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Kleszczewo</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2</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9.</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Łoniewo</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5</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10.</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Miąskowo</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5</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11.</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Osieczna</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36</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12.</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Pr>
                <w:rFonts w:ascii="Times New Roman" w:eastAsia="Times New Roman" w:hAnsi="Times New Roman" w:cs="Times New Roman"/>
                <w:lang w:val="pl-PL" w:eastAsia="pl-PL" w:bidi="ar-SA"/>
              </w:rPr>
              <w:t>Popowo W</w:t>
            </w:r>
            <w:r w:rsidRPr="00E62F14">
              <w:rPr>
                <w:rFonts w:ascii="Times New Roman" w:eastAsia="Times New Roman" w:hAnsi="Times New Roman" w:cs="Times New Roman"/>
                <w:lang w:val="pl-PL" w:eastAsia="pl-PL" w:bidi="ar-SA"/>
              </w:rPr>
              <w:t>onieskie</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3</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13.</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Świerczyna</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13</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14.</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Trzebania</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2</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15.</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Witosław</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2</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16.</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Wojnowice</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21</w:t>
            </w:r>
          </w:p>
        </w:tc>
      </w:tr>
      <w:tr w:rsidR="009C453C" w:rsidRPr="00E62F14" w:rsidTr="00E101A6">
        <w:trPr>
          <w:trHeight w:val="340"/>
          <w:jc w:val="center"/>
        </w:trPr>
        <w:tc>
          <w:tcPr>
            <w:tcW w:w="545" w:type="dxa"/>
            <w:vAlign w:val="center"/>
            <w:hideMark/>
          </w:tcPr>
          <w:p w:rsidR="009C453C" w:rsidRPr="00E62F14" w:rsidRDefault="009C453C" w:rsidP="00525890">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1</w:t>
            </w:r>
            <w:r w:rsidR="00525890">
              <w:rPr>
                <w:rFonts w:ascii="Times New Roman" w:eastAsia="Times New Roman" w:hAnsi="Times New Roman" w:cs="Times New Roman"/>
                <w:lang w:val="pl-PL" w:eastAsia="pl-PL" w:bidi="ar-SA"/>
              </w:rPr>
              <w:t>7</w:t>
            </w:r>
            <w:r w:rsidRPr="00E62F14">
              <w:rPr>
                <w:rFonts w:ascii="Times New Roman" w:eastAsia="Times New Roman" w:hAnsi="Times New Roman" w:cs="Times New Roman"/>
                <w:lang w:val="pl-PL" w:eastAsia="pl-PL" w:bidi="ar-SA"/>
              </w:rPr>
              <w:t>.</w:t>
            </w:r>
          </w:p>
        </w:tc>
        <w:tc>
          <w:tcPr>
            <w:tcW w:w="1831" w:type="dxa"/>
            <w:vAlign w:val="center"/>
            <w:hideMark/>
          </w:tcPr>
          <w:p w:rsidR="009C453C" w:rsidRPr="00E62F14" w:rsidRDefault="00E62F14"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Ziemnice</w:t>
            </w:r>
          </w:p>
        </w:tc>
        <w:tc>
          <w:tcPr>
            <w:tcW w:w="185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r w:rsidRPr="00E62F14">
              <w:rPr>
                <w:rFonts w:ascii="Times New Roman" w:eastAsia="Times New Roman" w:hAnsi="Times New Roman" w:cs="Times New Roman"/>
                <w:lang w:val="pl-PL" w:eastAsia="pl-PL" w:bidi="ar-SA"/>
              </w:rPr>
              <w:t>11</w:t>
            </w:r>
          </w:p>
        </w:tc>
      </w:tr>
      <w:tr w:rsidR="009C453C" w:rsidRPr="00E62F14" w:rsidTr="00E101A6">
        <w:trPr>
          <w:trHeight w:val="340"/>
          <w:jc w:val="center"/>
        </w:trPr>
        <w:tc>
          <w:tcPr>
            <w:tcW w:w="545" w:type="dxa"/>
            <w:vAlign w:val="center"/>
            <w:hideMark/>
          </w:tcPr>
          <w:p w:rsidR="009C453C" w:rsidRPr="00E62F14" w:rsidRDefault="009C453C" w:rsidP="00E101A6">
            <w:pPr>
              <w:jc w:val="center"/>
              <w:rPr>
                <w:rFonts w:ascii="Times New Roman" w:eastAsia="Times New Roman" w:hAnsi="Times New Roman" w:cs="Times New Roman"/>
                <w:lang w:val="pl-PL" w:eastAsia="pl-PL" w:bidi="ar-SA"/>
              </w:rPr>
            </w:pPr>
          </w:p>
        </w:tc>
        <w:tc>
          <w:tcPr>
            <w:tcW w:w="1831" w:type="dxa"/>
            <w:vAlign w:val="center"/>
            <w:hideMark/>
          </w:tcPr>
          <w:p w:rsidR="009C453C" w:rsidRPr="00E62F14" w:rsidRDefault="00E62F14" w:rsidP="00E101A6">
            <w:pPr>
              <w:jc w:val="center"/>
              <w:rPr>
                <w:rFonts w:ascii="Times New Roman" w:eastAsia="Times New Roman" w:hAnsi="Times New Roman" w:cs="Times New Roman"/>
                <w:b/>
                <w:lang w:val="pl-PL" w:eastAsia="pl-PL" w:bidi="ar-SA"/>
              </w:rPr>
            </w:pPr>
            <w:r w:rsidRPr="00E62F14">
              <w:rPr>
                <w:rFonts w:ascii="Times New Roman" w:eastAsia="Times New Roman" w:hAnsi="Times New Roman" w:cs="Times New Roman"/>
                <w:b/>
                <w:lang w:val="pl-PL" w:eastAsia="pl-PL" w:bidi="ar-SA"/>
              </w:rPr>
              <w:t>Suma</w:t>
            </w:r>
          </w:p>
        </w:tc>
        <w:tc>
          <w:tcPr>
            <w:tcW w:w="1855" w:type="dxa"/>
            <w:vAlign w:val="center"/>
            <w:hideMark/>
          </w:tcPr>
          <w:p w:rsidR="009C453C" w:rsidRPr="00E62F14" w:rsidRDefault="009C453C" w:rsidP="00E101A6">
            <w:pPr>
              <w:jc w:val="center"/>
              <w:rPr>
                <w:rFonts w:ascii="Times New Roman" w:eastAsia="Times New Roman" w:hAnsi="Times New Roman" w:cs="Times New Roman"/>
                <w:b/>
                <w:lang w:val="pl-PL" w:eastAsia="pl-PL" w:bidi="ar-SA"/>
              </w:rPr>
            </w:pPr>
            <w:r w:rsidRPr="00E62F14">
              <w:rPr>
                <w:rFonts w:ascii="Times New Roman" w:eastAsia="Times New Roman" w:hAnsi="Times New Roman" w:cs="Times New Roman"/>
                <w:b/>
                <w:lang w:val="pl-PL" w:eastAsia="pl-PL" w:bidi="ar-SA"/>
              </w:rPr>
              <w:t>166</w:t>
            </w:r>
          </w:p>
        </w:tc>
      </w:tr>
    </w:tbl>
    <w:p w:rsidR="00DD73C1" w:rsidRPr="00884E09" w:rsidRDefault="00DD73C1" w:rsidP="00943047">
      <w:pPr>
        <w:spacing w:before="240" w:after="0" w:line="360" w:lineRule="auto"/>
        <w:ind w:firstLine="284"/>
        <w:jc w:val="both"/>
        <w:rPr>
          <w:rFonts w:ascii="Times New Roman" w:hAnsi="Times New Roman" w:cs="Times New Roman"/>
          <w:sz w:val="2"/>
          <w:szCs w:val="24"/>
          <w:highlight w:val="yellow"/>
          <w:lang w:val="pl-PL"/>
        </w:rPr>
      </w:pPr>
    </w:p>
    <w:p w:rsidR="00085187" w:rsidRDefault="00C940BF" w:rsidP="00943047">
      <w:pPr>
        <w:spacing w:before="240" w:line="360" w:lineRule="auto"/>
        <w:ind w:firstLine="284"/>
        <w:jc w:val="both"/>
        <w:rPr>
          <w:rFonts w:ascii="Times New Roman" w:hAnsi="Times New Roman" w:cs="Times New Roman"/>
          <w:sz w:val="24"/>
          <w:szCs w:val="24"/>
          <w:lang w:val="pl-PL"/>
        </w:rPr>
      </w:pPr>
      <w:r w:rsidRPr="00F60AB3">
        <w:rPr>
          <w:rFonts w:ascii="Times New Roman" w:hAnsi="Times New Roman" w:cs="Times New Roman"/>
          <w:sz w:val="24"/>
          <w:szCs w:val="24"/>
          <w:lang w:val="pl-PL"/>
        </w:rPr>
        <w:t xml:space="preserve">W okresie objętym analizą wydano łącznie </w:t>
      </w:r>
      <w:r w:rsidR="00F60AB3" w:rsidRPr="00F60AB3">
        <w:rPr>
          <w:rFonts w:ascii="Times New Roman" w:hAnsi="Times New Roman" w:cs="Times New Roman"/>
          <w:sz w:val="24"/>
          <w:szCs w:val="24"/>
          <w:lang w:val="pl-PL"/>
        </w:rPr>
        <w:t>166</w:t>
      </w:r>
      <w:r w:rsidRPr="00F60AB3">
        <w:rPr>
          <w:rFonts w:ascii="Times New Roman" w:hAnsi="Times New Roman" w:cs="Times New Roman"/>
          <w:sz w:val="24"/>
          <w:szCs w:val="24"/>
          <w:lang w:val="pl-PL"/>
        </w:rPr>
        <w:t xml:space="preserve"> decyzji o ustaleniu lokalizacji inwestycji celu publicznego. </w:t>
      </w:r>
      <w:r w:rsidR="004E6A2F" w:rsidRPr="00F60AB3">
        <w:rPr>
          <w:rFonts w:ascii="Times New Roman" w:hAnsi="Times New Roman" w:cs="Times New Roman"/>
          <w:sz w:val="24"/>
          <w:szCs w:val="24"/>
          <w:lang w:val="pl-PL"/>
        </w:rPr>
        <w:t xml:space="preserve">W związku z tym, że </w:t>
      </w:r>
      <w:r w:rsidR="00CD73A6" w:rsidRPr="00F60AB3">
        <w:rPr>
          <w:rFonts w:ascii="Times New Roman" w:hAnsi="Times New Roman" w:cs="Times New Roman"/>
          <w:sz w:val="24"/>
          <w:szCs w:val="24"/>
          <w:lang w:val="pl-PL"/>
        </w:rPr>
        <w:t xml:space="preserve">decyzje </w:t>
      </w:r>
      <w:r w:rsidR="004E6A2F" w:rsidRPr="00F60AB3">
        <w:rPr>
          <w:rFonts w:ascii="Times New Roman" w:hAnsi="Times New Roman" w:cs="Times New Roman"/>
          <w:sz w:val="24"/>
          <w:szCs w:val="24"/>
          <w:lang w:val="pl-PL"/>
        </w:rPr>
        <w:t>te</w:t>
      </w:r>
      <w:r w:rsidR="00CD73A6" w:rsidRPr="00F60AB3">
        <w:rPr>
          <w:rFonts w:ascii="Times New Roman" w:hAnsi="Times New Roman" w:cs="Times New Roman"/>
          <w:sz w:val="24"/>
          <w:szCs w:val="24"/>
          <w:lang w:val="pl-PL"/>
        </w:rPr>
        <w:t xml:space="preserve"> </w:t>
      </w:r>
      <w:r w:rsidR="00654B3D" w:rsidRPr="00F60AB3">
        <w:rPr>
          <w:rFonts w:ascii="Times New Roman" w:hAnsi="Times New Roman" w:cs="Times New Roman"/>
          <w:sz w:val="24"/>
          <w:szCs w:val="24"/>
          <w:lang w:val="pl-PL"/>
        </w:rPr>
        <w:t>(</w:t>
      </w:r>
      <w:r w:rsidR="00CD73A6" w:rsidRPr="00F60AB3">
        <w:rPr>
          <w:rFonts w:ascii="Times New Roman" w:hAnsi="Times New Roman" w:cs="Times New Roman"/>
          <w:sz w:val="24"/>
          <w:szCs w:val="24"/>
          <w:lang w:val="pl-PL"/>
        </w:rPr>
        <w:t xml:space="preserve">zwłaszcza </w:t>
      </w:r>
      <w:r w:rsidR="00654B3D" w:rsidRPr="00F60AB3">
        <w:rPr>
          <w:rFonts w:ascii="Times New Roman" w:hAnsi="Times New Roman" w:cs="Times New Roman"/>
          <w:sz w:val="24"/>
          <w:szCs w:val="24"/>
          <w:lang w:val="pl-PL"/>
        </w:rPr>
        <w:t xml:space="preserve">dotyczące inwestycji </w:t>
      </w:r>
      <w:r w:rsidR="00CD73A6" w:rsidRPr="00F60AB3">
        <w:rPr>
          <w:rFonts w:ascii="Times New Roman" w:hAnsi="Times New Roman" w:cs="Times New Roman"/>
          <w:sz w:val="24"/>
          <w:szCs w:val="24"/>
          <w:lang w:val="pl-PL"/>
        </w:rPr>
        <w:t>o</w:t>
      </w:r>
      <w:r w:rsidR="004E6A2F" w:rsidRPr="00F60AB3">
        <w:rPr>
          <w:rFonts w:ascii="Times New Roman" w:hAnsi="Times New Roman" w:cs="Times New Roman"/>
          <w:sz w:val="24"/>
          <w:szCs w:val="24"/>
          <w:lang w:val="pl-PL"/>
        </w:rPr>
        <w:t> </w:t>
      </w:r>
      <w:r w:rsidR="00654B3D" w:rsidRPr="00F60AB3">
        <w:rPr>
          <w:rFonts w:ascii="Times New Roman" w:hAnsi="Times New Roman" w:cs="Times New Roman"/>
          <w:sz w:val="24"/>
          <w:szCs w:val="24"/>
          <w:lang w:val="pl-PL"/>
        </w:rPr>
        <w:t>charakterze infrastrukturalnym)</w:t>
      </w:r>
      <w:r w:rsidR="00CD73A6" w:rsidRPr="00F60AB3">
        <w:rPr>
          <w:rFonts w:ascii="Times New Roman" w:hAnsi="Times New Roman" w:cs="Times New Roman"/>
          <w:sz w:val="24"/>
          <w:szCs w:val="24"/>
          <w:lang w:val="pl-PL"/>
        </w:rPr>
        <w:t xml:space="preserve"> </w:t>
      </w:r>
      <w:r w:rsidR="00744AB4" w:rsidRPr="00F60AB3">
        <w:rPr>
          <w:rFonts w:ascii="Times New Roman" w:hAnsi="Times New Roman" w:cs="Times New Roman"/>
          <w:sz w:val="24"/>
          <w:szCs w:val="24"/>
          <w:lang w:val="pl-PL"/>
        </w:rPr>
        <w:t>zazwyczaj</w:t>
      </w:r>
      <w:r w:rsidR="00101E9F" w:rsidRPr="00F60AB3">
        <w:rPr>
          <w:rFonts w:ascii="Times New Roman" w:hAnsi="Times New Roman" w:cs="Times New Roman"/>
          <w:sz w:val="24"/>
          <w:szCs w:val="24"/>
          <w:lang w:val="pl-PL"/>
        </w:rPr>
        <w:t xml:space="preserve"> </w:t>
      </w:r>
      <w:r w:rsidR="00CD73A6" w:rsidRPr="00F60AB3">
        <w:rPr>
          <w:rFonts w:ascii="Times New Roman" w:hAnsi="Times New Roman" w:cs="Times New Roman"/>
          <w:sz w:val="24"/>
          <w:szCs w:val="24"/>
          <w:lang w:val="pl-PL"/>
        </w:rPr>
        <w:t xml:space="preserve">są </w:t>
      </w:r>
      <w:r w:rsidR="00654B3D" w:rsidRPr="00F60AB3">
        <w:rPr>
          <w:rFonts w:ascii="Times New Roman" w:hAnsi="Times New Roman" w:cs="Times New Roman"/>
          <w:sz w:val="24"/>
          <w:szCs w:val="24"/>
          <w:lang w:val="pl-PL"/>
        </w:rPr>
        <w:t>następstwem decyzji o </w:t>
      </w:r>
      <w:r w:rsidR="00CD73A6" w:rsidRPr="00F60AB3">
        <w:rPr>
          <w:rFonts w:ascii="Times New Roman" w:hAnsi="Times New Roman" w:cs="Times New Roman"/>
          <w:sz w:val="24"/>
          <w:szCs w:val="24"/>
          <w:lang w:val="pl-PL"/>
        </w:rPr>
        <w:t xml:space="preserve">warunkach zabudowy </w:t>
      </w:r>
      <w:r w:rsidR="00475E91" w:rsidRPr="00F60AB3">
        <w:rPr>
          <w:rFonts w:ascii="Times New Roman" w:hAnsi="Times New Roman" w:cs="Times New Roman"/>
          <w:sz w:val="24"/>
          <w:szCs w:val="24"/>
          <w:lang w:val="pl-PL"/>
        </w:rPr>
        <w:t>wydawanych dla terenów mieszkaniowych</w:t>
      </w:r>
      <w:r w:rsidR="004E6A2F" w:rsidRPr="00F60AB3">
        <w:rPr>
          <w:rFonts w:ascii="Times New Roman" w:hAnsi="Times New Roman" w:cs="Times New Roman"/>
          <w:sz w:val="24"/>
          <w:szCs w:val="24"/>
          <w:lang w:val="pl-PL"/>
        </w:rPr>
        <w:t xml:space="preserve">, najwięcej decyzji o ustaleniu lokalizacji inwestycji celu publicznego wydano dla obrębu </w:t>
      </w:r>
      <w:r w:rsidR="00F60AB3" w:rsidRPr="00F60AB3">
        <w:rPr>
          <w:rFonts w:ascii="Times New Roman" w:hAnsi="Times New Roman" w:cs="Times New Roman"/>
          <w:sz w:val="24"/>
          <w:szCs w:val="24"/>
          <w:lang w:val="pl-PL"/>
        </w:rPr>
        <w:t>Kąkolewo</w:t>
      </w:r>
      <w:r w:rsidR="004E6A2F" w:rsidRPr="00F60AB3">
        <w:rPr>
          <w:rFonts w:ascii="Times New Roman" w:hAnsi="Times New Roman" w:cs="Times New Roman"/>
          <w:sz w:val="24"/>
          <w:szCs w:val="24"/>
          <w:lang w:val="pl-PL"/>
        </w:rPr>
        <w:t>.</w:t>
      </w:r>
      <w:r w:rsidR="00B41A00" w:rsidRPr="00F60AB3">
        <w:rPr>
          <w:rFonts w:ascii="Times New Roman" w:hAnsi="Times New Roman" w:cs="Times New Roman"/>
          <w:sz w:val="24"/>
          <w:szCs w:val="24"/>
          <w:lang w:val="pl-PL"/>
        </w:rPr>
        <w:t xml:space="preserve"> </w:t>
      </w:r>
    </w:p>
    <w:p w:rsidR="001F6522" w:rsidRPr="00E6244F" w:rsidRDefault="00943047" w:rsidP="00987AFE">
      <w:pPr>
        <w:spacing w:after="0" w:line="360" w:lineRule="auto"/>
        <w:ind w:firstLine="284"/>
        <w:jc w:val="both"/>
        <w:rPr>
          <w:rFonts w:ascii="Times New Roman" w:hAnsi="Times New Roman" w:cs="Times New Roman"/>
          <w:sz w:val="24"/>
          <w:szCs w:val="24"/>
          <w:lang w:val="pl-PL"/>
        </w:rPr>
      </w:pPr>
      <w:r w:rsidRPr="00E6244F">
        <w:rPr>
          <w:rFonts w:ascii="Times New Roman" w:hAnsi="Times New Roman" w:cs="Times New Roman"/>
          <w:sz w:val="24"/>
          <w:szCs w:val="24"/>
          <w:lang w:val="pl-PL"/>
        </w:rPr>
        <w:lastRenderedPageBreak/>
        <w:t xml:space="preserve">W przypadku decyzji o lokalizacji inwestycji celu publicznego </w:t>
      </w:r>
      <w:r w:rsidR="00F867E2" w:rsidRPr="00E6244F">
        <w:rPr>
          <w:rFonts w:ascii="Times New Roman" w:hAnsi="Times New Roman" w:cs="Times New Roman"/>
          <w:sz w:val="24"/>
          <w:szCs w:val="24"/>
          <w:lang w:val="pl-PL"/>
        </w:rPr>
        <w:t>największy odsetek (</w:t>
      </w:r>
      <w:r w:rsidR="00E6244F" w:rsidRPr="00E6244F">
        <w:rPr>
          <w:rFonts w:ascii="Times New Roman" w:hAnsi="Times New Roman" w:cs="Times New Roman"/>
          <w:sz w:val="24"/>
          <w:szCs w:val="24"/>
          <w:lang w:val="pl-PL"/>
        </w:rPr>
        <w:t>43</w:t>
      </w:r>
      <w:r w:rsidR="00F867E2" w:rsidRPr="00E6244F">
        <w:rPr>
          <w:rFonts w:ascii="Times New Roman" w:hAnsi="Times New Roman" w:cs="Times New Roman"/>
          <w:sz w:val="24"/>
          <w:szCs w:val="24"/>
          <w:lang w:val="pl-PL"/>
        </w:rPr>
        <w:t xml:space="preserve">% - </w:t>
      </w:r>
      <w:r w:rsidR="00E6244F" w:rsidRPr="00E6244F">
        <w:rPr>
          <w:rFonts w:ascii="Times New Roman" w:hAnsi="Times New Roman" w:cs="Times New Roman"/>
          <w:sz w:val="24"/>
          <w:szCs w:val="24"/>
          <w:lang w:val="pl-PL"/>
        </w:rPr>
        <w:t>71</w:t>
      </w:r>
      <w:r w:rsidR="00F867E2" w:rsidRPr="00E6244F">
        <w:rPr>
          <w:rFonts w:ascii="Times New Roman" w:hAnsi="Times New Roman" w:cs="Times New Roman"/>
          <w:sz w:val="24"/>
          <w:szCs w:val="24"/>
          <w:lang w:val="pl-PL"/>
        </w:rPr>
        <w:t xml:space="preserve"> szt.) stanowi</w:t>
      </w:r>
      <w:r w:rsidR="002D6484" w:rsidRPr="00E6244F">
        <w:rPr>
          <w:rFonts w:ascii="Times New Roman" w:hAnsi="Times New Roman" w:cs="Times New Roman"/>
          <w:sz w:val="24"/>
          <w:szCs w:val="24"/>
          <w:lang w:val="pl-PL"/>
        </w:rPr>
        <w:t>ły</w:t>
      </w:r>
      <w:r w:rsidRPr="00E6244F">
        <w:rPr>
          <w:rFonts w:ascii="Times New Roman" w:hAnsi="Times New Roman" w:cs="Times New Roman"/>
          <w:sz w:val="24"/>
          <w:szCs w:val="24"/>
          <w:lang w:val="pl-PL"/>
        </w:rPr>
        <w:t xml:space="preserve"> </w:t>
      </w:r>
      <w:r w:rsidR="00F867E2" w:rsidRPr="00E6244F">
        <w:rPr>
          <w:rFonts w:ascii="Times New Roman" w:hAnsi="Times New Roman" w:cs="Times New Roman"/>
          <w:sz w:val="24"/>
          <w:szCs w:val="24"/>
          <w:lang w:val="pl-PL"/>
        </w:rPr>
        <w:t>decyzje</w:t>
      </w:r>
      <w:r w:rsidRPr="00E6244F">
        <w:rPr>
          <w:rFonts w:ascii="Times New Roman" w:hAnsi="Times New Roman" w:cs="Times New Roman"/>
          <w:sz w:val="24"/>
          <w:szCs w:val="24"/>
          <w:lang w:val="pl-PL"/>
        </w:rPr>
        <w:t xml:space="preserve"> związane z budową </w:t>
      </w:r>
      <w:r w:rsidR="00E6244F" w:rsidRPr="00E6244F">
        <w:rPr>
          <w:rFonts w:ascii="Times New Roman" w:hAnsi="Times New Roman" w:cs="Times New Roman"/>
          <w:sz w:val="24"/>
          <w:szCs w:val="24"/>
          <w:lang w:val="pl-PL"/>
        </w:rPr>
        <w:t>sieci linii kablowych, energetycznych, elektroenergetycznych, przebudowy linii napowietrznych, budowy przyłączy energetycznych o raz stacji transformatorowych</w:t>
      </w:r>
      <w:r w:rsidR="00F867E2" w:rsidRPr="00E6244F">
        <w:rPr>
          <w:rFonts w:ascii="Times New Roman" w:hAnsi="Times New Roman" w:cs="Times New Roman"/>
          <w:sz w:val="24"/>
          <w:szCs w:val="24"/>
          <w:lang w:val="pl-PL"/>
        </w:rPr>
        <w:t xml:space="preserve">. </w:t>
      </w:r>
      <w:r w:rsidR="00AA77DC" w:rsidRPr="00E6244F">
        <w:rPr>
          <w:rFonts w:ascii="Times New Roman" w:hAnsi="Times New Roman" w:cs="Times New Roman"/>
          <w:sz w:val="24"/>
          <w:szCs w:val="24"/>
          <w:lang w:val="pl-PL"/>
        </w:rPr>
        <w:t>Pozostałe decyzje dotyczyły:</w:t>
      </w:r>
    </w:p>
    <w:p w:rsidR="00AA77DC" w:rsidRPr="00454D51" w:rsidRDefault="00E6244F" w:rsidP="003429D5">
      <w:pPr>
        <w:pStyle w:val="Akapitzlist"/>
        <w:numPr>
          <w:ilvl w:val="0"/>
          <w:numId w:val="5"/>
        </w:numPr>
        <w:spacing w:line="360" w:lineRule="auto"/>
        <w:jc w:val="both"/>
        <w:rPr>
          <w:rFonts w:ascii="Times New Roman" w:hAnsi="Times New Roman" w:cs="Times New Roman"/>
          <w:sz w:val="24"/>
          <w:szCs w:val="24"/>
          <w:lang w:val="pl-PL"/>
        </w:rPr>
      </w:pPr>
      <w:r w:rsidRPr="00454D51">
        <w:rPr>
          <w:rFonts w:ascii="Times New Roman" w:hAnsi="Times New Roman" w:cs="Times New Roman"/>
          <w:sz w:val="24"/>
          <w:szCs w:val="24"/>
          <w:lang w:val="pl-PL"/>
        </w:rPr>
        <w:t>sieć wodociągowa</w:t>
      </w:r>
      <w:r w:rsidR="00AA77DC" w:rsidRPr="00454D51">
        <w:rPr>
          <w:rFonts w:ascii="Times New Roman" w:hAnsi="Times New Roman" w:cs="Times New Roman"/>
          <w:sz w:val="24"/>
          <w:szCs w:val="24"/>
          <w:lang w:val="pl-PL"/>
        </w:rPr>
        <w:t xml:space="preserve"> – </w:t>
      </w:r>
      <w:r w:rsidRPr="00454D51">
        <w:rPr>
          <w:rFonts w:ascii="Times New Roman" w:hAnsi="Times New Roman" w:cs="Times New Roman"/>
          <w:sz w:val="24"/>
          <w:szCs w:val="24"/>
          <w:lang w:val="pl-PL"/>
        </w:rPr>
        <w:t>14%</w:t>
      </w:r>
      <w:r w:rsidR="00AA77DC" w:rsidRPr="00454D51">
        <w:rPr>
          <w:rFonts w:ascii="Times New Roman" w:hAnsi="Times New Roman" w:cs="Times New Roman"/>
          <w:sz w:val="24"/>
          <w:szCs w:val="24"/>
          <w:lang w:val="pl-PL"/>
        </w:rPr>
        <w:t xml:space="preserve"> (</w:t>
      </w:r>
      <w:r w:rsidRPr="00454D51">
        <w:rPr>
          <w:rFonts w:ascii="Times New Roman" w:hAnsi="Times New Roman" w:cs="Times New Roman"/>
          <w:sz w:val="24"/>
          <w:szCs w:val="24"/>
          <w:lang w:val="pl-PL"/>
        </w:rPr>
        <w:t>24</w:t>
      </w:r>
      <w:r w:rsidR="00AA77DC" w:rsidRPr="00454D51">
        <w:rPr>
          <w:rFonts w:ascii="Times New Roman" w:hAnsi="Times New Roman" w:cs="Times New Roman"/>
          <w:sz w:val="24"/>
          <w:szCs w:val="24"/>
          <w:lang w:val="pl-PL"/>
        </w:rPr>
        <w:t xml:space="preserve"> szt.),</w:t>
      </w:r>
    </w:p>
    <w:p w:rsidR="00E6244F" w:rsidRPr="00454D51" w:rsidRDefault="00E6244F" w:rsidP="003429D5">
      <w:pPr>
        <w:pStyle w:val="Akapitzlist"/>
        <w:numPr>
          <w:ilvl w:val="0"/>
          <w:numId w:val="5"/>
        </w:numPr>
        <w:spacing w:line="360" w:lineRule="auto"/>
        <w:jc w:val="both"/>
        <w:rPr>
          <w:rFonts w:ascii="Times New Roman" w:hAnsi="Times New Roman" w:cs="Times New Roman"/>
          <w:sz w:val="24"/>
          <w:szCs w:val="24"/>
          <w:lang w:val="pl-PL"/>
        </w:rPr>
      </w:pPr>
      <w:r w:rsidRPr="00454D51">
        <w:rPr>
          <w:rFonts w:ascii="Times New Roman" w:hAnsi="Times New Roman" w:cs="Times New Roman"/>
          <w:sz w:val="24"/>
          <w:szCs w:val="24"/>
          <w:lang w:val="pl-PL"/>
        </w:rPr>
        <w:t>obiekty gminne, sportowe, kulturalne i obiekty małej architektury - 12% (20szt.),</w:t>
      </w:r>
    </w:p>
    <w:p w:rsidR="00E6244F" w:rsidRPr="00454D51" w:rsidRDefault="00E6244F" w:rsidP="003429D5">
      <w:pPr>
        <w:pStyle w:val="Akapitzlist"/>
        <w:numPr>
          <w:ilvl w:val="0"/>
          <w:numId w:val="5"/>
        </w:numPr>
        <w:spacing w:line="360" w:lineRule="auto"/>
        <w:jc w:val="both"/>
        <w:rPr>
          <w:rFonts w:ascii="Times New Roman" w:hAnsi="Times New Roman" w:cs="Times New Roman"/>
          <w:sz w:val="24"/>
          <w:szCs w:val="24"/>
          <w:lang w:val="pl-PL"/>
        </w:rPr>
      </w:pPr>
      <w:r w:rsidRPr="00454D51">
        <w:rPr>
          <w:rFonts w:ascii="Times New Roman" w:hAnsi="Times New Roman" w:cs="Times New Roman"/>
          <w:sz w:val="24"/>
          <w:szCs w:val="24"/>
          <w:lang w:val="pl-PL"/>
        </w:rPr>
        <w:t>oświetlenie uliczne - 11% (18szt.),</w:t>
      </w:r>
    </w:p>
    <w:p w:rsidR="00E6244F" w:rsidRPr="00454D51" w:rsidRDefault="00FA5353" w:rsidP="003429D5">
      <w:pPr>
        <w:pStyle w:val="Akapitzlist"/>
        <w:numPr>
          <w:ilvl w:val="0"/>
          <w:numId w:val="5"/>
        </w:numPr>
        <w:spacing w:line="360" w:lineRule="auto"/>
        <w:jc w:val="both"/>
        <w:rPr>
          <w:rFonts w:ascii="Times New Roman" w:hAnsi="Times New Roman" w:cs="Times New Roman"/>
          <w:sz w:val="24"/>
          <w:szCs w:val="24"/>
          <w:lang w:val="pl-PL"/>
        </w:rPr>
      </w:pPr>
      <w:r w:rsidRPr="00454D51">
        <w:rPr>
          <w:rFonts w:ascii="Times New Roman" w:hAnsi="Times New Roman" w:cs="Times New Roman"/>
          <w:sz w:val="24"/>
          <w:szCs w:val="24"/>
          <w:lang w:val="pl-PL"/>
        </w:rPr>
        <w:t>sieć gazowa - 10% (16szt.),</w:t>
      </w:r>
    </w:p>
    <w:p w:rsidR="00FA5353" w:rsidRPr="00454D51" w:rsidRDefault="00FA5353" w:rsidP="003429D5">
      <w:pPr>
        <w:pStyle w:val="Akapitzlist"/>
        <w:numPr>
          <w:ilvl w:val="0"/>
          <w:numId w:val="5"/>
        </w:numPr>
        <w:spacing w:line="360" w:lineRule="auto"/>
        <w:jc w:val="both"/>
        <w:rPr>
          <w:rFonts w:ascii="Times New Roman" w:hAnsi="Times New Roman" w:cs="Times New Roman"/>
          <w:sz w:val="24"/>
          <w:szCs w:val="24"/>
          <w:lang w:val="pl-PL"/>
        </w:rPr>
      </w:pPr>
      <w:r w:rsidRPr="00454D51">
        <w:rPr>
          <w:rFonts w:ascii="Times New Roman" w:hAnsi="Times New Roman" w:cs="Times New Roman"/>
          <w:sz w:val="24"/>
          <w:szCs w:val="24"/>
          <w:lang w:val="pl-PL"/>
        </w:rPr>
        <w:t>sieć kanalizacji sanitarnej i deszczowej - 5% (9szt.),</w:t>
      </w:r>
    </w:p>
    <w:p w:rsidR="00454D51" w:rsidRPr="00454D51" w:rsidRDefault="00454D51" w:rsidP="003429D5">
      <w:pPr>
        <w:pStyle w:val="Akapitzlist"/>
        <w:numPr>
          <w:ilvl w:val="0"/>
          <w:numId w:val="5"/>
        </w:numPr>
        <w:spacing w:line="360" w:lineRule="auto"/>
        <w:jc w:val="both"/>
        <w:rPr>
          <w:rFonts w:ascii="Times New Roman" w:hAnsi="Times New Roman" w:cs="Times New Roman"/>
          <w:sz w:val="24"/>
          <w:szCs w:val="24"/>
          <w:lang w:val="pl-PL"/>
        </w:rPr>
      </w:pPr>
      <w:r w:rsidRPr="00454D51">
        <w:rPr>
          <w:rFonts w:ascii="Times New Roman" w:hAnsi="Times New Roman" w:cs="Times New Roman"/>
          <w:sz w:val="24"/>
          <w:szCs w:val="24"/>
          <w:lang w:val="pl-PL"/>
        </w:rPr>
        <w:t>budowa dróg, alejek, zjazdów i nawierzchni - 3% (5szt.),</w:t>
      </w:r>
    </w:p>
    <w:p w:rsidR="00454D51" w:rsidRPr="00454D51" w:rsidRDefault="00454D51" w:rsidP="003429D5">
      <w:pPr>
        <w:pStyle w:val="Akapitzlist"/>
        <w:numPr>
          <w:ilvl w:val="0"/>
          <w:numId w:val="5"/>
        </w:numPr>
        <w:spacing w:line="360" w:lineRule="auto"/>
        <w:jc w:val="both"/>
        <w:rPr>
          <w:rFonts w:ascii="Times New Roman" w:hAnsi="Times New Roman" w:cs="Times New Roman"/>
          <w:sz w:val="24"/>
          <w:szCs w:val="24"/>
          <w:lang w:val="pl-PL"/>
        </w:rPr>
      </w:pPr>
      <w:r w:rsidRPr="00454D51">
        <w:rPr>
          <w:rFonts w:ascii="Times New Roman" w:hAnsi="Times New Roman" w:cs="Times New Roman"/>
          <w:sz w:val="24"/>
          <w:szCs w:val="24"/>
          <w:lang w:val="pl-PL"/>
        </w:rPr>
        <w:t>inne - 2%</w:t>
      </w:r>
      <w:r w:rsidR="007830F6">
        <w:rPr>
          <w:rFonts w:ascii="Times New Roman" w:hAnsi="Times New Roman" w:cs="Times New Roman"/>
          <w:sz w:val="24"/>
          <w:szCs w:val="24"/>
          <w:lang w:val="pl-PL"/>
        </w:rPr>
        <w:t xml:space="preserve"> </w:t>
      </w:r>
      <w:r w:rsidRPr="00454D51">
        <w:rPr>
          <w:rFonts w:ascii="Times New Roman" w:hAnsi="Times New Roman" w:cs="Times New Roman"/>
          <w:sz w:val="24"/>
          <w:szCs w:val="24"/>
          <w:lang w:val="pl-PL"/>
        </w:rPr>
        <w:t>(4szt.)</w:t>
      </w:r>
    </w:p>
    <w:p w:rsidR="00987AFE" w:rsidRPr="00454D51" w:rsidRDefault="00987AFE" w:rsidP="009D709C">
      <w:pPr>
        <w:spacing w:line="360" w:lineRule="auto"/>
        <w:ind w:firstLine="284"/>
        <w:jc w:val="both"/>
        <w:rPr>
          <w:rFonts w:ascii="Times New Roman" w:hAnsi="Times New Roman" w:cs="Times New Roman"/>
          <w:sz w:val="24"/>
          <w:szCs w:val="24"/>
          <w:lang w:val="pl-PL"/>
        </w:rPr>
      </w:pPr>
      <w:r w:rsidRPr="00454D51">
        <w:rPr>
          <w:rFonts w:ascii="Times New Roman" w:hAnsi="Times New Roman" w:cs="Times New Roman"/>
          <w:sz w:val="24"/>
          <w:szCs w:val="24"/>
          <w:lang w:val="pl-PL"/>
        </w:rPr>
        <w:t>Udział decyzji dotyczących poszczególnych przeznaczeń w decyzjach o lokalizacji inwestycji celu publicznego ogółem przedstawiono na rycinie 2.</w:t>
      </w:r>
    </w:p>
    <w:p w:rsidR="007830F6" w:rsidRPr="007830F6" w:rsidRDefault="007830F6" w:rsidP="00AC6C23">
      <w:pPr>
        <w:spacing w:line="360" w:lineRule="auto"/>
        <w:ind w:firstLine="284"/>
        <w:jc w:val="both"/>
        <w:rPr>
          <w:rFonts w:ascii="Times New Roman" w:hAnsi="Times New Roman" w:cs="Times New Roman"/>
          <w:sz w:val="2"/>
          <w:szCs w:val="24"/>
          <w:lang w:val="pl-PL"/>
        </w:rPr>
      </w:pPr>
    </w:p>
    <w:p w:rsidR="00AC6C23" w:rsidRPr="00AC6C23" w:rsidRDefault="00AC6C23" w:rsidP="00AC6C23">
      <w:pPr>
        <w:spacing w:line="360" w:lineRule="auto"/>
        <w:ind w:firstLine="284"/>
        <w:jc w:val="both"/>
        <w:rPr>
          <w:rFonts w:ascii="Times New Roman" w:hAnsi="Times New Roman" w:cs="Times New Roman"/>
          <w:sz w:val="24"/>
          <w:szCs w:val="24"/>
          <w:lang w:val="pl-PL"/>
        </w:rPr>
      </w:pPr>
      <w:r w:rsidRPr="00AC6C23">
        <w:rPr>
          <w:rFonts w:ascii="Times New Roman" w:hAnsi="Times New Roman" w:cs="Times New Roman"/>
          <w:noProof/>
          <w:sz w:val="24"/>
          <w:szCs w:val="24"/>
          <w:lang w:val="pl-PL" w:eastAsia="pl-PL" w:bidi="ar-SA"/>
        </w:rPr>
        <w:drawing>
          <wp:inline distT="0" distB="0" distL="0" distR="0">
            <wp:extent cx="5996763" cy="4178596"/>
            <wp:effectExtent l="0" t="0" r="0" b="0"/>
            <wp:docPr id="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87AFE" w:rsidRDefault="00987AFE" w:rsidP="00987AFE">
      <w:pPr>
        <w:spacing w:line="240" w:lineRule="auto"/>
        <w:ind w:firstLine="284"/>
        <w:jc w:val="center"/>
        <w:rPr>
          <w:rFonts w:ascii="Times New Roman" w:hAnsi="Times New Roman" w:cs="Times New Roman"/>
          <w:sz w:val="24"/>
          <w:szCs w:val="24"/>
          <w:lang w:val="pl-PL"/>
        </w:rPr>
      </w:pPr>
      <w:r w:rsidRPr="00AC6C23">
        <w:rPr>
          <w:rFonts w:ascii="Times New Roman" w:hAnsi="Times New Roman" w:cs="Times New Roman"/>
          <w:sz w:val="24"/>
          <w:szCs w:val="24"/>
          <w:lang w:val="pl-PL"/>
        </w:rPr>
        <w:t>Ryc. 2. Udział decyzji dotyczących poszczególnych przeznaczeń w decyzjach o lokalizacji inwestycji celu publicznego ogółem</w:t>
      </w:r>
    </w:p>
    <w:p w:rsidR="00AC6C23" w:rsidRDefault="00AC6C23" w:rsidP="00987AFE">
      <w:pPr>
        <w:spacing w:line="240" w:lineRule="auto"/>
        <w:ind w:firstLine="284"/>
        <w:jc w:val="center"/>
        <w:rPr>
          <w:rFonts w:ascii="Times New Roman" w:hAnsi="Times New Roman" w:cs="Times New Roman"/>
          <w:sz w:val="24"/>
          <w:szCs w:val="24"/>
          <w:lang w:val="pl-PL"/>
        </w:rPr>
      </w:pPr>
    </w:p>
    <w:p w:rsidR="004B0793" w:rsidRPr="006B695B" w:rsidRDefault="004B0793" w:rsidP="00044301">
      <w:pPr>
        <w:spacing w:after="0" w:line="360" w:lineRule="auto"/>
        <w:ind w:firstLine="284"/>
        <w:jc w:val="both"/>
        <w:rPr>
          <w:rStyle w:val="FontStyle61"/>
          <w:rFonts w:ascii="Times New Roman" w:hAnsi="Times New Roman" w:cs="Times New Roman"/>
          <w:sz w:val="24"/>
          <w:szCs w:val="24"/>
          <w:lang w:val="pl-PL"/>
        </w:rPr>
      </w:pPr>
      <w:r w:rsidRPr="006B695B">
        <w:rPr>
          <w:rStyle w:val="FontStyle61"/>
          <w:rFonts w:ascii="Times New Roman" w:hAnsi="Times New Roman" w:cs="Times New Roman"/>
          <w:sz w:val="24"/>
          <w:szCs w:val="24"/>
          <w:lang w:val="pl-PL"/>
        </w:rPr>
        <w:lastRenderedPageBreak/>
        <w:t xml:space="preserve">Liczba decyzji o warunkach zabudowy oraz decyzji o lokalizacji inwestycji celu publicznego dla poszczególnych obrębów została przedstawiona na załączniku </w:t>
      </w:r>
      <w:r w:rsidR="00707A1D" w:rsidRPr="006B695B">
        <w:rPr>
          <w:rStyle w:val="FontStyle61"/>
          <w:rFonts w:ascii="Times New Roman" w:hAnsi="Times New Roman" w:cs="Times New Roman"/>
          <w:sz w:val="24"/>
          <w:szCs w:val="24"/>
          <w:lang w:val="pl-PL"/>
        </w:rPr>
        <w:t>graficznym nr </w:t>
      </w:r>
      <w:r w:rsidRPr="006B695B">
        <w:rPr>
          <w:rStyle w:val="FontStyle61"/>
          <w:rFonts w:ascii="Times New Roman" w:hAnsi="Times New Roman" w:cs="Times New Roman"/>
          <w:sz w:val="24"/>
          <w:szCs w:val="24"/>
          <w:lang w:val="pl-PL"/>
        </w:rPr>
        <w:t xml:space="preserve">2. </w:t>
      </w:r>
    </w:p>
    <w:p w:rsidR="00556BDE" w:rsidRDefault="007414AB" w:rsidP="00044301">
      <w:pPr>
        <w:spacing w:after="0" w:line="360" w:lineRule="auto"/>
        <w:ind w:firstLine="284"/>
        <w:jc w:val="both"/>
        <w:rPr>
          <w:rStyle w:val="FontStyle61"/>
          <w:rFonts w:ascii="Times New Roman" w:hAnsi="Times New Roman" w:cs="Times New Roman"/>
          <w:sz w:val="24"/>
          <w:szCs w:val="24"/>
          <w:lang w:val="pl-PL"/>
        </w:rPr>
      </w:pPr>
      <w:r w:rsidRPr="007A11EE">
        <w:rPr>
          <w:rStyle w:val="FontStyle61"/>
          <w:rFonts w:ascii="Times New Roman" w:hAnsi="Times New Roman" w:cs="Times New Roman"/>
          <w:sz w:val="24"/>
          <w:szCs w:val="24"/>
          <w:lang w:val="pl-PL"/>
        </w:rPr>
        <w:t xml:space="preserve">W celu przedstawienia </w:t>
      </w:r>
      <w:r w:rsidR="002131FB" w:rsidRPr="007A11EE">
        <w:rPr>
          <w:rStyle w:val="FontStyle61"/>
          <w:rFonts w:ascii="Times New Roman" w:hAnsi="Times New Roman" w:cs="Times New Roman"/>
          <w:sz w:val="24"/>
          <w:szCs w:val="24"/>
          <w:lang w:val="pl-PL"/>
        </w:rPr>
        <w:t>szerszej perspektywy</w:t>
      </w:r>
      <w:r w:rsidRPr="007A11EE">
        <w:rPr>
          <w:rStyle w:val="FontStyle61"/>
          <w:rFonts w:ascii="Times New Roman" w:hAnsi="Times New Roman" w:cs="Times New Roman"/>
          <w:sz w:val="24"/>
          <w:szCs w:val="24"/>
          <w:lang w:val="pl-PL"/>
        </w:rPr>
        <w:t xml:space="preserve"> </w:t>
      </w:r>
      <w:r w:rsidR="002D6484" w:rsidRPr="007A11EE">
        <w:rPr>
          <w:rStyle w:val="FontStyle61"/>
          <w:rFonts w:ascii="Times New Roman" w:hAnsi="Times New Roman" w:cs="Times New Roman"/>
          <w:sz w:val="24"/>
          <w:szCs w:val="24"/>
          <w:lang w:val="pl-PL"/>
        </w:rPr>
        <w:t>związanej z liczbą</w:t>
      </w:r>
      <w:r w:rsidRPr="007A11EE">
        <w:rPr>
          <w:rStyle w:val="FontStyle61"/>
          <w:rFonts w:ascii="Times New Roman" w:hAnsi="Times New Roman" w:cs="Times New Roman"/>
          <w:sz w:val="24"/>
          <w:szCs w:val="24"/>
          <w:lang w:val="pl-PL"/>
        </w:rPr>
        <w:t xml:space="preserve"> </w:t>
      </w:r>
      <w:r w:rsidR="00744AB4" w:rsidRPr="007A11EE">
        <w:rPr>
          <w:rStyle w:val="FontStyle61"/>
          <w:rFonts w:ascii="Times New Roman" w:hAnsi="Times New Roman" w:cs="Times New Roman"/>
          <w:sz w:val="24"/>
          <w:szCs w:val="24"/>
          <w:lang w:val="pl-PL"/>
        </w:rPr>
        <w:t xml:space="preserve">sporządzonych </w:t>
      </w:r>
      <w:r w:rsidRPr="007A11EE">
        <w:rPr>
          <w:rStyle w:val="FontStyle61"/>
          <w:rFonts w:ascii="Times New Roman" w:hAnsi="Times New Roman" w:cs="Times New Roman"/>
          <w:sz w:val="24"/>
          <w:szCs w:val="24"/>
          <w:lang w:val="pl-PL"/>
        </w:rPr>
        <w:t xml:space="preserve">decyzji lokalizacyjnych oraz linii trendu utrzymującego się od pewnego czasu, sporządzono analizę </w:t>
      </w:r>
      <w:r w:rsidR="00174B2F" w:rsidRPr="007A11EE">
        <w:rPr>
          <w:rStyle w:val="FontStyle61"/>
          <w:rFonts w:ascii="Times New Roman" w:hAnsi="Times New Roman" w:cs="Times New Roman"/>
          <w:sz w:val="24"/>
          <w:szCs w:val="24"/>
          <w:lang w:val="pl-PL"/>
        </w:rPr>
        <w:t>liczby</w:t>
      </w:r>
      <w:r w:rsidR="00206D52" w:rsidRPr="007A11EE">
        <w:rPr>
          <w:rStyle w:val="FontStyle61"/>
          <w:rFonts w:ascii="Times New Roman" w:hAnsi="Times New Roman" w:cs="Times New Roman"/>
          <w:sz w:val="24"/>
          <w:szCs w:val="24"/>
          <w:lang w:val="pl-PL"/>
        </w:rPr>
        <w:t xml:space="preserve"> decyzji wydanych</w:t>
      </w:r>
      <w:r w:rsidR="00DA37C2" w:rsidRPr="007A11EE">
        <w:rPr>
          <w:rStyle w:val="FontStyle61"/>
          <w:rFonts w:ascii="Times New Roman" w:hAnsi="Times New Roman" w:cs="Times New Roman"/>
          <w:sz w:val="24"/>
          <w:szCs w:val="24"/>
          <w:lang w:val="pl-PL"/>
        </w:rPr>
        <w:t xml:space="preserve"> </w:t>
      </w:r>
      <w:r w:rsidR="003C0170" w:rsidRPr="007A11EE">
        <w:rPr>
          <w:rStyle w:val="FontStyle61"/>
          <w:rFonts w:ascii="Times New Roman" w:hAnsi="Times New Roman" w:cs="Times New Roman"/>
          <w:sz w:val="24"/>
          <w:szCs w:val="24"/>
          <w:lang w:val="pl-PL"/>
        </w:rPr>
        <w:t xml:space="preserve">w </w:t>
      </w:r>
      <w:r w:rsidR="00DA37C2" w:rsidRPr="007A11EE">
        <w:rPr>
          <w:rStyle w:val="FontStyle61"/>
          <w:rFonts w:ascii="Times New Roman" w:hAnsi="Times New Roman" w:cs="Times New Roman"/>
          <w:sz w:val="24"/>
          <w:szCs w:val="24"/>
          <w:lang w:val="pl-PL"/>
        </w:rPr>
        <w:t xml:space="preserve">latach </w:t>
      </w:r>
      <w:r w:rsidR="00DA37C2" w:rsidRPr="009F717C">
        <w:rPr>
          <w:rStyle w:val="FontStyle61"/>
          <w:rFonts w:ascii="Times New Roman" w:hAnsi="Times New Roman" w:cs="Times New Roman"/>
          <w:sz w:val="24"/>
          <w:szCs w:val="24"/>
          <w:lang w:val="pl-PL"/>
        </w:rPr>
        <w:t>1996 – 201</w:t>
      </w:r>
      <w:r w:rsidR="007830F6" w:rsidRPr="009F717C">
        <w:rPr>
          <w:rStyle w:val="FontStyle61"/>
          <w:rFonts w:ascii="Times New Roman" w:hAnsi="Times New Roman" w:cs="Times New Roman"/>
          <w:sz w:val="24"/>
          <w:szCs w:val="24"/>
          <w:lang w:val="pl-PL"/>
        </w:rPr>
        <w:t>6</w:t>
      </w:r>
      <w:r w:rsidRPr="009F717C">
        <w:rPr>
          <w:rStyle w:val="FontStyle61"/>
          <w:rFonts w:ascii="Times New Roman" w:hAnsi="Times New Roman" w:cs="Times New Roman"/>
          <w:sz w:val="24"/>
          <w:szCs w:val="24"/>
          <w:lang w:val="pl-PL"/>
        </w:rPr>
        <w:t>.</w:t>
      </w:r>
      <w:r w:rsidRPr="007A11EE">
        <w:rPr>
          <w:rStyle w:val="FontStyle61"/>
          <w:rFonts w:ascii="Times New Roman" w:hAnsi="Times New Roman" w:cs="Times New Roman"/>
          <w:sz w:val="24"/>
          <w:szCs w:val="24"/>
          <w:lang w:val="pl-PL"/>
        </w:rPr>
        <w:t xml:space="preserve"> </w:t>
      </w:r>
      <w:r w:rsidR="00556BDE">
        <w:rPr>
          <w:rStyle w:val="FontStyle61"/>
          <w:rFonts w:ascii="Times New Roman" w:hAnsi="Times New Roman" w:cs="Times New Roman"/>
          <w:sz w:val="24"/>
          <w:szCs w:val="24"/>
          <w:lang w:val="pl-PL"/>
        </w:rPr>
        <w:t>W wyniku analizy zaobserwowano, iż najwięcej decyzji lokalizacyjnych wydano w 2009 roku – ich liczba wynosiła</w:t>
      </w:r>
      <w:r w:rsidR="00D214DF">
        <w:rPr>
          <w:rStyle w:val="FontStyle61"/>
          <w:rFonts w:ascii="Times New Roman" w:hAnsi="Times New Roman" w:cs="Times New Roman"/>
          <w:sz w:val="24"/>
          <w:szCs w:val="24"/>
          <w:lang w:val="pl-PL"/>
        </w:rPr>
        <w:t xml:space="preserve"> wówczas 148. Od wspomnianej wartości maksymalnej w kolejnych latach, aż do roku 2015 następował rokroczny spadek liczby wydawanych decyzji.</w:t>
      </w:r>
      <w:r w:rsidR="00F93CDF">
        <w:rPr>
          <w:rStyle w:val="FontStyle61"/>
          <w:rFonts w:ascii="Times New Roman" w:hAnsi="Times New Roman" w:cs="Times New Roman"/>
          <w:sz w:val="24"/>
          <w:szCs w:val="24"/>
          <w:lang w:val="pl-PL"/>
        </w:rPr>
        <w:t xml:space="preserve"> W okresie od 1996 do 2001 roku liczba decyzji na przemian wzrastała i spadała, natomiast od 2001 do 2004 roku odnotowano największe spadki liczby wydanych decyzji</w:t>
      </w:r>
      <w:r w:rsidR="00E20A98">
        <w:rPr>
          <w:rStyle w:val="FontStyle61"/>
          <w:rFonts w:ascii="Times New Roman" w:hAnsi="Times New Roman" w:cs="Times New Roman"/>
          <w:sz w:val="24"/>
          <w:szCs w:val="24"/>
          <w:lang w:val="pl-PL"/>
        </w:rPr>
        <w:t>, aż</w:t>
      </w:r>
      <w:r w:rsidR="00F93CDF">
        <w:rPr>
          <w:rStyle w:val="FontStyle61"/>
          <w:rFonts w:ascii="Times New Roman" w:hAnsi="Times New Roman" w:cs="Times New Roman"/>
          <w:sz w:val="24"/>
          <w:szCs w:val="24"/>
          <w:lang w:val="pl-PL"/>
        </w:rPr>
        <w:t xml:space="preserve"> do wartości </w:t>
      </w:r>
      <w:r w:rsidR="00E20A98">
        <w:rPr>
          <w:rStyle w:val="FontStyle61"/>
          <w:rFonts w:ascii="Times New Roman" w:hAnsi="Times New Roman" w:cs="Times New Roman"/>
          <w:sz w:val="24"/>
          <w:szCs w:val="24"/>
          <w:lang w:val="pl-PL"/>
        </w:rPr>
        <w:t>najmniejszej równej 75 decyzji.</w:t>
      </w:r>
    </w:p>
    <w:p w:rsidR="00481ADF" w:rsidRPr="00884E09" w:rsidRDefault="00E50C60" w:rsidP="00E20A98">
      <w:pPr>
        <w:spacing w:after="0" w:line="360" w:lineRule="auto"/>
        <w:ind w:firstLine="284"/>
        <w:jc w:val="both"/>
        <w:rPr>
          <w:rFonts w:ascii="Times New Roman" w:hAnsi="Times New Roman" w:cs="Times New Roman"/>
          <w:sz w:val="24"/>
          <w:szCs w:val="24"/>
          <w:highlight w:val="yellow"/>
          <w:lang w:val="pl-PL"/>
        </w:rPr>
      </w:pPr>
      <w:r w:rsidRPr="00E20A98">
        <w:rPr>
          <w:rStyle w:val="FontStyle61"/>
          <w:rFonts w:ascii="Times New Roman" w:hAnsi="Times New Roman" w:cs="Times New Roman"/>
          <w:sz w:val="24"/>
          <w:szCs w:val="24"/>
          <w:lang w:val="pl-PL"/>
        </w:rPr>
        <w:t xml:space="preserve">Liczbę wydanych decyzji lokalizacyjnych w gminie </w:t>
      </w:r>
      <w:r w:rsidR="00E20A98" w:rsidRPr="00E20A98">
        <w:rPr>
          <w:rStyle w:val="FontStyle61"/>
          <w:rFonts w:ascii="Times New Roman" w:hAnsi="Times New Roman" w:cs="Times New Roman"/>
          <w:sz w:val="24"/>
          <w:szCs w:val="24"/>
          <w:lang w:val="pl-PL"/>
        </w:rPr>
        <w:t>Osieczna</w:t>
      </w:r>
      <w:r w:rsidRPr="00E20A98">
        <w:rPr>
          <w:rStyle w:val="FontStyle61"/>
          <w:rFonts w:ascii="Times New Roman" w:hAnsi="Times New Roman" w:cs="Times New Roman"/>
          <w:sz w:val="24"/>
          <w:szCs w:val="24"/>
          <w:lang w:val="pl-PL"/>
        </w:rPr>
        <w:t xml:space="preserve"> w l</w:t>
      </w:r>
      <w:r w:rsidR="00A349DE" w:rsidRPr="00E20A98">
        <w:rPr>
          <w:rStyle w:val="FontStyle61"/>
          <w:rFonts w:ascii="Times New Roman" w:hAnsi="Times New Roman" w:cs="Times New Roman"/>
          <w:sz w:val="24"/>
          <w:szCs w:val="24"/>
          <w:lang w:val="pl-PL"/>
        </w:rPr>
        <w:t>atach 1996 – 201</w:t>
      </w:r>
      <w:r w:rsidR="00E20A98" w:rsidRPr="00E20A98">
        <w:rPr>
          <w:rStyle w:val="FontStyle61"/>
          <w:rFonts w:ascii="Times New Roman" w:hAnsi="Times New Roman" w:cs="Times New Roman"/>
          <w:sz w:val="24"/>
          <w:szCs w:val="24"/>
          <w:lang w:val="pl-PL"/>
        </w:rPr>
        <w:t>6</w:t>
      </w:r>
      <w:r w:rsidR="00A349DE" w:rsidRPr="00E20A98">
        <w:rPr>
          <w:rStyle w:val="FontStyle61"/>
          <w:rFonts w:ascii="Times New Roman" w:hAnsi="Times New Roman" w:cs="Times New Roman"/>
          <w:sz w:val="24"/>
          <w:szCs w:val="24"/>
          <w:lang w:val="pl-PL"/>
        </w:rPr>
        <w:t xml:space="preserve"> przedstawiono </w:t>
      </w:r>
      <w:r w:rsidRPr="00E20A98">
        <w:rPr>
          <w:rStyle w:val="FontStyle61"/>
          <w:rFonts w:ascii="Times New Roman" w:hAnsi="Times New Roman" w:cs="Times New Roman"/>
          <w:sz w:val="24"/>
          <w:szCs w:val="24"/>
          <w:lang w:val="pl-PL"/>
        </w:rPr>
        <w:t>na rycinie 3.</w:t>
      </w:r>
      <w:r w:rsidR="00D04341" w:rsidRPr="007830F6">
        <w:rPr>
          <w:rStyle w:val="FontStyle61"/>
          <w:rFonts w:ascii="Times New Roman" w:hAnsi="Times New Roman" w:cs="Times New Roman"/>
          <w:sz w:val="24"/>
          <w:szCs w:val="24"/>
          <w:lang w:val="pl-PL"/>
        </w:rPr>
        <w:t xml:space="preserve"> </w:t>
      </w:r>
      <w:r w:rsidR="00481ADF" w:rsidRPr="007830F6">
        <w:rPr>
          <w:rFonts w:ascii="Times New Roman" w:hAnsi="Times New Roman" w:cs="Times New Roman"/>
          <w:sz w:val="24"/>
          <w:szCs w:val="24"/>
          <w:highlight w:val="yellow"/>
          <w:lang w:val="pl-PL"/>
        </w:rPr>
        <w:br w:type="page"/>
      </w:r>
    </w:p>
    <w:p w:rsidR="00481ADF" w:rsidRPr="00884E09" w:rsidRDefault="00481ADF" w:rsidP="00977511">
      <w:pPr>
        <w:spacing w:before="240" w:line="360" w:lineRule="auto"/>
        <w:ind w:firstLine="284"/>
        <w:jc w:val="both"/>
        <w:rPr>
          <w:rFonts w:ascii="Times New Roman" w:hAnsi="Times New Roman" w:cs="Times New Roman"/>
          <w:sz w:val="24"/>
          <w:szCs w:val="24"/>
          <w:highlight w:val="yellow"/>
          <w:lang w:val="pl-PL"/>
        </w:rPr>
        <w:sectPr w:rsidR="00481ADF" w:rsidRPr="00884E09" w:rsidSect="000D33A7">
          <w:footerReference w:type="default" r:id="rId11"/>
          <w:pgSz w:w="11906" w:h="16838"/>
          <w:pgMar w:top="1417" w:right="1417" w:bottom="1417" w:left="1417" w:header="708" w:footer="708" w:gutter="0"/>
          <w:cols w:space="708"/>
          <w:titlePg/>
          <w:docGrid w:linePitch="360"/>
        </w:sectPr>
      </w:pPr>
    </w:p>
    <w:p w:rsidR="00481ADF" w:rsidRPr="009F717C" w:rsidRDefault="007D0A41" w:rsidP="00BF1C10">
      <w:pPr>
        <w:spacing w:before="240" w:line="360" w:lineRule="auto"/>
        <w:jc w:val="center"/>
        <w:rPr>
          <w:rFonts w:ascii="Times New Roman" w:hAnsi="Times New Roman" w:cs="Times New Roman"/>
          <w:sz w:val="24"/>
          <w:szCs w:val="24"/>
          <w:lang w:val="pl-PL"/>
        </w:rPr>
      </w:pPr>
      <w:r w:rsidRPr="007D0A41">
        <w:rPr>
          <w:rFonts w:ascii="Times New Roman" w:hAnsi="Times New Roman" w:cs="Times New Roman"/>
          <w:noProof/>
          <w:sz w:val="24"/>
          <w:szCs w:val="24"/>
          <w:highlight w:val="yellow"/>
          <w:lang w:val="pl-PL"/>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353.65pt;margin-top:73.15pt;width:10.85pt;height:69.2pt;z-index:251659264" o:connectortype="straight" strokecolor="#7f7f7f [1612]"/>
        </w:pict>
      </w:r>
      <w:r w:rsidRPr="007D0A41">
        <w:rPr>
          <w:rFonts w:ascii="Times New Roman" w:hAnsi="Times New Roman" w:cs="Times New Roman"/>
          <w:noProof/>
          <w:sz w:val="24"/>
          <w:szCs w:val="24"/>
          <w:highlight w:val="yellow"/>
          <w:lang w:val="pl-PL"/>
        </w:rPr>
        <w:pict>
          <v:shape id="_x0000_s1026" type="#_x0000_t32" style="position:absolute;left:0;text-align:left;margin-left:283.3pt;margin-top:73.15pt;width:70.35pt;height:0;flip:x;z-index:251658240" o:connectortype="straight" strokecolor="#7f7f7f [1612]"/>
        </w:pict>
      </w:r>
      <w:r w:rsidR="00481ADF" w:rsidRPr="00884E09">
        <w:rPr>
          <w:rFonts w:ascii="Times New Roman" w:hAnsi="Times New Roman" w:cs="Times New Roman"/>
          <w:noProof/>
          <w:sz w:val="24"/>
          <w:szCs w:val="24"/>
          <w:highlight w:val="yellow"/>
          <w:lang w:val="pl-PL" w:eastAsia="pl-PL" w:bidi="ar-SA"/>
        </w:rPr>
        <w:drawing>
          <wp:inline distT="0" distB="0" distL="0" distR="0">
            <wp:extent cx="8941982" cy="5050465"/>
            <wp:effectExtent l="0" t="0" r="0" b="0"/>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05626E" w:rsidRPr="009F717C">
        <w:rPr>
          <w:rFonts w:ascii="Times New Roman" w:hAnsi="Times New Roman" w:cs="Times New Roman"/>
          <w:sz w:val="24"/>
          <w:szCs w:val="24"/>
          <w:lang w:val="pl-PL"/>
        </w:rPr>
        <w:t xml:space="preserve">Ryc. 3. Liczba wydanych decyzji lokalizacyjnych w gminie </w:t>
      </w:r>
      <w:r w:rsidR="009F717C" w:rsidRPr="009F717C">
        <w:rPr>
          <w:rFonts w:ascii="Times New Roman" w:hAnsi="Times New Roman" w:cs="Times New Roman"/>
          <w:sz w:val="24"/>
          <w:szCs w:val="24"/>
          <w:lang w:val="pl-PL"/>
        </w:rPr>
        <w:t>Osieczna</w:t>
      </w:r>
      <w:r w:rsidR="0005626E" w:rsidRPr="009F717C">
        <w:rPr>
          <w:rFonts w:ascii="Times New Roman" w:hAnsi="Times New Roman" w:cs="Times New Roman"/>
          <w:sz w:val="24"/>
          <w:szCs w:val="24"/>
          <w:lang w:val="pl-PL"/>
        </w:rPr>
        <w:t xml:space="preserve"> w latach 1996 – 201</w:t>
      </w:r>
      <w:r w:rsidR="009F717C" w:rsidRPr="009F717C">
        <w:rPr>
          <w:rFonts w:ascii="Times New Roman" w:hAnsi="Times New Roman" w:cs="Times New Roman"/>
          <w:sz w:val="24"/>
          <w:szCs w:val="24"/>
          <w:lang w:val="pl-PL"/>
        </w:rPr>
        <w:t>6</w:t>
      </w:r>
    </w:p>
    <w:p w:rsidR="00481ADF" w:rsidRPr="00884E09" w:rsidRDefault="007D0A41" w:rsidP="00481ADF">
      <w:pPr>
        <w:rPr>
          <w:rFonts w:ascii="Times New Roman" w:hAnsi="Times New Roman" w:cs="Times New Roman"/>
          <w:b/>
          <w:color w:val="FF0000"/>
          <w:sz w:val="24"/>
          <w:szCs w:val="24"/>
          <w:highlight w:val="yellow"/>
          <w:lang w:val="pl-PL"/>
        </w:rPr>
        <w:sectPr w:rsidR="00481ADF" w:rsidRPr="00884E09" w:rsidSect="000D33A7">
          <w:pgSz w:w="16838" w:h="11906" w:orient="landscape"/>
          <w:pgMar w:top="1417" w:right="1417" w:bottom="1417" w:left="1417" w:header="708" w:footer="708" w:gutter="0"/>
          <w:cols w:space="708"/>
          <w:docGrid w:linePitch="360"/>
        </w:sectPr>
      </w:pPr>
      <w:r w:rsidRPr="007D0A41">
        <w:rPr>
          <w:rFonts w:ascii="Times New Roman" w:hAnsi="Times New Roman" w:cs="Times New Roman"/>
          <w:b/>
          <w:noProof/>
          <w:color w:val="FF0000"/>
          <w:sz w:val="24"/>
          <w:szCs w:val="24"/>
          <w:highlight w:val="yellow"/>
          <w:lang w:val="pl-PL" w:eastAsia="pl-PL" w:bidi="ar-SA"/>
        </w:rPr>
        <w:pict>
          <v:shape id="_x0000_s1038" type="#_x0000_t202" style="position:absolute;margin-left:-20.35pt;margin-top:9.25pt;width:30.1pt;height:32.25pt;z-index:251668480" stroked="f">
            <v:textbox style="layout-flow:vertical">
              <w:txbxContent>
                <w:p w:rsidR="0036764A" w:rsidRPr="00DF2E44" w:rsidRDefault="0036764A">
                  <w:pPr>
                    <w:rPr>
                      <w:lang w:val="pl-PL"/>
                    </w:rPr>
                  </w:pPr>
                  <w:r>
                    <w:rPr>
                      <w:lang w:val="pl-PL"/>
                    </w:rPr>
                    <w:t>11</w:t>
                  </w:r>
                </w:p>
              </w:txbxContent>
            </v:textbox>
          </v:shape>
        </w:pict>
      </w:r>
      <w:r w:rsidRPr="007D0A41">
        <w:rPr>
          <w:rFonts w:ascii="Times New Roman" w:hAnsi="Times New Roman" w:cs="Times New Roman"/>
          <w:b/>
          <w:noProof/>
          <w:color w:val="FF0000"/>
          <w:sz w:val="24"/>
          <w:szCs w:val="24"/>
          <w:highlight w:val="yellow"/>
          <w:lang w:val="pl-PL" w:eastAsia="pl-PL" w:bidi="ar-SA"/>
        </w:rPr>
        <w:pict>
          <v:rect id="_x0000_s1037" style="position:absolute;margin-left:679.25pt;margin-top:23.2pt;width:31.15pt;height:32.25pt;z-index:251667456" stroked="f"/>
        </w:pict>
      </w:r>
      <w:r w:rsidR="00481ADF" w:rsidRPr="00884E09">
        <w:rPr>
          <w:rFonts w:ascii="Times New Roman" w:hAnsi="Times New Roman" w:cs="Times New Roman"/>
          <w:b/>
          <w:color w:val="FF0000"/>
          <w:sz w:val="24"/>
          <w:szCs w:val="24"/>
          <w:highlight w:val="yellow"/>
          <w:lang w:val="pl-PL"/>
        </w:rPr>
        <w:br w:type="page"/>
      </w:r>
    </w:p>
    <w:p w:rsidR="00064B61" w:rsidRPr="00223022" w:rsidRDefault="00064B61" w:rsidP="003429D5">
      <w:pPr>
        <w:pStyle w:val="Akapitzlist"/>
        <w:numPr>
          <w:ilvl w:val="0"/>
          <w:numId w:val="1"/>
        </w:numPr>
        <w:spacing w:before="240" w:line="360" w:lineRule="auto"/>
        <w:ind w:left="426"/>
        <w:jc w:val="both"/>
        <w:rPr>
          <w:rFonts w:ascii="Times New Roman" w:hAnsi="Times New Roman" w:cs="Times New Roman"/>
          <w:b/>
          <w:sz w:val="24"/>
          <w:szCs w:val="24"/>
          <w:lang w:val="pl-PL"/>
        </w:rPr>
      </w:pPr>
      <w:r w:rsidRPr="00223022">
        <w:rPr>
          <w:rFonts w:ascii="Times New Roman" w:hAnsi="Times New Roman" w:cs="Times New Roman"/>
          <w:b/>
          <w:sz w:val="24"/>
          <w:szCs w:val="24"/>
          <w:lang w:val="pl-PL"/>
        </w:rPr>
        <w:lastRenderedPageBreak/>
        <w:t xml:space="preserve">Miejscowe plany zagospodarowania przestrzennego Gminy </w:t>
      </w:r>
      <w:r w:rsidR="00223022" w:rsidRPr="00223022">
        <w:rPr>
          <w:rFonts w:ascii="Times New Roman" w:hAnsi="Times New Roman" w:cs="Times New Roman"/>
          <w:b/>
          <w:sz w:val="24"/>
          <w:szCs w:val="24"/>
          <w:lang w:val="pl-PL"/>
        </w:rPr>
        <w:t>Osieczna</w:t>
      </w:r>
    </w:p>
    <w:p w:rsidR="002B07C6" w:rsidRDefault="003B5916" w:rsidP="002B07C6">
      <w:pPr>
        <w:spacing w:before="240" w:line="360" w:lineRule="auto"/>
        <w:ind w:firstLine="284"/>
        <w:jc w:val="both"/>
        <w:rPr>
          <w:rFonts w:ascii="Times New Roman" w:hAnsi="Times New Roman" w:cs="Times New Roman"/>
          <w:sz w:val="24"/>
          <w:szCs w:val="24"/>
          <w:highlight w:val="yellow"/>
          <w:lang w:val="pl-PL"/>
        </w:rPr>
      </w:pPr>
      <w:r w:rsidRPr="00223022">
        <w:rPr>
          <w:rFonts w:ascii="Times New Roman" w:hAnsi="Times New Roman" w:cs="Times New Roman"/>
          <w:sz w:val="24"/>
          <w:szCs w:val="24"/>
          <w:lang w:val="pl-PL"/>
        </w:rPr>
        <w:t xml:space="preserve">Miejscowe plany zagospodarowania przestrzennego są najskuteczniejszym narzędziem służącym kształtowaniu ładu </w:t>
      </w:r>
      <w:r w:rsidRPr="00E62F14">
        <w:rPr>
          <w:rFonts w:ascii="Times New Roman" w:hAnsi="Times New Roman" w:cs="Times New Roman"/>
          <w:sz w:val="24"/>
          <w:szCs w:val="24"/>
          <w:lang w:val="pl-PL"/>
        </w:rPr>
        <w:t xml:space="preserve">przestrzennego. Jako akt prawa miejscowego stanowią one gwarancję realizacji polityki przestrzennej </w:t>
      </w:r>
      <w:r w:rsidR="00597A64" w:rsidRPr="00E62F14">
        <w:rPr>
          <w:rFonts w:ascii="Times New Roman" w:hAnsi="Times New Roman" w:cs="Times New Roman"/>
          <w:sz w:val="24"/>
          <w:szCs w:val="24"/>
          <w:lang w:val="pl-PL"/>
        </w:rPr>
        <w:t xml:space="preserve">w </w:t>
      </w:r>
      <w:r w:rsidRPr="00E62F14">
        <w:rPr>
          <w:rFonts w:ascii="Times New Roman" w:hAnsi="Times New Roman" w:cs="Times New Roman"/>
          <w:sz w:val="24"/>
          <w:szCs w:val="24"/>
          <w:lang w:val="pl-PL"/>
        </w:rPr>
        <w:t>gmin</w:t>
      </w:r>
      <w:r w:rsidR="00597A64" w:rsidRPr="00E62F14">
        <w:rPr>
          <w:rFonts w:ascii="Times New Roman" w:hAnsi="Times New Roman" w:cs="Times New Roman"/>
          <w:sz w:val="24"/>
          <w:szCs w:val="24"/>
          <w:lang w:val="pl-PL"/>
        </w:rPr>
        <w:t>ie</w:t>
      </w:r>
      <w:r w:rsidRPr="00E62F14">
        <w:rPr>
          <w:rFonts w:ascii="Times New Roman" w:hAnsi="Times New Roman" w:cs="Times New Roman"/>
          <w:sz w:val="24"/>
          <w:szCs w:val="24"/>
          <w:lang w:val="pl-PL"/>
        </w:rPr>
        <w:t xml:space="preserve">. </w:t>
      </w:r>
      <w:r w:rsidR="001C399F" w:rsidRPr="00E62F14">
        <w:rPr>
          <w:rFonts w:ascii="Times New Roman" w:hAnsi="Times New Roman" w:cs="Times New Roman"/>
          <w:sz w:val="24"/>
          <w:szCs w:val="24"/>
          <w:lang w:val="pl-PL"/>
        </w:rPr>
        <w:t xml:space="preserve">Gmina </w:t>
      </w:r>
      <w:r w:rsidR="00E62F14" w:rsidRPr="00E62F14">
        <w:rPr>
          <w:rFonts w:ascii="Times New Roman" w:hAnsi="Times New Roman" w:cs="Times New Roman"/>
          <w:sz w:val="24"/>
          <w:szCs w:val="24"/>
          <w:lang w:val="pl-PL"/>
        </w:rPr>
        <w:t>Osieczna</w:t>
      </w:r>
      <w:r w:rsidR="001C399F" w:rsidRPr="00E62F14">
        <w:rPr>
          <w:rFonts w:ascii="Times New Roman" w:hAnsi="Times New Roman" w:cs="Times New Roman"/>
          <w:sz w:val="24"/>
          <w:szCs w:val="24"/>
          <w:lang w:val="pl-PL"/>
        </w:rPr>
        <w:t xml:space="preserve"> charakteryzuje się pokryciem planami miejscowymi na poziomie </w:t>
      </w:r>
      <w:r w:rsidR="000D5B15">
        <w:rPr>
          <w:rFonts w:ascii="Times New Roman" w:hAnsi="Times New Roman" w:cs="Times New Roman"/>
          <w:sz w:val="24"/>
          <w:szCs w:val="24"/>
          <w:lang w:val="pl-PL"/>
        </w:rPr>
        <w:t xml:space="preserve">zaledwie </w:t>
      </w:r>
      <w:r w:rsidR="001C399F" w:rsidRPr="000D5B15">
        <w:rPr>
          <w:rFonts w:ascii="Times New Roman" w:hAnsi="Times New Roman" w:cs="Times New Roman"/>
          <w:sz w:val="24"/>
          <w:szCs w:val="24"/>
          <w:lang w:val="pl-PL"/>
        </w:rPr>
        <w:t>ok</w:t>
      </w:r>
      <w:r w:rsidR="002B51A0" w:rsidRPr="000D5B15">
        <w:rPr>
          <w:rFonts w:ascii="Times New Roman" w:hAnsi="Times New Roman" w:cs="Times New Roman"/>
          <w:sz w:val="24"/>
          <w:szCs w:val="24"/>
          <w:lang w:val="pl-PL"/>
        </w:rPr>
        <w:t xml:space="preserve">. </w:t>
      </w:r>
      <w:r w:rsidR="000D5B15" w:rsidRPr="000D5B15">
        <w:rPr>
          <w:rFonts w:ascii="Times New Roman" w:hAnsi="Times New Roman" w:cs="Times New Roman"/>
          <w:sz w:val="24"/>
          <w:szCs w:val="24"/>
          <w:lang w:val="pl-PL"/>
        </w:rPr>
        <w:t>1,95</w:t>
      </w:r>
      <w:r w:rsidR="001C399F" w:rsidRPr="000D5B15">
        <w:rPr>
          <w:rFonts w:ascii="Times New Roman" w:hAnsi="Times New Roman" w:cs="Times New Roman"/>
          <w:sz w:val="24"/>
          <w:szCs w:val="24"/>
          <w:lang w:val="pl-PL"/>
        </w:rPr>
        <w:t xml:space="preserve">%. Wynik ten jest ponad </w:t>
      </w:r>
      <w:r w:rsidR="000D5B15" w:rsidRPr="000D5B15">
        <w:rPr>
          <w:rFonts w:ascii="Times New Roman" w:hAnsi="Times New Roman" w:cs="Times New Roman"/>
          <w:sz w:val="24"/>
          <w:szCs w:val="24"/>
          <w:lang w:val="pl-PL"/>
        </w:rPr>
        <w:t>czternastokrotnie niższy</w:t>
      </w:r>
      <w:r w:rsidR="001C399F" w:rsidRPr="000D5B15">
        <w:rPr>
          <w:rFonts w:ascii="Times New Roman" w:hAnsi="Times New Roman" w:cs="Times New Roman"/>
          <w:sz w:val="24"/>
          <w:szCs w:val="24"/>
          <w:lang w:val="pl-PL"/>
        </w:rPr>
        <w:t xml:space="preserve"> niż średnia</w:t>
      </w:r>
      <w:r w:rsidR="001251C7" w:rsidRPr="000D5B15">
        <w:rPr>
          <w:rFonts w:ascii="Times New Roman" w:hAnsi="Times New Roman" w:cs="Times New Roman"/>
          <w:sz w:val="24"/>
          <w:szCs w:val="24"/>
          <w:lang w:val="pl-PL"/>
        </w:rPr>
        <w:t xml:space="preserve"> krajowa z </w:t>
      </w:r>
      <w:r w:rsidR="001C399F" w:rsidRPr="000D5B15">
        <w:rPr>
          <w:rFonts w:ascii="Times New Roman" w:hAnsi="Times New Roman" w:cs="Times New Roman"/>
          <w:sz w:val="24"/>
          <w:szCs w:val="24"/>
          <w:lang w:val="pl-PL"/>
        </w:rPr>
        <w:t xml:space="preserve">2013r. wynosząca 28,6% (według opracowania pt. „Analiza stanu i uwarunkowań </w:t>
      </w:r>
      <w:r w:rsidR="006A60BB" w:rsidRPr="000D5B15">
        <w:rPr>
          <w:rFonts w:ascii="Times New Roman" w:hAnsi="Times New Roman" w:cs="Times New Roman"/>
          <w:sz w:val="24"/>
          <w:szCs w:val="24"/>
          <w:lang w:val="pl-PL"/>
        </w:rPr>
        <w:t>prac planistycznych w </w:t>
      </w:r>
      <w:r w:rsidR="00A351BF" w:rsidRPr="000D5B15">
        <w:rPr>
          <w:rFonts w:ascii="Times New Roman" w:hAnsi="Times New Roman" w:cs="Times New Roman"/>
          <w:sz w:val="24"/>
          <w:szCs w:val="24"/>
          <w:lang w:val="pl-PL"/>
        </w:rPr>
        <w:t>gminach w </w:t>
      </w:r>
      <w:r w:rsidR="001C399F" w:rsidRPr="000D5B15">
        <w:rPr>
          <w:rFonts w:ascii="Times New Roman" w:hAnsi="Times New Roman" w:cs="Times New Roman"/>
          <w:sz w:val="24"/>
          <w:szCs w:val="24"/>
          <w:lang w:val="pl-PL"/>
        </w:rPr>
        <w:t xml:space="preserve">2013 roku” </w:t>
      </w:r>
      <w:r w:rsidR="00A04640" w:rsidRPr="000D5B15">
        <w:rPr>
          <w:rFonts w:ascii="Times New Roman" w:hAnsi="Times New Roman" w:cs="Times New Roman"/>
          <w:sz w:val="24"/>
          <w:szCs w:val="24"/>
          <w:lang w:val="pl-PL"/>
        </w:rPr>
        <w:t>Polskiej Akademii Nauk, Instytutu Geografii i Przestr</w:t>
      </w:r>
      <w:r w:rsidR="00323E65" w:rsidRPr="000D5B15">
        <w:rPr>
          <w:rFonts w:ascii="Times New Roman" w:hAnsi="Times New Roman" w:cs="Times New Roman"/>
          <w:sz w:val="24"/>
          <w:szCs w:val="24"/>
          <w:lang w:val="pl-PL"/>
        </w:rPr>
        <w:t xml:space="preserve">zennego Zagospodarowania Kraju </w:t>
      </w:r>
      <w:r w:rsidR="00C06927" w:rsidRPr="000D5B15">
        <w:rPr>
          <w:rFonts w:ascii="Times New Roman" w:hAnsi="Times New Roman" w:cs="Times New Roman"/>
          <w:sz w:val="24"/>
          <w:szCs w:val="24"/>
          <w:lang w:val="pl-PL"/>
        </w:rPr>
        <w:t>ze stycznia 2015</w:t>
      </w:r>
      <w:r w:rsidR="001C399F" w:rsidRPr="000D5B15">
        <w:rPr>
          <w:rFonts w:ascii="Times New Roman" w:hAnsi="Times New Roman" w:cs="Times New Roman"/>
          <w:sz w:val="24"/>
          <w:szCs w:val="24"/>
          <w:lang w:val="pl-PL"/>
        </w:rPr>
        <w:t>r.).</w:t>
      </w:r>
      <w:r w:rsidR="00830431">
        <w:rPr>
          <w:rFonts w:ascii="Times New Roman" w:hAnsi="Times New Roman" w:cs="Times New Roman"/>
          <w:sz w:val="24"/>
          <w:szCs w:val="24"/>
          <w:lang w:val="pl-PL"/>
        </w:rPr>
        <w:t xml:space="preserve"> </w:t>
      </w:r>
      <w:r w:rsidR="00323E65" w:rsidRPr="00323E65">
        <w:rPr>
          <w:rFonts w:ascii="Times New Roman" w:hAnsi="Times New Roman" w:cs="Times New Roman"/>
          <w:sz w:val="24"/>
          <w:szCs w:val="24"/>
          <w:lang w:val="pl-PL"/>
        </w:rPr>
        <w:t>O</w:t>
      </w:r>
      <w:r w:rsidR="00323E65">
        <w:rPr>
          <w:rFonts w:ascii="Times New Roman" w:hAnsi="Times New Roman" w:cs="Times New Roman"/>
          <w:sz w:val="24"/>
          <w:szCs w:val="24"/>
          <w:lang w:val="pl-PL"/>
        </w:rPr>
        <w:t>bowiązujące w gminie Osieczna miejscowe plany zagospodarowania przestrzennego koncentrują się w centralnej i południowej części gminy. Najwięcej planów sporządzono kolejno dla obrębów: Osieczna (13 planów), Kąkolewo (10 planów), Grodzisko (6 planów), Świer</w:t>
      </w:r>
      <w:r w:rsidR="00371DF0">
        <w:rPr>
          <w:rFonts w:ascii="Times New Roman" w:hAnsi="Times New Roman" w:cs="Times New Roman"/>
          <w:sz w:val="24"/>
          <w:szCs w:val="24"/>
          <w:lang w:val="pl-PL"/>
        </w:rPr>
        <w:t>czyna (</w:t>
      </w:r>
      <w:r w:rsidR="00323E65">
        <w:rPr>
          <w:rFonts w:ascii="Times New Roman" w:hAnsi="Times New Roman" w:cs="Times New Roman"/>
          <w:sz w:val="24"/>
          <w:szCs w:val="24"/>
          <w:lang w:val="pl-PL"/>
        </w:rPr>
        <w:t xml:space="preserve">4 plany), Trzebania (3 plany). </w:t>
      </w:r>
      <w:r w:rsidR="00C06927">
        <w:rPr>
          <w:rFonts w:ascii="Times New Roman" w:hAnsi="Times New Roman" w:cs="Times New Roman"/>
          <w:sz w:val="24"/>
          <w:szCs w:val="24"/>
          <w:lang w:val="pl-PL"/>
        </w:rPr>
        <w:t xml:space="preserve"> </w:t>
      </w:r>
      <w:r w:rsidR="00337B8C">
        <w:rPr>
          <w:rFonts w:ascii="Times New Roman" w:hAnsi="Times New Roman" w:cs="Times New Roman"/>
          <w:sz w:val="24"/>
          <w:szCs w:val="24"/>
          <w:lang w:val="pl-PL"/>
        </w:rPr>
        <w:t xml:space="preserve">Ponad 41% obowiązujących planów dotyczyło lokalizacji zabudowy mieszkaniowej i usługowej, prawie 30% - zabudowy mieszkaniowej. </w:t>
      </w:r>
      <w:r w:rsidR="001B6452">
        <w:rPr>
          <w:rFonts w:ascii="Times New Roman" w:hAnsi="Times New Roman" w:cs="Times New Roman"/>
          <w:sz w:val="24"/>
          <w:szCs w:val="24"/>
          <w:lang w:val="pl-PL"/>
        </w:rPr>
        <w:t>Pozostałe plany dotyczyły terenów aktywizacji gospodarczej, terenów wysypiska śmieci, zabudowy usługowej, letniskowej oraz zagrodowej.</w:t>
      </w:r>
      <w:r w:rsidR="005D58F8">
        <w:rPr>
          <w:rFonts w:ascii="Times New Roman" w:hAnsi="Times New Roman" w:cs="Times New Roman"/>
          <w:sz w:val="24"/>
          <w:szCs w:val="24"/>
          <w:lang w:val="pl-PL"/>
        </w:rPr>
        <w:t xml:space="preserve"> </w:t>
      </w:r>
    </w:p>
    <w:p w:rsidR="00C011EF" w:rsidRPr="00DE3DB2" w:rsidRDefault="00C011EF" w:rsidP="002B07C6">
      <w:pPr>
        <w:spacing w:before="240" w:line="360" w:lineRule="auto"/>
        <w:ind w:firstLine="284"/>
        <w:jc w:val="both"/>
        <w:rPr>
          <w:rFonts w:ascii="Times New Roman" w:hAnsi="Times New Roman" w:cs="Times New Roman"/>
          <w:sz w:val="2"/>
          <w:szCs w:val="24"/>
          <w:highlight w:val="yellow"/>
          <w:lang w:val="pl-PL"/>
        </w:rPr>
      </w:pPr>
    </w:p>
    <w:p w:rsidR="002B07C6" w:rsidRPr="009F717C" w:rsidRDefault="002B07C6" w:rsidP="003429D5">
      <w:pPr>
        <w:pStyle w:val="Akapitzlist"/>
        <w:numPr>
          <w:ilvl w:val="1"/>
          <w:numId w:val="1"/>
        </w:numPr>
        <w:spacing w:line="360" w:lineRule="auto"/>
        <w:ind w:left="709" w:hanging="425"/>
        <w:jc w:val="both"/>
        <w:rPr>
          <w:rFonts w:ascii="Times New Roman" w:hAnsi="Times New Roman" w:cs="Times New Roman"/>
          <w:b/>
          <w:sz w:val="24"/>
          <w:szCs w:val="24"/>
          <w:lang w:val="pl-PL"/>
        </w:rPr>
      </w:pPr>
      <w:r w:rsidRPr="009F717C">
        <w:rPr>
          <w:rFonts w:ascii="Times New Roman" w:hAnsi="Times New Roman" w:cs="Times New Roman"/>
          <w:b/>
          <w:sz w:val="24"/>
          <w:szCs w:val="24"/>
          <w:lang w:val="pl-PL"/>
        </w:rPr>
        <w:t>Miejscowe plany zagospodarowania przestrzennego w trakcie sporządzania</w:t>
      </w:r>
    </w:p>
    <w:p w:rsidR="002B07C6" w:rsidRPr="009F717C" w:rsidRDefault="00A367EC" w:rsidP="00A367EC">
      <w:pPr>
        <w:tabs>
          <w:tab w:val="left" w:pos="1848"/>
        </w:tabs>
        <w:spacing w:before="240" w:line="360" w:lineRule="auto"/>
        <w:ind w:firstLine="284"/>
        <w:jc w:val="both"/>
        <w:rPr>
          <w:rFonts w:ascii="Times New Roman" w:hAnsi="Times New Roman" w:cs="Times New Roman"/>
          <w:sz w:val="24"/>
          <w:szCs w:val="24"/>
          <w:lang w:val="pl-PL"/>
        </w:rPr>
      </w:pPr>
      <w:r w:rsidRPr="009F717C">
        <w:rPr>
          <w:rFonts w:ascii="Times New Roman" w:hAnsi="Times New Roman" w:cs="Times New Roman"/>
          <w:sz w:val="24"/>
          <w:szCs w:val="24"/>
          <w:lang w:val="pl-PL"/>
        </w:rPr>
        <w:t xml:space="preserve">Obecnie </w:t>
      </w:r>
      <w:r w:rsidR="00466040">
        <w:rPr>
          <w:rFonts w:ascii="Times New Roman" w:hAnsi="Times New Roman" w:cs="Times New Roman"/>
          <w:sz w:val="24"/>
          <w:szCs w:val="24"/>
          <w:lang w:val="pl-PL"/>
        </w:rPr>
        <w:t>na etapie</w:t>
      </w:r>
      <w:r w:rsidRPr="009F717C">
        <w:rPr>
          <w:rFonts w:ascii="Times New Roman" w:hAnsi="Times New Roman" w:cs="Times New Roman"/>
          <w:sz w:val="24"/>
          <w:szCs w:val="24"/>
          <w:lang w:val="pl-PL"/>
        </w:rPr>
        <w:t xml:space="preserve"> sporządzania znajduj</w:t>
      </w:r>
      <w:r w:rsidR="00466040">
        <w:rPr>
          <w:rFonts w:ascii="Times New Roman" w:hAnsi="Times New Roman" w:cs="Times New Roman"/>
          <w:sz w:val="24"/>
          <w:szCs w:val="24"/>
          <w:lang w:val="pl-PL"/>
        </w:rPr>
        <w:t>e</w:t>
      </w:r>
      <w:r w:rsidRPr="009F717C">
        <w:rPr>
          <w:rFonts w:ascii="Times New Roman" w:hAnsi="Times New Roman" w:cs="Times New Roman"/>
          <w:sz w:val="24"/>
          <w:szCs w:val="24"/>
          <w:lang w:val="pl-PL"/>
        </w:rPr>
        <w:t xml:space="preserve"> się </w:t>
      </w:r>
      <w:r w:rsidR="00466040">
        <w:rPr>
          <w:rFonts w:ascii="Times New Roman" w:hAnsi="Times New Roman" w:cs="Times New Roman"/>
          <w:sz w:val="24"/>
          <w:szCs w:val="24"/>
          <w:lang w:val="pl-PL"/>
        </w:rPr>
        <w:t>jeden</w:t>
      </w:r>
      <w:r w:rsidRPr="009F717C">
        <w:rPr>
          <w:rFonts w:ascii="Times New Roman" w:hAnsi="Times New Roman" w:cs="Times New Roman"/>
          <w:sz w:val="24"/>
          <w:szCs w:val="24"/>
          <w:lang w:val="pl-PL"/>
        </w:rPr>
        <w:t xml:space="preserve"> miejscow</w:t>
      </w:r>
      <w:r w:rsidR="00466040">
        <w:rPr>
          <w:rFonts w:ascii="Times New Roman" w:hAnsi="Times New Roman" w:cs="Times New Roman"/>
          <w:sz w:val="24"/>
          <w:szCs w:val="24"/>
          <w:lang w:val="pl-PL"/>
        </w:rPr>
        <w:t>y</w:t>
      </w:r>
      <w:r w:rsidRPr="009F717C">
        <w:rPr>
          <w:rFonts w:ascii="Times New Roman" w:hAnsi="Times New Roman" w:cs="Times New Roman"/>
          <w:sz w:val="24"/>
          <w:szCs w:val="24"/>
          <w:lang w:val="pl-PL"/>
        </w:rPr>
        <w:t xml:space="preserve"> plan</w:t>
      </w:r>
      <w:r w:rsidR="00466040">
        <w:rPr>
          <w:rFonts w:ascii="Times New Roman" w:hAnsi="Times New Roman" w:cs="Times New Roman"/>
          <w:sz w:val="24"/>
          <w:szCs w:val="24"/>
          <w:lang w:val="pl-PL"/>
        </w:rPr>
        <w:t xml:space="preserve"> zagospodarowania przestrzennego</w:t>
      </w:r>
      <w:r w:rsidRPr="009F717C">
        <w:rPr>
          <w:rFonts w:ascii="Times New Roman" w:hAnsi="Times New Roman" w:cs="Times New Roman"/>
          <w:sz w:val="24"/>
          <w:szCs w:val="24"/>
          <w:lang w:val="pl-PL"/>
        </w:rPr>
        <w:t>. Wykaz dokumentów będących w trakcie opr</w:t>
      </w:r>
      <w:r w:rsidR="00466040">
        <w:rPr>
          <w:rFonts w:ascii="Times New Roman" w:hAnsi="Times New Roman" w:cs="Times New Roman"/>
          <w:sz w:val="24"/>
          <w:szCs w:val="24"/>
          <w:lang w:val="pl-PL"/>
        </w:rPr>
        <w:t>acowania przedstawiono w tabeli </w:t>
      </w:r>
      <w:r w:rsidRPr="009F717C">
        <w:rPr>
          <w:rFonts w:ascii="Times New Roman" w:hAnsi="Times New Roman" w:cs="Times New Roman"/>
          <w:sz w:val="24"/>
          <w:szCs w:val="24"/>
          <w:lang w:val="pl-PL"/>
        </w:rPr>
        <w:t>3.</w:t>
      </w:r>
    </w:p>
    <w:p w:rsidR="00A367EC" w:rsidRPr="009F717C" w:rsidRDefault="00A367EC" w:rsidP="00A367EC">
      <w:pPr>
        <w:tabs>
          <w:tab w:val="left" w:pos="1848"/>
        </w:tabs>
        <w:spacing w:before="240" w:after="0" w:line="360" w:lineRule="auto"/>
        <w:ind w:firstLine="284"/>
        <w:jc w:val="center"/>
        <w:rPr>
          <w:rFonts w:ascii="Times New Roman" w:hAnsi="Times New Roman" w:cs="Times New Roman"/>
          <w:sz w:val="24"/>
          <w:szCs w:val="24"/>
          <w:lang w:val="pl-PL"/>
        </w:rPr>
      </w:pPr>
      <w:r w:rsidRPr="009F717C">
        <w:rPr>
          <w:rFonts w:ascii="Times New Roman" w:hAnsi="Times New Roman" w:cs="Times New Roman"/>
          <w:sz w:val="24"/>
          <w:szCs w:val="24"/>
          <w:lang w:val="pl-PL"/>
        </w:rPr>
        <w:t>Tab. 3. Miejscowe plany zagospodarowania przestrzennego w trakcie sporządzania</w:t>
      </w:r>
    </w:p>
    <w:tbl>
      <w:tblPr>
        <w:tblStyle w:val="Tabela-Siatka"/>
        <w:tblW w:w="0" w:type="auto"/>
        <w:jc w:val="center"/>
        <w:tblInd w:w="70" w:type="dxa"/>
        <w:tblLook w:val="04A0"/>
      </w:tblPr>
      <w:tblGrid>
        <w:gridCol w:w="602"/>
        <w:gridCol w:w="1701"/>
        <w:gridCol w:w="3402"/>
        <w:gridCol w:w="3402"/>
      </w:tblGrid>
      <w:tr w:rsidR="002241A5" w:rsidRPr="008749F7" w:rsidTr="005F4E0B">
        <w:trPr>
          <w:jc w:val="center"/>
        </w:trPr>
        <w:tc>
          <w:tcPr>
            <w:tcW w:w="602" w:type="dxa"/>
            <w:shd w:val="clear" w:color="auto" w:fill="D9D9D9" w:themeFill="background1" w:themeFillShade="D9"/>
          </w:tcPr>
          <w:p w:rsidR="002241A5" w:rsidRPr="009F717C" w:rsidRDefault="002241A5" w:rsidP="005F4E0B">
            <w:pPr>
              <w:jc w:val="center"/>
              <w:rPr>
                <w:rFonts w:ascii="Times New Roman" w:hAnsi="Times New Roman" w:cs="Times New Roman"/>
                <w:b/>
                <w:sz w:val="24"/>
                <w:szCs w:val="24"/>
                <w:lang w:val="pl-PL"/>
              </w:rPr>
            </w:pPr>
            <w:r w:rsidRPr="009F717C">
              <w:rPr>
                <w:rFonts w:ascii="Times New Roman" w:hAnsi="Times New Roman" w:cs="Times New Roman"/>
                <w:b/>
                <w:sz w:val="24"/>
                <w:szCs w:val="24"/>
                <w:lang w:val="pl-PL"/>
              </w:rPr>
              <w:t>Lp.</w:t>
            </w:r>
          </w:p>
        </w:tc>
        <w:tc>
          <w:tcPr>
            <w:tcW w:w="1701" w:type="dxa"/>
            <w:shd w:val="clear" w:color="auto" w:fill="D9D9D9" w:themeFill="background1" w:themeFillShade="D9"/>
          </w:tcPr>
          <w:p w:rsidR="002241A5" w:rsidRPr="009F717C" w:rsidRDefault="002241A5" w:rsidP="005F4E0B">
            <w:pPr>
              <w:jc w:val="center"/>
              <w:rPr>
                <w:rFonts w:ascii="Times New Roman" w:hAnsi="Times New Roman" w:cs="Times New Roman"/>
                <w:b/>
                <w:sz w:val="24"/>
                <w:szCs w:val="24"/>
                <w:lang w:val="pl-PL"/>
              </w:rPr>
            </w:pPr>
            <w:r w:rsidRPr="009F717C">
              <w:rPr>
                <w:rFonts w:ascii="Times New Roman" w:hAnsi="Times New Roman" w:cs="Times New Roman"/>
                <w:b/>
                <w:sz w:val="24"/>
                <w:szCs w:val="24"/>
                <w:lang w:val="pl-PL"/>
              </w:rPr>
              <w:t>Miejscowość</w:t>
            </w:r>
          </w:p>
        </w:tc>
        <w:tc>
          <w:tcPr>
            <w:tcW w:w="3402" w:type="dxa"/>
            <w:shd w:val="clear" w:color="auto" w:fill="D9D9D9" w:themeFill="background1" w:themeFillShade="D9"/>
          </w:tcPr>
          <w:p w:rsidR="002241A5" w:rsidRPr="009F717C" w:rsidRDefault="005F4E0B" w:rsidP="005F4E0B">
            <w:pPr>
              <w:jc w:val="center"/>
              <w:rPr>
                <w:rFonts w:ascii="Times New Roman" w:hAnsi="Times New Roman" w:cs="Times New Roman"/>
                <w:b/>
                <w:sz w:val="24"/>
                <w:szCs w:val="24"/>
                <w:lang w:val="pl-PL"/>
              </w:rPr>
            </w:pPr>
            <w:r w:rsidRPr="009F717C">
              <w:rPr>
                <w:rFonts w:ascii="Times New Roman" w:hAnsi="Times New Roman" w:cs="Times New Roman"/>
                <w:b/>
                <w:sz w:val="24"/>
                <w:szCs w:val="24"/>
                <w:lang w:val="pl-PL"/>
              </w:rPr>
              <w:t>Zakres</w:t>
            </w:r>
            <w:r w:rsidR="002241A5" w:rsidRPr="009F717C">
              <w:rPr>
                <w:rFonts w:ascii="Times New Roman" w:hAnsi="Times New Roman" w:cs="Times New Roman"/>
                <w:b/>
                <w:sz w:val="24"/>
                <w:szCs w:val="24"/>
                <w:lang w:val="pl-PL"/>
              </w:rPr>
              <w:t xml:space="preserve"> opracowania</w:t>
            </w:r>
          </w:p>
        </w:tc>
        <w:tc>
          <w:tcPr>
            <w:tcW w:w="3402" w:type="dxa"/>
            <w:shd w:val="clear" w:color="auto" w:fill="D9D9D9" w:themeFill="background1" w:themeFillShade="D9"/>
          </w:tcPr>
          <w:p w:rsidR="002241A5" w:rsidRPr="009F717C" w:rsidRDefault="002241A5" w:rsidP="005F4E0B">
            <w:pPr>
              <w:jc w:val="center"/>
              <w:rPr>
                <w:rFonts w:ascii="Times New Roman" w:hAnsi="Times New Roman" w:cs="Times New Roman"/>
                <w:b/>
                <w:sz w:val="24"/>
                <w:szCs w:val="24"/>
                <w:lang w:val="pl-PL"/>
              </w:rPr>
            </w:pPr>
            <w:r w:rsidRPr="009F717C">
              <w:rPr>
                <w:rFonts w:ascii="Times New Roman" w:hAnsi="Times New Roman" w:cs="Times New Roman"/>
                <w:b/>
                <w:sz w:val="24"/>
                <w:szCs w:val="24"/>
                <w:lang w:val="pl-PL"/>
              </w:rPr>
              <w:t>Uchwała w sprawie przystąpienia do opracowania mpzp</w:t>
            </w:r>
          </w:p>
        </w:tc>
      </w:tr>
      <w:tr w:rsidR="002241A5" w:rsidRPr="008749F7" w:rsidTr="005F4E0B">
        <w:trPr>
          <w:jc w:val="center"/>
        </w:trPr>
        <w:tc>
          <w:tcPr>
            <w:tcW w:w="602" w:type="dxa"/>
          </w:tcPr>
          <w:p w:rsidR="002241A5" w:rsidRPr="009F717C" w:rsidRDefault="00F52295" w:rsidP="005F4E0B">
            <w:pPr>
              <w:jc w:val="center"/>
              <w:rPr>
                <w:rFonts w:ascii="Times New Roman" w:hAnsi="Times New Roman" w:cs="Times New Roman"/>
                <w:sz w:val="24"/>
                <w:szCs w:val="24"/>
                <w:lang w:val="pl-PL"/>
              </w:rPr>
            </w:pPr>
            <w:r w:rsidRPr="009F717C">
              <w:rPr>
                <w:rFonts w:ascii="Times New Roman" w:hAnsi="Times New Roman" w:cs="Times New Roman"/>
                <w:sz w:val="24"/>
                <w:szCs w:val="24"/>
                <w:lang w:val="pl-PL"/>
              </w:rPr>
              <w:t>1.</w:t>
            </w:r>
          </w:p>
        </w:tc>
        <w:tc>
          <w:tcPr>
            <w:tcW w:w="1701" w:type="dxa"/>
          </w:tcPr>
          <w:p w:rsidR="002A4D63" w:rsidRPr="009F717C" w:rsidRDefault="007830F6" w:rsidP="005F4E0B">
            <w:pPr>
              <w:jc w:val="center"/>
              <w:rPr>
                <w:rFonts w:ascii="Times New Roman" w:hAnsi="Times New Roman" w:cs="Times New Roman"/>
                <w:sz w:val="24"/>
                <w:szCs w:val="24"/>
                <w:lang w:val="pl-PL"/>
              </w:rPr>
            </w:pPr>
            <w:r w:rsidRPr="009F717C">
              <w:rPr>
                <w:rFonts w:ascii="Times New Roman" w:hAnsi="Times New Roman" w:cs="Times New Roman"/>
                <w:sz w:val="24"/>
                <w:szCs w:val="24"/>
                <w:lang w:val="pl-PL"/>
              </w:rPr>
              <w:t>Jeziorki</w:t>
            </w:r>
          </w:p>
        </w:tc>
        <w:tc>
          <w:tcPr>
            <w:tcW w:w="3402" w:type="dxa"/>
          </w:tcPr>
          <w:p w:rsidR="002241A5" w:rsidRPr="009F717C" w:rsidRDefault="007830F6" w:rsidP="005F4E0B">
            <w:pPr>
              <w:jc w:val="center"/>
              <w:rPr>
                <w:rFonts w:ascii="Times New Roman" w:hAnsi="Times New Roman" w:cs="Times New Roman"/>
                <w:sz w:val="24"/>
                <w:szCs w:val="24"/>
                <w:lang w:val="pl-PL"/>
              </w:rPr>
            </w:pPr>
            <w:r w:rsidRPr="009F717C">
              <w:rPr>
                <w:rFonts w:ascii="Times New Roman" w:hAnsi="Times New Roman" w:cs="Times New Roman"/>
                <w:sz w:val="24"/>
                <w:szCs w:val="24"/>
                <w:lang w:val="pl-PL"/>
              </w:rPr>
              <w:t>Tereny inwestycji celu publicznego w zakresie oświaty, rekreacji i usług</w:t>
            </w:r>
          </w:p>
        </w:tc>
        <w:tc>
          <w:tcPr>
            <w:tcW w:w="3402" w:type="dxa"/>
          </w:tcPr>
          <w:p w:rsidR="00EE2411" w:rsidRPr="009F717C" w:rsidRDefault="007830F6" w:rsidP="005F4E0B">
            <w:pPr>
              <w:jc w:val="center"/>
              <w:rPr>
                <w:rFonts w:ascii="Times New Roman" w:hAnsi="Times New Roman" w:cs="Times New Roman"/>
                <w:sz w:val="24"/>
                <w:szCs w:val="24"/>
                <w:lang w:val="pl-PL"/>
              </w:rPr>
            </w:pPr>
            <w:r w:rsidRPr="009F717C">
              <w:rPr>
                <w:rFonts w:ascii="Times New Roman" w:hAnsi="Times New Roman" w:cs="Times New Roman"/>
                <w:sz w:val="24"/>
                <w:szCs w:val="24"/>
                <w:lang w:val="pl-PL"/>
              </w:rPr>
              <w:t xml:space="preserve">Uchwała </w:t>
            </w:r>
            <w:r w:rsidR="009F717C" w:rsidRPr="009F717C">
              <w:rPr>
                <w:rFonts w:ascii="Times New Roman" w:hAnsi="Times New Roman" w:cs="Times New Roman"/>
                <w:sz w:val="24"/>
                <w:szCs w:val="24"/>
                <w:lang w:val="pl-PL"/>
              </w:rPr>
              <w:t>Nr XVIII/157/2016 z dnia 20 października 2016 roku Rady Miejskiej w Osiecznej</w:t>
            </w:r>
          </w:p>
        </w:tc>
      </w:tr>
    </w:tbl>
    <w:p w:rsidR="00367DE4" w:rsidRPr="00884E09" w:rsidRDefault="00367DE4" w:rsidP="002B07C6">
      <w:pPr>
        <w:spacing w:line="360" w:lineRule="auto"/>
        <w:ind w:firstLine="284"/>
        <w:jc w:val="both"/>
        <w:rPr>
          <w:rFonts w:ascii="Times New Roman" w:hAnsi="Times New Roman" w:cs="Times New Roman"/>
          <w:sz w:val="24"/>
          <w:szCs w:val="24"/>
          <w:highlight w:val="yellow"/>
          <w:lang w:val="pl-PL"/>
        </w:rPr>
      </w:pPr>
    </w:p>
    <w:p w:rsidR="00367DE4" w:rsidRPr="00884E09" w:rsidRDefault="00367DE4">
      <w:pPr>
        <w:rPr>
          <w:rFonts w:ascii="Times New Roman" w:hAnsi="Times New Roman" w:cs="Times New Roman"/>
          <w:sz w:val="24"/>
          <w:szCs w:val="24"/>
          <w:highlight w:val="yellow"/>
          <w:lang w:val="pl-PL"/>
        </w:rPr>
      </w:pPr>
      <w:r w:rsidRPr="00884E09">
        <w:rPr>
          <w:rFonts w:ascii="Times New Roman" w:hAnsi="Times New Roman" w:cs="Times New Roman"/>
          <w:sz w:val="24"/>
          <w:szCs w:val="24"/>
          <w:highlight w:val="yellow"/>
          <w:lang w:val="pl-PL"/>
        </w:rPr>
        <w:br w:type="page"/>
      </w:r>
    </w:p>
    <w:p w:rsidR="00D13FCD" w:rsidRPr="00126A55" w:rsidRDefault="008B083A" w:rsidP="003429D5">
      <w:pPr>
        <w:pStyle w:val="Akapitzlist"/>
        <w:numPr>
          <w:ilvl w:val="1"/>
          <w:numId w:val="1"/>
        </w:numPr>
        <w:spacing w:before="240" w:line="360" w:lineRule="auto"/>
        <w:ind w:left="709" w:hanging="425"/>
        <w:jc w:val="both"/>
        <w:rPr>
          <w:rFonts w:ascii="Times New Roman" w:hAnsi="Times New Roman" w:cs="Times New Roman"/>
          <w:b/>
          <w:sz w:val="24"/>
          <w:szCs w:val="24"/>
          <w:lang w:val="pl-PL"/>
        </w:rPr>
      </w:pPr>
      <w:r w:rsidRPr="00126A55">
        <w:rPr>
          <w:rFonts w:ascii="Times New Roman" w:hAnsi="Times New Roman" w:cs="Times New Roman"/>
          <w:b/>
          <w:sz w:val="24"/>
          <w:szCs w:val="24"/>
          <w:lang w:val="pl-PL"/>
        </w:rPr>
        <w:lastRenderedPageBreak/>
        <w:t>Miejscowe plany zagospodarowania przestrzennego sporządzone na podstawie ustawy z dnia 7 lipca 1994 r. o planowaniu i zagospodarowaniu przestrzennym</w:t>
      </w:r>
    </w:p>
    <w:p w:rsidR="00D13FCD" w:rsidRPr="00126A55" w:rsidRDefault="00D13FCD" w:rsidP="00094506">
      <w:pPr>
        <w:spacing w:before="240" w:after="0" w:line="360" w:lineRule="auto"/>
        <w:ind w:firstLine="284"/>
        <w:jc w:val="both"/>
        <w:rPr>
          <w:rFonts w:ascii="Times New Roman" w:hAnsi="Times New Roman" w:cs="Times New Roman"/>
          <w:sz w:val="24"/>
          <w:szCs w:val="24"/>
          <w:lang w:val="pl-PL"/>
        </w:rPr>
      </w:pPr>
      <w:r w:rsidRPr="00126A55">
        <w:rPr>
          <w:rFonts w:ascii="Times New Roman" w:hAnsi="Times New Roman" w:cs="Times New Roman"/>
          <w:sz w:val="24"/>
          <w:szCs w:val="24"/>
          <w:lang w:val="pl-PL"/>
        </w:rPr>
        <w:t xml:space="preserve">Z perspektywy oceny aktualności plany miejscowe sporządzone na podstawie uprzednio obowiązującej ustawy </w:t>
      </w:r>
      <w:r w:rsidR="0068194C" w:rsidRPr="00126A55">
        <w:rPr>
          <w:rFonts w:ascii="Times New Roman" w:hAnsi="Times New Roman" w:cs="Times New Roman"/>
          <w:sz w:val="24"/>
          <w:szCs w:val="24"/>
          <w:lang w:val="pl-PL"/>
        </w:rPr>
        <w:t xml:space="preserve">mogą </w:t>
      </w:r>
      <w:r w:rsidRPr="00126A55">
        <w:rPr>
          <w:rFonts w:ascii="Times New Roman" w:hAnsi="Times New Roman" w:cs="Times New Roman"/>
          <w:sz w:val="24"/>
          <w:szCs w:val="24"/>
          <w:lang w:val="pl-PL"/>
        </w:rPr>
        <w:t>stanowi</w:t>
      </w:r>
      <w:r w:rsidR="0068194C" w:rsidRPr="00126A55">
        <w:rPr>
          <w:rFonts w:ascii="Times New Roman" w:hAnsi="Times New Roman" w:cs="Times New Roman"/>
          <w:sz w:val="24"/>
          <w:szCs w:val="24"/>
          <w:lang w:val="pl-PL"/>
        </w:rPr>
        <w:t>ć</w:t>
      </w:r>
      <w:r w:rsidRPr="00126A55">
        <w:rPr>
          <w:rFonts w:ascii="Times New Roman" w:hAnsi="Times New Roman" w:cs="Times New Roman"/>
          <w:sz w:val="24"/>
          <w:szCs w:val="24"/>
          <w:lang w:val="pl-PL"/>
        </w:rPr>
        <w:t xml:space="preserve"> pewien problem</w:t>
      </w:r>
      <w:r w:rsidR="00273E51" w:rsidRPr="00126A55">
        <w:rPr>
          <w:rFonts w:ascii="Times New Roman" w:hAnsi="Times New Roman" w:cs="Times New Roman"/>
          <w:sz w:val="24"/>
          <w:szCs w:val="24"/>
          <w:lang w:val="pl-PL"/>
        </w:rPr>
        <w:t xml:space="preserve"> planistyczny</w:t>
      </w:r>
      <w:r w:rsidRPr="00126A55">
        <w:rPr>
          <w:rFonts w:ascii="Times New Roman" w:hAnsi="Times New Roman" w:cs="Times New Roman"/>
          <w:sz w:val="24"/>
          <w:szCs w:val="24"/>
          <w:lang w:val="pl-PL"/>
        </w:rPr>
        <w:t>.</w:t>
      </w:r>
      <w:r w:rsidR="0068194C" w:rsidRPr="00126A55">
        <w:rPr>
          <w:rFonts w:ascii="Times New Roman" w:hAnsi="Times New Roman" w:cs="Times New Roman"/>
          <w:sz w:val="24"/>
          <w:szCs w:val="24"/>
          <w:lang w:val="pl-PL"/>
        </w:rPr>
        <w:t xml:space="preserve"> Zgodnie z zapisami ustawy z dnia 7 lipca 1994 r. plany te były ustalane „w zależności od potrzeb”, a co za tym idzie nie były tak szcz</w:t>
      </w:r>
      <w:r w:rsidR="00A442EF" w:rsidRPr="00126A55">
        <w:rPr>
          <w:rFonts w:ascii="Times New Roman" w:hAnsi="Times New Roman" w:cs="Times New Roman"/>
          <w:sz w:val="24"/>
          <w:szCs w:val="24"/>
          <w:lang w:val="pl-PL"/>
        </w:rPr>
        <w:t xml:space="preserve">egółowe jak obecne opracowania. Mimo to, </w:t>
      </w:r>
      <w:r w:rsidR="00F56B4F" w:rsidRPr="00126A55">
        <w:rPr>
          <w:rFonts w:ascii="Times New Roman" w:hAnsi="Times New Roman" w:cs="Times New Roman"/>
          <w:sz w:val="24"/>
          <w:szCs w:val="24"/>
          <w:lang w:val="pl-PL"/>
        </w:rPr>
        <w:t>według</w:t>
      </w:r>
      <w:r w:rsidR="00A442EF" w:rsidRPr="00126A55">
        <w:rPr>
          <w:rFonts w:ascii="Times New Roman" w:hAnsi="Times New Roman" w:cs="Times New Roman"/>
          <w:sz w:val="24"/>
          <w:szCs w:val="24"/>
          <w:lang w:val="pl-PL"/>
        </w:rPr>
        <w:t xml:space="preserve"> obecnie obowiązując</w:t>
      </w:r>
      <w:r w:rsidR="00F56B4F" w:rsidRPr="00126A55">
        <w:rPr>
          <w:rFonts w:ascii="Times New Roman" w:hAnsi="Times New Roman" w:cs="Times New Roman"/>
          <w:sz w:val="24"/>
          <w:szCs w:val="24"/>
          <w:lang w:val="pl-PL"/>
        </w:rPr>
        <w:t>ej</w:t>
      </w:r>
      <w:r w:rsidR="00A442EF" w:rsidRPr="00126A55">
        <w:rPr>
          <w:rFonts w:ascii="Times New Roman" w:hAnsi="Times New Roman" w:cs="Times New Roman"/>
          <w:sz w:val="24"/>
          <w:szCs w:val="24"/>
          <w:lang w:val="pl-PL"/>
        </w:rPr>
        <w:t xml:space="preserve"> ustaw</w:t>
      </w:r>
      <w:r w:rsidR="00F56B4F" w:rsidRPr="00126A55">
        <w:rPr>
          <w:rFonts w:ascii="Times New Roman" w:hAnsi="Times New Roman" w:cs="Times New Roman"/>
          <w:sz w:val="24"/>
          <w:szCs w:val="24"/>
          <w:lang w:val="pl-PL"/>
        </w:rPr>
        <w:t>y</w:t>
      </w:r>
      <w:r w:rsidR="00094506" w:rsidRPr="00126A55">
        <w:rPr>
          <w:rFonts w:ascii="Times New Roman" w:hAnsi="Times New Roman" w:cs="Times New Roman"/>
          <w:sz w:val="24"/>
          <w:szCs w:val="24"/>
          <w:lang w:val="pl-PL"/>
        </w:rPr>
        <w:t xml:space="preserve"> o </w:t>
      </w:r>
      <w:r w:rsidR="00A442EF" w:rsidRPr="00126A55">
        <w:rPr>
          <w:rFonts w:ascii="Times New Roman" w:hAnsi="Times New Roman" w:cs="Times New Roman"/>
          <w:sz w:val="24"/>
          <w:szCs w:val="24"/>
          <w:lang w:val="pl-PL"/>
        </w:rPr>
        <w:t xml:space="preserve">planowaniu i zagospodarowaniu przestrzennym, plany miejscowe uchwalone po 1 stycznia 1995 r. zachowują moc. </w:t>
      </w:r>
    </w:p>
    <w:p w:rsidR="00D47144" w:rsidRPr="00982D3F" w:rsidRDefault="00C95B79" w:rsidP="00E06658">
      <w:pPr>
        <w:spacing w:line="360" w:lineRule="auto"/>
        <w:ind w:firstLine="284"/>
        <w:jc w:val="both"/>
        <w:rPr>
          <w:rFonts w:ascii="Times New Roman" w:hAnsi="Times New Roman" w:cs="Times New Roman"/>
          <w:b/>
          <w:sz w:val="24"/>
          <w:szCs w:val="24"/>
          <w:lang w:val="pl-PL"/>
        </w:rPr>
      </w:pPr>
      <w:r w:rsidRPr="00982D3F">
        <w:rPr>
          <w:rFonts w:ascii="Times New Roman" w:hAnsi="Times New Roman" w:cs="Times New Roman"/>
          <w:sz w:val="24"/>
          <w:szCs w:val="24"/>
          <w:lang w:val="pl-PL"/>
        </w:rPr>
        <w:t xml:space="preserve">W tabeli </w:t>
      </w:r>
      <w:r w:rsidR="00A367EC" w:rsidRPr="00982D3F">
        <w:rPr>
          <w:rFonts w:ascii="Times New Roman" w:hAnsi="Times New Roman" w:cs="Times New Roman"/>
          <w:sz w:val="24"/>
          <w:szCs w:val="24"/>
          <w:lang w:val="pl-PL"/>
        </w:rPr>
        <w:t>4</w:t>
      </w:r>
      <w:r w:rsidRPr="00982D3F">
        <w:rPr>
          <w:rFonts w:ascii="Times New Roman" w:hAnsi="Times New Roman" w:cs="Times New Roman"/>
          <w:color w:val="FF0000"/>
          <w:sz w:val="24"/>
          <w:szCs w:val="24"/>
          <w:lang w:val="pl-PL"/>
        </w:rPr>
        <w:t xml:space="preserve"> </w:t>
      </w:r>
      <w:r w:rsidRPr="00982D3F">
        <w:rPr>
          <w:rFonts w:ascii="Times New Roman" w:hAnsi="Times New Roman" w:cs="Times New Roman"/>
          <w:sz w:val="24"/>
          <w:szCs w:val="24"/>
          <w:lang w:val="pl-PL"/>
        </w:rPr>
        <w:t>przedstawiono</w:t>
      </w:r>
      <w:r w:rsidRPr="00982D3F">
        <w:rPr>
          <w:rFonts w:ascii="Times New Roman" w:hAnsi="Times New Roman" w:cs="Times New Roman"/>
          <w:b/>
          <w:sz w:val="24"/>
          <w:szCs w:val="24"/>
          <w:lang w:val="pl-PL"/>
        </w:rPr>
        <w:t xml:space="preserve"> </w:t>
      </w:r>
      <w:r w:rsidRPr="00982D3F">
        <w:rPr>
          <w:rFonts w:ascii="Times New Roman" w:hAnsi="Times New Roman" w:cs="Times New Roman"/>
          <w:sz w:val="24"/>
          <w:szCs w:val="24"/>
          <w:lang w:val="pl-PL"/>
        </w:rPr>
        <w:t>zestawienie</w:t>
      </w:r>
      <w:r w:rsidRPr="00982D3F">
        <w:rPr>
          <w:rFonts w:ascii="Times New Roman" w:hAnsi="Times New Roman" w:cs="Times New Roman"/>
          <w:b/>
          <w:sz w:val="24"/>
          <w:szCs w:val="24"/>
          <w:lang w:val="pl-PL"/>
        </w:rPr>
        <w:t xml:space="preserve"> </w:t>
      </w:r>
      <w:r w:rsidRPr="00982D3F">
        <w:rPr>
          <w:rFonts w:ascii="Times New Roman" w:hAnsi="Times New Roman" w:cs="Times New Roman"/>
          <w:sz w:val="24"/>
          <w:szCs w:val="24"/>
          <w:lang w:val="pl-PL"/>
        </w:rPr>
        <w:t xml:space="preserve">aktualnie obowiązujących planów miejscowych, wykonanych na podstawie </w:t>
      </w:r>
      <w:r w:rsidR="00635EF7" w:rsidRPr="00982D3F">
        <w:rPr>
          <w:rFonts w:ascii="Times New Roman" w:hAnsi="Times New Roman" w:cs="Times New Roman"/>
          <w:sz w:val="24"/>
          <w:szCs w:val="24"/>
          <w:lang w:val="pl-PL"/>
        </w:rPr>
        <w:t xml:space="preserve">poprzednio obowiązującej </w:t>
      </w:r>
      <w:r w:rsidRPr="00982D3F">
        <w:rPr>
          <w:rFonts w:ascii="Times New Roman" w:hAnsi="Times New Roman" w:cs="Times New Roman"/>
          <w:sz w:val="24"/>
          <w:szCs w:val="24"/>
          <w:lang w:val="pl-PL"/>
        </w:rPr>
        <w:t>ustawy.</w:t>
      </w:r>
      <w:r w:rsidRPr="00982D3F">
        <w:rPr>
          <w:rFonts w:ascii="Times New Roman" w:hAnsi="Times New Roman" w:cs="Times New Roman"/>
          <w:b/>
          <w:sz w:val="24"/>
          <w:szCs w:val="24"/>
          <w:lang w:val="pl-PL"/>
        </w:rPr>
        <w:t xml:space="preserve"> </w:t>
      </w:r>
    </w:p>
    <w:p w:rsidR="00BE78DC" w:rsidRPr="00982D3F" w:rsidRDefault="00B379C0" w:rsidP="006D17B6">
      <w:pPr>
        <w:spacing w:before="240" w:line="240" w:lineRule="auto"/>
        <w:jc w:val="center"/>
        <w:rPr>
          <w:rFonts w:ascii="Times New Roman" w:hAnsi="Times New Roman" w:cs="Times New Roman"/>
          <w:sz w:val="24"/>
          <w:szCs w:val="24"/>
          <w:lang w:val="pl-PL"/>
        </w:rPr>
      </w:pPr>
      <w:r w:rsidRPr="00982D3F">
        <w:rPr>
          <w:rFonts w:ascii="Times New Roman" w:hAnsi="Times New Roman" w:cs="Times New Roman"/>
          <w:sz w:val="24"/>
          <w:szCs w:val="24"/>
          <w:lang w:val="pl-PL"/>
        </w:rPr>
        <w:t>Tab.</w:t>
      </w:r>
      <w:r w:rsidR="00A43A5C" w:rsidRPr="00982D3F">
        <w:rPr>
          <w:rFonts w:ascii="Times New Roman" w:hAnsi="Times New Roman" w:cs="Times New Roman"/>
          <w:sz w:val="24"/>
          <w:szCs w:val="24"/>
          <w:lang w:val="pl-PL"/>
        </w:rPr>
        <w:t xml:space="preserve"> </w:t>
      </w:r>
      <w:r w:rsidR="00A367EC" w:rsidRPr="00982D3F">
        <w:rPr>
          <w:rFonts w:ascii="Times New Roman" w:hAnsi="Times New Roman" w:cs="Times New Roman"/>
          <w:sz w:val="24"/>
          <w:szCs w:val="24"/>
          <w:lang w:val="pl-PL"/>
        </w:rPr>
        <w:t>4</w:t>
      </w:r>
      <w:r w:rsidR="00BE78DC" w:rsidRPr="00982D3F">
        <w:rPr>
          <w:rFonts w:ascii="Times New Roman" w:hAnsi="Times New Roman" w:cs="Times New Roman"/>
          <w:sz w:val="24"/>
          <w:szCs w:val="24"/>
          <w:lang w:val="pl-PL"/>
        </w:rPr>
        <w:t xml:space="preserve">. Zestawienie miejscowych planów zagospodarowania przestrzennego Gminy </w:t>
      </w:r>
      <w:r w:rsidR="00982D3F" w:rsidRPr="00982D3F">
        <w:rPr>
          <w:rFonts w:ascii="Times New Roman" w:hAnsi="Times New Roman" w:cs="Times New Roman"/>
          <w:sz w:val="24"/>
          <w:szCs w:val="24"/>
          <w:lang w:val="pl-PL"/>
        </w:rPr>
        <w:t xml:space="preserve">Osieczna </w:t>
      </w:r>
      <w:r w:rsidR="00BE78DC" w:rsidRPr="00982D3F">
        <w:rPr>
          <w:rFonts w:ascii="Times New Roman" w:hAnsi="Times New Roman" w:cs="Times New Roman"/>
          <w:sz w:val="24"/>
          <w:szCs w:val="24"/>
          <w:lang w:val="pl-PL"/>
        </w:rPr>
        <w:t xml:space="preserve">sporządzonych na podstawie ustawy o zagospodarowaniu przestrzennym </w:t>
      </w:r>
      <w:r w:rsidR="00982D3F">
        <w:rPr>
          <w:rFonts w:ascii="Times New Roman" w:hAnsi="Times New Roman" w:cs="Times New Roman"/>
          <w:sz w:val="24"/>
          <w:szCs w:val="24"/>
          <w:lang w:val="pl-PL"/>
        </w:rPr>
        <w:t xml:space="preserve">                                     </w:t>
      </w:r>
      <w:r w:rsidR="00BE78DC" w:rsidRPr="00982D3F">
        <w:rPr>
          <w:rFonts w:ascii="Times New Roman" w:hAnsi="Times New Roman" w:cs="Times New Roman"/>
          <w:sz w:val="24"/>
          <w:szCs w:val="24"/>
          <w:lang w:val="pl-PL"/>
        </w:rPr>
        <w:t>z dnia 7 lipca 1994 r.</w:t>
      </w:r>
    </w:p>
    <w:tbl>
      <w:tblPr>
        <w:tblW w:w="8944" w:type="dxa"/>
        <w:jc w:val="center"/>
        <w:tblInd w:w="600" w:type="dxa"/>
        <w:tblCellMar>
          <w:left w:w="70" w:type="dxa"/>
          <w:right w:w="70" w:type="dxa"/>
        </w:tblCellMar>
        <w:tblLook w:val="04A0"/>
      </w:tblPr>
      <w:tblGrid>
        <w:gridCol w:w="465"/>
        <w:gridCol w:w="1778"/>
        <w:gridCol w:w="1742"/>
        <w:gridCol w:w="1411"/>
        <w:gridCol w:w="1361"/>
        <w:gridCol w:w="2187"/>
      </w:tblGrid>
      <w:tr w:rsidR="00064889" w:rsidRPr="00B96F7F" w:rsidTr="00064889">
        <w:trPr>
          <w:trHeight w:val="1215"/>
          <w:jc w:val="center"/>
        </w:trPr>
        <w:tc>
          <w:tcPr>
            <w:tcW w:w="465" w:type="dxa"/>
            <w:tcBorders>
              <w:top w:val="single" w:sz="4" w:space="0" w:color="auto"/>
              <w:left w:val="single" w:sz="4" w:space="0" w:color="auto"/>
              <w:bottom w:val="single" w:sz="4" w:space="0" w:color="auto"/>
              <w:right w:val="single" w:sz="4" w:space="0" w:color="auto"/>
            </w:tcBorders>
            <w:shd w:val="clear" w:color="000000" w:fill="BFBFBF"/>
            <w:noWrap/>
            <w:hideMark/>
          </w:tcPr>
          <w:p w:rsidR="00064889" w:rsidRPr="00B96F7F" w:rsidRDefault="00064889" w:rsidP="00B96F7F">
            <w:pPr>
              <w:spacing w:after="0" w:line="240" w:lineRule="auto"/>
              <w:jc w:val="center"/>
              <w:rPr>
                <w:rFonts w:ascii="Times New Roman" w:eastAsia="Times New Roman" w:hAnsi="Times New Roman" w:cs="Times New Roman"/>
                <w:b/>
                <w:bCs/>
                <w:color w:val="000000"/>
                <w:lang w:val="pl-PL" w:eastAsia="pl-PL" w:bidi="ar-SA"/>
              </w:rPr>
            </w:pPr>
            <w:r w:rsidRPr="00B96F7F">
              <w:rPr>
                <w:rFonts w:ascii="Times New Roman" w:eastAsia="Times New Roman" w:hAnsi="Times New Roman" w:cs="Times New Roman"/>
                <w:b/>
                <w:bCs/>
                <w:color w:val="000000"/>
                <w:lang w:val="pl-PL" w:eastAsia="pl-PL" w:bidi="ar-SA"/>
              </w:rPr>
              <w:t>Lp.</w:t>
            </w:r>
          </w:p>
        </w:tc>
        <w:tc>
          <w:tcPr>
            <w:tcW w:w="1778" w:type="dxa"/>
            <w:tcBorders>
              <w:top w:val="single" w:sz="4" w:space="0" w:color="auto"/>
              <w:left w:val="nil"/>
              <w:bottom w:val="single" w:sz="4" w:space="0" w:color="auto"/>
              <w:right w:val="single" w:sz="4" w:space="0" w:color="auto"/>
            </w:tcBorders>
            <w:shd w:val="clear" w:color="000000" w:fill="BFBFBF"/>
            <w:noWrap/>
            <w:hideMark/>
          </w:tcPr>
          <w:p w:rsidR="00064889" w:rsidRPr="00B96F7F" w:rsidRDefault="00064889" w:rsidP="00B96F7F">
            <w:pPr>
              <w:spacing w:after="0" w:line="240" w:lineRule="auto"/>
              <w:jc w:val="center"/>
              <w:rPr>
                <w:rFonts w:ascii="Times New Roman" w:eastAsia="Times New Roman" w:hAnsi="Times New Roman" w:cs="Times New Roman"/>
                <w:b/>
                <w:bCs/>
                <w:color w:val="000000"/>
                <w:lang w:val="pl-PL" w:eastAsia="pl-PL" w:bidi="ar-SA"/>
              </w:rPr>
            </w:pPr>
            <w:r w:rsidRPr="00B96F7F">
              <w:rPr>
                <w:rFonts w:ascii="Times New Roman" w:eastAsia="Times New Roman" w:hAnsi="Times New Roman" w:cs="Times New Roman"/>
                <w:b/>
                <w:bCs/>
                <w:color w:val="000000"/>
                <w:lang w:val="pl-PL" w:eastAsia="pl-PL" w:bidi="ar-SA"/>
              </w:rPr>
              <w:t>Nazwa planu</w:t>
            </w:r>
          </w:p>
        </w:tc>
        <w:tc>
          <w:tcPr>
            <w:tcW w:w="1742" w:type="dxa"/>
            <w:tcBorders>
              <w:top w:val="single" w:sz="4" w:space="0" w:color="auto"/>
              <w:left w:val="nil"/>
              <w:bottom w:val="single" w:sz="4" w:space="0" w:color="auto"/>
              <w:right w:val="single" w:sz="4" w:space="0" w:color="auto"/>
            </w:tcBorders>
            <w:shd w:val="clear" w:color="000000" w:fill="BFBFBF"/>
            <w:hideMark/>
          </w:tcPr>
          <w:p w:rsidR="00064889" w:rsidRPr="00B96F7F" w:rsidRDefault="00064889" w:rsidP="00B96F7F">
            <w:pPr>
              <w:spacing w:after="0" w:line="240" w:lineRule="auto"/>
              <w:jc w:val="center"/>
              <w:rPr>
                <w:rFonts w:ascii="Times New Roman" w:eastAsia="Times New Roman" w:hAnsi="Times New Roman" w:cs="Times New Roman"/>
                <w:b/>
                <w:bCs/>
                <w:color w:val="000000"/>
                <w:lang w:val="pl-PL" w:eastAsia="pl-PL" w:bidi="ar-SA"/>
              </w:rPr>
            </w:pPr>
            <w:r w:rsidRPr="00B96F7F">
              <w:rPr>
                <w:rFonts w:ascii="Times New Roman" w:eastAsia="Times New Roman" w:hAnsi="Times New Roman" w:cs="Times New Roman"/>
                <w:b/>
                <w:bCs/>
                <w:color w:val="000000"/>
                <w:lang w:val="pl-PL" w:eastAsia="pl-PL" w:bidi="ar-SA"/>
              </w:rPr>
              <w:t>Numer uchwały, Dziennik Urzędowy Województwa</w:t>
            </w:r>
          </w:p>
        </w:tc>
        <w:tc>
          <w:tcPr>
            <w:tcW w:w="1411" w:type="dxa"/>
            <w:tcBorders>
              <w:top w:val="single" w:sz="4" w:space="0" w:color="auto"/>
              <w:left w:val="nil"/>
              <w:bottom w:val="single" w:sz="4" w:space="0" w:color="auto"/>
              <w:right w:val="single" w:sz="4" w:space="0" w:color="auto"/>
            </w:tcBorders>
            <w:shd w:val="clear" w:color="000000" w:fill="BFBFBF"/>
            <w:hideMark/>
          </w:tcPr>
          <w:p w:rsidR="00064889" w:rsidRPr="00830431" w:rsidRDefault="00064889" w:rsidP="00B96F7F">
            <w:pPr>
              <w:spacing w:after="0" w:line="240" w:lineRule="auto"/>
              <w:jc w:val="center"/>
              <w:rPr>
                <w:rFonts w:ascii="Times New Roman" w:eastAsia="Times New Roman" w:hAnsi="Times New Roman" w:cs="Times New Roman"/>
                <w:b/>
                <w:bCs/>
                <w:color w:val="000000"/>
                <w:lang w:val="pl-PL" w:eastAsia="pl-PL" w:bidi="ar-SA"/>
              </w:rPr>
            </w:pPr>
            <w:r w:rsidRPr="00830431">
              <w:rPr>
                <w:rFonts w:ascii="Times New Roman" w:eastAsia="Times New Roman" w:hAnsi="Times New Roman" w:cs="Times New Roman"/>
                <w:b/>
                <w:bCs/>
                <w:color w:val="000000"/>
                <w:lang w:val="pl-PL" w:eastAsia="pl-PL" w:bidi="ar-SA"/>
              </w:rPr>
              <w:t>Powierzchnia [ha]</w:t>
            </w:r>
          </w:p>
        </w:tc>
        <w:tc>
          <w:tcPr>
            <w:tcW w:w="1361" w:type="dxa"/>
            <w:tcBorders>
              <w:top w:val="single" w:sz="4" w:space="0" w:color="auto"/>
              <w:left w:val="nil"/>
              <w:bottom w:val="single" w:sz="4" w:space="0" w:color="auto"/>
              <w:right w:val="single" w:sz="4" w:space="0" w:color="auto"/>
            </w:tcBorders>
            <w:shd w:val="clear" w:color="000000" w:fill="BFBFBF"/>
            <w:hideMark/>
          </w:tcPr>
          <w:p w:rsidR="00064889" w:rsidRPr="00B96F7F" w:rsidRDefault="00064889" w:rsidP="00B96F7F">
            <w:pPr>
              <w:spacing w:after="0" w:line="240" w:lineRule="auto"/>
              <w:jc w:val="center"/>
              <w:rPr>
                <w:rFonts w:ascii="Times New Roman" w:eastAsia="Times New Roman" w:hAnsi="Times New Roman" w:cs="Times New Roman"/>
                <w:b/>
                <w:bCs/>
                <w:color w:val="000000"/>
                <w:lang w:val="pl-PL" w:eastAsia="pl-PL" w:bidi="ar-SA"/>
              </w:rPr>
            </w:pPr>
            <w:r w:rsidRPr="00B96F7F">
              <w:rPr>
                <w:rFonts w:ascii="Times New Roman" w:eastAsia="Times New Roman" w:hAnsi="Times New Roman" w:cs="Times New Roman"/>
                <w:b/>
                <w:bCs/>
                <w:color w:val="000000"/>
                <w:lang w:val="pl-PL" w:eastAsia="pl-PL" w:bidi="ar-SA"/>
              </w:rPr>
              <w:t>Obręb, działka</w:t>
            </w:r>
          </w:p>
        </w:tc>
        <w:tc>
          <w:tcPr>
            <w:tcW w:w="2187" w:type="dxa"/>
            <w:tcBorders>
              <w:top w:val="single" w:sz="4" w:space="0" w:color="auto"/>
              <w:left w:val="nil"/>
              <w:bottom w:val="single" w:sz="4" w:space="0" w:color="auto"/>
              <w:right w:val="single" w:sz="4" w:space="0" w:color="auto"/>
            </w:tcBorders>
            <w:shd w:val="clear" w:color="000000" w:fill="BFBFBF"/>
            <w:hideMark/>
          </w:tcPr>
          <w:p w:rsidR="00064889" w:rsidRPr="00B96F7F" w:rsidRDefault="00064889" w:rsidP="00B96F7F">
            <w:pPr>
              <w:spacing w:after="0" w:line="240" w:lineRule="auto"/>
              <w:jc w:val="center"/>
              <w:rPr>
                <w:rFonts w:ascii="Times New Roman" w:eastAsia="Times New Roman" w:hAnsi="Times New Roman" w:cs="Times New Roman"/>
                <w:b/>
                <w:bCs/>
                <w:color w:val="000000"/>
                <w:lang w:val="pl-PL" w:eastAsia="pl-PL" w:bidi="ar-SA"/>
              </w:rPr>
            </w:pPr>
            <w:r w:rsidRPr="00B96F7F">
              <w:rPr>
                <w:rFonts w:ascii="Times New Roman" w:eastAsia="Times New Roman" w:hAnsi="Times New Roman" w:cs="Times New Roman"/>
                <w:b/>
                <w:bCs/>
                <w:color w:val="000000"/>
                <w:lang w:val="pl-PL" w:eastAsia="pl-PL" w:bidi="ar-SA"/>
              </w:rPr>
              <w:t>Przeznaczenie terenu</w:t>
            </w:r>
          </w:p>
        </w:tc>
      </w:tr>
      <w:tr w:rsidR="00064889" w:rsidRPr="008749F7" w:rsidTr="00064889">
        <w:trPr>
          <w:trHeight w:val="1500"/>
          <w:jc w:val="center"/>
        </w:trPr>
        <w:tc>
          <w:tcPr>
            <w:tcW w:w="465" w:type="dxa"/>
            <w:tcBorders>
              <w:top w:val="nil"/>
              <w:left w:val="single" w:sz="4" w:space="0" w:color="auto"/>
              <w:bottom w:val="single" w:sz="4" w:space="0" w:color="auto"/>
              <w:right w:val="single" w:sz="4" w:space="0" w:color="auto"/>
            </w:tcBorders>
            <w:shd w:val="clear" w:color="auto" w:fill="auto"/>
            <w:hideMark/>
          </w:tcPr>
          <w:p w:rsidR="00064889" w:rsidRPr="00052496" w:rsidRDefault="008E3D48" w:rsidP="00B96F7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1</w:t>
            </w:r>
            <w:r w:rsidR="00064889" w:rsidRPr="00052496">
              <w:rPr>
                <w:rFonts w:ascii="Times New Roman" w:eastAsia="Times New Roman" w:hAnsi="Times New Roman" w:cs="Times New Roman"/>
                <w:color w:val="000000"/>
                <w:lang w:val="pl-PL" w:eastAsia="pl-PL" w:bidi="ar-SA"/>
              </w:rPr>
              <w:t>.</w:t>
            </w:r>
          </w:p>
        </w:tc>
        <w:tc>
          <w:tcPr>
            <w:tcW w:w="1778" w:type="dxa"/>
            <w:tcBorders>
              <w:top w:val="nil"/>
              <w:left w:val="nil"/>
              <w:bottom w:val="single" w:sz="4" w:space="0" w:color="auto"/>
              <w:right w:val="single" w:sz="4" w:space="0" w:color="auto"/>
            </w:tcBorders>
            <w:shd w:val="clear" w:color="auto" w:fill="auto"/>
            <w:hideMark/>
          </w:tcPr>
          <w:p w:rsidR="00064889" w:rsidRPr="00052496" w:rsidRDefault="00064889" w:rsidP="00B96F7F">
            <w:pPr>
              <w:spacing w:after="0" w:line="240" w:lineRule="auto"/>
              <w:jc w:val="center"/>
              <w:rPr>
                <w:rFonts w:ascii="Times New Roman" w:eastAsia="Times New Roman" w:hAnsi="Times New Roman" w:cs="Times New Roman"/>
                <w:color w:val="000000"/>
                <w:lang w:val="pl-PL" w:eastAsia="pl-PL" w:bidi="ar-SA"/>
              </w:rPr>
            </w:pPr>
            <w:r w:rsidRPr="00052496">
              <w:rPr>
                <w:rFonts w:ascii="Times New Roman" w:eastAsia="Times New Roman" w:hAnsi="Times New Roman" w:cs="Times New Roman"/>
                <w:color w:val="000000"/>
                <w:lang w:val="pl-PL" w:eastAsia="pl-PL" w:bidi="ar-SA"/>
              </w:rPr>
              <w:t xml:space="preserve">Miejscowy plan zagospodarowania przestrzennego terenu  zabudowy mieszkaniowej </w:t>
            </w:r>
          </w:p>
        </w:tc>
        <w:tc>
          <w:tcPr>
            <w:tcW w:w="1742" w:type="dxa"/>
            <w:tcBorders>
              <w:top w:val="nil"/>
              <w:left w:val="nil"/>
              <w:bottom w:val="single" w:sz="4" w:space="0" w:color="auto"/>
              <w:right w:val="single" w:sz="4" w:space="0" w:color="auto"/>
            </w:tcBorders>
            <w:shd w:val="clear" w:color="auto" w:fill="auto"/>
            <w:hideMark/>
          </w:tcPr>
          <w:p w:rsidR="00064889" w:rsidRPr="00052496" w:rsidRDefault="00064889" w:rsidP="00B96F7F">
            <w:pPr>
              <w:spacing w:after="0" w:line="240" w:lineRule="auto"/>
              <w:jc w:val="center"/>
              <w:rPr>
                <w:rFonts w:ascii="Times New Roman" w:eastAsia="Times New Roman" w:hAnsi="Times New Roman" w:cs="Times New Roman"/>
                <w:color w:val="000000"/>
                <w:lang w:val="pl-PL" w:eastAsia="pl-PL" w:bidi="ar-SA"/>
              </w:rPr>
            </w:pPr>
            <w:r w:rsidRPr="00052496">
              <w:rPr>
                <w:rFonts w:ascii="Times New Roman" w:eastAsia="Times New Roman" w:hAnsi="Times New Roman" w:cs="Times New Roman"/>
                <w:color w:val="000000"/>
                <w:lang w:val="pl-PL" w:eastAsia="pl-PL" w:bidi="ar-SA"/>
              </w:rPr>
              <w:t xml:space="preserve">Uchwała Nr XII/87/1999 </w:t>
            </w:r>
          </w:p>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052496">
              <w:rPr>
                <w:rFonts w:ascii="Times New Roman" w:eastAsia="Times New Roman" w:hAnsi="Times New Roman" w:cs="Times New Roman"/>
                <w:color w:val="000000"/>
                <w:lang w:val="pl-PL" w:eastAsia="pl-PL" w:bidi="ar-SA"/>
              </w:rPr>
              <w:t>z dnia 30.12.1999r.</w:t>
            </w:r>
          </w:p>
          <w:p w:rsidR="00052496" w:rsidRPr="00052496" w:rsidRDefault="00052496" w:rsidP="00B96F7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(Dz. U. Woj. Wlkp. Nr 6 z dnia 04.02.2000r., poz. 76)</w:t>
            </w:r>
          </w:p>
        </w:tc>
        <w:tc>
          <w:tcPr>
            <w:tcW w:w="1411" w:type="dxa"/>
            <w:tcBorders>
              <w:top w:val="nil"/>
              <w:left w:val="nil"/>
              <w:bottom w:val="single" w:sz="4" w:space="0" w:color="auto"/>
              <w:right w:val="single" w:sz="4" w:space="0" w:color="auto"/>
            </w:tcBorders>
            <w:shd w:val="clear" w:color="auto" w:fill="auto"/>
            <w:hideMark/>
          </w:tcPr>
          <w:p w:rsidR="00064889" w:rsidRPr="00830431" w:rsidRDefault="00064889" w:rsidP="004622C9">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1,</w:t>
            </w:r>
            <w:r w:rsidR="004622C9" w:rsidRPr="00830431">
              <w:rPr>
                <w:rFonts w:ascii="Times New Roman" w:eastAsia="Times New Roman" w:hAnsi="Times New Roman" w:cs="Times New Roman"/>
                <w:color w:val="000000"/>
                <w:lang w:val="pl-PL" w:eastAsia="pl-PL" w:bidi="ar-SA"/>
              </w:rPr>
              <w:t>59</w:t>
            </w:r>
          </w:p>
        </w:tc>
        <w:tc>
          <w:tcPr>
            <w:tcW w:w="1361" w:type="dxa"/>
            <w:tcBorders>
              <w:top w:val="nil"/>
              <w:left w:val="nil"/>
              <w:bottom w:val="single" w:sz="4" w:space="0" w:color="auto"/>
              <w:right w:val="single" w:sz="4" w:space="0" w:color="auto"/>
            </w:tcBorders>
            <w:shd w:val="clear" w:color="auto" w:fill="auto"/>
            <w:hideMark/>
          </w:tcPr>
          <w:p w:rsidR="00064889" w:rsidRPr="00052496" w:rsidRDefault="00064889" w:rsidP="00B96F7F">
            <w:pPr>
              <w:spacing w:after="0" w:line="240" w:lineRule="auto"/>
              <w:jc w:val="center"/>
              <w:rPr>
                <w:rFonts w:ascii="Times New Roman" w:eastAsia="Times New Roman" w:hAnsi="Times New Roman" w:cs="Times New Roman"/>
                <w:color w:val="000000"/>
                <w:lang w:val="pl-PL" w:eastAsia="pl-PL" w:bidi="ar-SA"/>
              </w:rPr>
            </w:pPr>
            <w:r w:rsidRPr="00052496">
              <w:rPr>
                <w:rFonts w:ascii="Times New Roman" w:eastAsia="Times New Roman" w:hAnsi="Times New Roman" w:cs="Times New Roman"/>
                <w:color w:val="000000"/>
                <w:lang w:val="pl-PL" w:eastAsia="pl-PL" w:bidi="ar-SA"/>
              </w:rPr>
              <w:t>Kąkolewo, dz. nr 950/5</w:t>
            </w:r>
          </w:p>
        </w:tc>
        <w:tc>
          <w:tcPr>
            <w:tcW w:w="2187" w:type="dxa"/>
            <w:tcBorders>
              <w:top w:val="nil"/>
              <w:left w:val="nil"/>
              <w:bottom w:val="single" w:sz="4" w:space="0" w:color="auto"/>
              <w:right w:val="single" w:sz="4" w:space="0" w:color="auto"/>
            </w:tcBorders>
            <w:shd w:val="clear" w:color="auto" w:fill="auto"/>
            <w:hideMark/>
          </w:tcPr>
          <w:p w:rsidR="00064889" w:rsidRPr="00B96F7F" w:rsidRDefault="00052496" w:rsidP="00B96F7F">
            <w:pPr>
              <w:spacing w:after="0" w:line="240" w:lineRule="auto"/>
              <w:jc w:val="center"/>
              <w:rPr>
                <w:rFonts w:ascii="Times New Roman" w:eastAsia="Times New Roman" w:hAnsi="Times New Roman" w:cs="Times New Roman"/>
                <w:color w:val="000000"/>
                <w:lang w:val="pl-PL" w:eastAsia="pl-PL" w:bidi="ar-SA"/>
              </w:rPr>
            </w:pPr>
            <w:r w:rsidRPr="00052496">
              <w:rPr>
                <w:rFonts w:ascii="Times New Roman" w:eastAsia="Times New Roman" w:hAnsi="Times New Roman" w:cs="Times New Roman"/>
                <w:color w:val="000000"/>
                <w:lang w:val="pl-PL" w:eastAsia="pl-PL" w:bidi="ar-SA"/>
              </w:rPr>
              <w:t>M – teren zabudowy mieszkaniowej z dopuszczeniem działalności w zakresie usług nieprodukcyjnych</w:t>
            </w:r>
          </w:p>
        </w:tc>
      </w:tr>
      <w:tr w:rsidR="00064889" w:rsidRPr="008749F7" w:rsidTr="00064889">
        <w:trPr>
          <w:trHeight w:val="2700"/>
          <w:jc w:val="center"/>
        </w:trPr>
        <w:tc>
          <w:tcPr>
            <w:tcW w:w="465" w:type="dxa"/>
            <w:tcBorders>
              <w:top w:val="nil"/>
              <w:left w:val="single" w:sz="4" w:space="0" w:color="auto"/>
              <w:bottom w:val="single" w:sz="4" w:space="0" w:color="auto"/>
              <w:right w:val="single" w:sz="4" w:space="0" w:color="auto"/>
            </w:tcBorders>
            <w:shd w:val="clear" w:color="auto" w:fill="auto"/>
            <w:hideMark/>
          </w:tcPr>
          <w:p w:rsidR="00064889" w:rsidRPr="00052496" w:rsidRDefault="008E3D48" w:rsidP="00B96F7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2</w:t>
            </w:r>
            <w:r w:rsidR="00064889" w:rsidRPr="00052496">
              <w:rPr>
                <w:rFonts w:ascii="Times New Roman" w:eastAsia="Times New Roman" w:hAnsi="Times New Roman" w:cs="Times New Roman"/>
                <w:color w:val="000000"/>
                <w:lang w:val="pl-PL" w:eastAsia="pl-PL" w:bidi="ar-SA"/>
              </w:rPr>
              <w:t>.</w:t>
            </w:r>
          </w:p>
        </w:tc>
        <w:tc>
          <w:tcPr>
            <w:tcW w:w="1778" w:type="dxa"/>
            <w:tcBorders>
              <w:top w:val="nil"/>
              <w:left w:val="nil"/>
              <w:bottom w:val="single" w:sz="4" w:space="0" w:color="auto"/>
              <w:right w:val="single" w:sz="4" w:space="0" w:color="auto"/>
            </w:tcBorders>
            <w:shd w:val="clear" w:color="auto" w:fill="auto"/>
            <w:hideMark/>
          </w:tcPr>
          <w:p w:rsidR="00064889" w:rsidRPr="00052496" w:rsidRDefault="00064889" w:rsidP="00B96F7F">
            <w:pPr>
              <w:spacing w:after="0" w:line="240" w:lineRule="auto"/>
              <w:jc w:val="center"/>
              <w:rPr>
                <w:rFonts w:ascii="Times New Roman" w:eastAsia="Times New Roman" w:hAnsi="Times New Roman" w:cs="Times New Roman"/>
                <w:color w:val="000000"/>
                <w:lang w:val="pl-PL" w:eastAsia="pl-PL" w:bidi="ar-SA"/>
              </w:rPr>
            </w:pPr>
            <w:r w:rsidRPr="00052496">
              <w:rPr>
                <w:rFonts w:ascii="Times New Roman" w:eastAsia="Times New Roman" w:hAnsi="Times New Roman" w:cs="Times New Roman"/>
                <w:color w:val="000000"/>
                <w:lang w:val="pl-PL" w:eastAsia="pl-PL" w:bidi="ar-SA"/>
              </w:rPr>
              <w:t xml:space="preserve">Miejscowy plan zagospodarowania przestrzennego dla terenów zabudowy mieszkaniowej jednorodzinnej </w:t>
            </w:r>
          </w:p>
          <w:p w:rsidR="00064889" w:rsidRPr="00052496" w:rsidRDefault="00064889" w:rsidP="00B96F7F">
            <w:pPr>
              <w:spacing w:after="0" w:line="240" w:lineRule="auto"/>
              <w:jc w:val="center"/>
              <w:rPr>
                <w:rFonts w:ascii="Times New Roman" w:eastAsia="Times New Roman" w:hAnsi="Times New Roman" w:cs="Times New Roman"/>
                <w:color w:val="000000"/>
                <w:lang w:val="pl-PL" w:eastAsia="pl-PL" w:bidi="ar-SA"/>
              </w:rPr>
            </w:pPr>
            <w:r w:rsidRPr="00052496">
              <w:rPr>
                <w:rFonts w:ascii="Times New Roman" w:eastAsia="Times New Roman" w:hAnsi="Times New Roman" w:cs="Times New Roman"/>
                <w:color w:val="000000"/>
                <w:lang w:val="pl-PL" w:eastAsia="pl-PL" w:bidi="ar-SA"/>
              </w:rPr>
              <w:t xml:space="preserve">z prawem prowadzenia działalności gospodarczej </w:t>
            </w:r>
          </w:p>
        </w:tc>
        <w:tc>
          <w:tcPr>
            <w:tcW w:w="1742" w:type="dxa"/>
            <w:tcBorders>
              <w:top w:val="nil"/>
              <w:left w:val="nil"/>
              <w:bottom w:val="single" w:sz="4" w:space="0" w:color="auto"/>
              <w:right w:val="single" w:sz="4" w:space="0" w:color="auto"/>
            </w:tcBorders>
            <w:shd w:val="clear" w:color="auto" w:fill="auto"/>
            <w:hideMark/>
          </w:tcPr>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052496">
              <w:rPr>
                <w:rFonts w:ascii="Times New Roman" w:eastAsia="Times New Roman" w:hAnsi="Times New Roman" w:cs="Times New Roman"/>
                <w:color w:val="000000"/>
                <w:lang w:val="pl-PL" w:eastAsia="pl-PL" w:bidi="ar-SA"/>
              </w:rPr>
              <w:t>Uchwała Nr XII/86/99 z dnia 30.12.1999r.</w:t>
            </w:r>
          </w:p>
          <w:p w:rsidR="00052496" w:rsidRPr="00052496" w:rsidRDefault="00052496" w:rsidP="00052496">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(Dz. U. Woj. Wlkp. Nr 6 z dnia 04.02.2000r., poz. 75)</w:t>
            </w:r>
          </w:p>
        </w:tc>
        <w:tc>
          <w:tcPr>
            <w:tcW w:w="1411" w:type="dxa"/>
            <w:tcBorders>
              <w:top w:val="nil"/>
              <w:left w:val="nil"/>
              <w:bottom w:val="single" w:sz="4" w:space="0" w:color="auto"/>
              <w:right w:val="single" w:sz="4" w:space="0" w:color="auto"/>
            </w:tcBorders>
            <w:shd w:val="clear" w:color="auto" w:fill="auto"/>
            <w:hideMark/>
          </w:tcPr>
          <w:p w:rsidR="00064889" w:rsidRPr="00830431" w:rsidRDefault="00064889" w:rsidP="00B96F7F">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0,91</w:t>
            </w:r>
          </w:p>
        </w:tc>
        <w:tc>
          <w:tcPr>
            <w:tcW w:w="1361" w:type="dxa"/>
            <w:tcBorders>
              <w:top w:val="nil"/>
              <w:left w:val="nil"/>
              <w:bottom w:val="single" w:sz="4" w:space="0" w:color="auto"/>
              <w:right w:val="single" w:sz="4" w:space="0" w:color="auto"/>
            </w:tcBorders>
            <w:shd w:val="clear" w:color="auto" w:fill="auto"/>
            <w:hideMark/>
          </w:tcPr>
          <w:p w:rsidR="00064889" w:rsidRPr="00052496" w:rsidRDefault="00064889" w:rsidP="00B96F7F">
            <w:pPr>
              <w:spacing w:after="0" w:line="240" w:lineRule="auto"/>
              <w:jc w:val="center"/>
              <w:rPr>
                <w:rFonts w:ascii="Times New Roman" w:eastAsia="Times New Roman" w:hAnsi="Times New Roman" w:cs="Times New Roman"/>
                <w:color w:val="000000"/>
                <w:lang w:val="pl-PL" w:eastAsia="pl-PL" w:bidi="ar-SA"/>
              </w:rPr>
            </w:pPr>
            <w:r w:rsidRPr="00052496">
              <w:rPr>
                <w:rFonts w:ascii="Times New Roman" w:eastAsia="Times New Roman" w:hAnsi="Times New Roman" w:cs="Times New Roman"/>
                <w:color w:val="000000"/>
                <w:lang w:val="pl-PL" w:eastAsia="pl-PL" w:bidi="ar-SA"/>
              </w:rPr>
              <w:t xml:space="preserve">Osieczna, </w:t>
            </w:r>
          </w:p>
          <w:p w:rsidR="00064889" w:rsidRPr="00052496" w:rsidRDefault="00064889" w:rsidP="00B96F7F">
            <w:pPr>
              <w:spacing w:after="0" w:line="240" w:lineRule="auto"/>
              <w:jc w:val="center"/>
              <w:rPr>
                <w:rFonts w:ascii="Times New Roman" w:eastAsia="Times New Roman" w:hAnsi="Times New Roman" w:cs="Times New Roman"/>
                <w:color w:val="000000"/>
                <w:lang w:val="pl-PL" w:eastAsia="pl-PL" w:bidi="ar-SA"/>
              </w:rPr>
            </w:pPr>
            <w:r w:rsidRPr="00052496">
              <w:rPr>
                <w:rFonts w:ascii="Times New Roman" w:eastAsia="Times New Roman" w:hAnsi="Times New Roman" w:cs="Times New Roman"/>
                <w:color w:val="000000"/>
                <w:lang w:val="pl-PL" w:eastAsia="pl-PL" w:bidi="ar-SA"/>
              </w:rPr>
              <w:t>dz. nr 812, 814, 816</w:t>
            </w:r>
          </w:p>
        </w:tc>
        <w:tc>
          <w:tcPr>
            <w:tcW w:w="2187" w:type="dxa"/>
            <w:tcBorders>
              <w:top w:val="nil"/>
              <w:left w:val="nil"/>
              <w:bottom w:val="single" w:sz="4" w:space="0" w:color="auto"/>
              <w:right w:val="single" w:sz="4" w:space="0" w:color="auto"/>
            </w:tcBorders>
            <w:shd w:val="clear" w:color="auto" w:fill="auto"/>
            <w:hideMark/>
          </w:tcPr>
          <w:p w:rsidR="00064889" w:rsidRPr="00B96F7F" w:rsidRDefault="00052496" w:rsidP="00B96F7F">
            <w:pPr>
              <w:spacing w:after="0" w:line="240" w:lineRule="auto"/>
              <w:jc w:val="center"/>
              <w:rPr>
                <w:rFonts w:ascii="Times New Roman" w:eastAsia="Times New Roman" w:hAnsi="Times New Roman" w:cs="Times New Roman"/>
                <w:color w:val="000000"/>
                <w:lang w:val="pl-PL" w:eastAsia="pl-PL" w:bidi="ar-SA"/>
              </w:rPr>
            </w:pPr>
            <w:r w:rsidRPr="00052496">
              <w:rPr>
                <w:rFonts w:ascii="Times New Roman" w:eastAsia="Times New Roman" w:hAnsi="Times New Roman" w:cs="Times New Roman"/>
                <w:color w:val="000000"/>
                <w:lang w:val="pl-PL" w:eastAsia="pl-PL" w:bidi="ar-SA"/>
              </w:rPr>
              <w:t>M – teren zabudowy mieszkaniowej z prawem prowadzenia działalności gospodarczej o uciążliwości nie wykraczającej poza granice działki</w:t>
            </w:r>
          </w:p>
        </w:tc>
      </w:tr>
      <w:tr w:rsidR="00064889" w:rsidRPr="008749F7" w:rsidTr="00064889">
        <w:trPr>
          <w:trHeight w:val="747"/>
          <w:jc w:val="center"/>
        </w:trPr>
        <w:tc>
          <w:tcPr>
            <w:tcW w:w="465" w:type="dxa"/>
            <w:vMerge w:val="restart"/>
            <w:tcBorders>
              <w:top w:val="nil"/>
              <w:left w:val="single" w:sz="4" w:space="0" w:color="auto"/>
              <w:bottom w:val="single" w:sz="4" w:space="0" w:color="000000"/>
              <w:right w:val="single" w:sz="4" w:space="0" w:color="auto"/>
            </w:tcBorders>
            <w:shd w:val="clear" w:color="auto" w:fill="auto"/>
            <w:hideMark/>
          </w:tcPr>
          <w:p w:rsidR="00064889" w:rsidRPr="00B96F7F" w:rsidRDefault="008E3D48" w:rsidP="00B96F7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3</w:t>
            </w:r>
            <w:r w:rsidR="00064889" w:rsidRPr="00B96F7F">
              <w:rPr>
                <w:rFonts w:ascii="Times New Roman" w:eastAsia="Times New Roman" w:hAnsi="Times New Roman" w:cs="Times New Roman"/>
                <w:color w:val="000000"/>
                <w:lang w:val="pl-PL" w:eastAsia="pl-PL" w:bidi="ar-SA"/>
              </w:rPr>
              <w:t>.</w:t>
            </w:r>
          </w:p>
        </w:tc>
        <w:tc>
          <w:tcPr>
            <w:tcW w:w="1778" w:type="dxa"/>
            <w:vMerge w:val="restart"/>
            <w:tcBorders>
              <w:top w:val="nil"/>
              <w:left w:val="single" w:sz="4" w:space="0" w:color="auto"/>
              <w:bottom w:val="single" w:sz="4" w:space="0" w:color="000000"/>
              <w:right w:val="single" w:sz="4" w:space="0" w:color="auto"/>
            </w:tcBorders>
            <w:shd w:val="clear" w:color="auto" w:fill="auto"/>
            <w:hideMark/>
          </w:tcPr>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Miejscowy plan zagospodarowania przestrzennego terenu zabudowy mieszkaniowej </w:t>
            </w:r>
          </w:p>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i rekreacyjnej </w:t>
            </w:r>
          </w:p>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z niezbędnymi </w:t>
            </w:r>
            <w:r w:rsidRPr="00B96F7F">
              <w:rPr>
                <w:rFonts w:ascii="Times New Roman" w:eastAsia="Times New Roman" w:hAnsi="Times New Roman" w:cs="Times New Roman"/>
                <w:color w:val="000000"/>
                <w:lang w:val="pl-PL" w:eastAsia="pl-PL" w:bidi="ar-SA"/>
              </w:rPr>
              <w:lastRenderedPageBreak/>
              <w:t xml:space="preserve">usługami towarzyszącymi </w:t>
            </w:r>
          </w:p>
        </w:tc>
        <w:tc>
          <w:tcPr>
            <w:tcW w:w="1742" w:type="dxa"/>
            <w:vMerge w:val="restart"/>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lastRenderedPageBreak/>
              <w:t>Uchwała Nr XIX/115/2000 z dnia 30.11.2000r.</w:t>
            </w:r>
          </w:p>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(Dz. U. Woj. Wlkp. nr 6 z 2000r., poz. 64)</w:t>
            </w:r>
          </w:p>
        </w:tc>
        <w:tc>
          <w:tcPr>
            <w:tcW w:w="1411" w:type="dxa"/>
            <w:vMerge w:val="restart"/>
            <w:tcBorders>
              <w:top w:val="nil"/>
              <w:left w:val="single" w:sz="4" w:space="0" w:color="auto"/>
              <w:bottom w:val="single" w:sz="4" w:space="0" w:color="000000"/>
              <w:right w:val="single" w:sz="4" w:space="0" w:color="auto"/>
            </w:tcBorders>
            <w:shd w:val="clear" w:color="auto" w:fill="auto"/>
            <w:hideMark/>
          </w:tcPr>
          <w:p w:rsidR="00064889" w:rsidRPr="00830431" w:rsidRDefault="00946229" w:rsidP="004622C9">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44,</w:t>
            </w:r>
            <w:r w:rsidR="004622C9" w:rsidRPr="00830431">
              <w:rPr>
                <w:rFonts w:ascii="Times New Roman" w:eastAsia="Times New Roman" w:hAnsi="Times New Roman" w:cs="Times New Roman"/>
                <w:color w:val="000000"/>
                <w:lang w:val="pl-PL" w:eastAsia="pl-PL" w:bidi="ar-SA"/>
              </w:rPr>
              <w:t>93</w:t>
            </w:r>
          </w:p>
        </w:tc>
        <w:tc>
          <w:tcPr>
            <w:tcW w:w="1361" w:type="dxa"/>
            <w:vMerge w:val="restart"/>
            <w:tcBorders>
              <w:top w:val="nil"/>
              <w:left w:val="single" w:sz="4" w:space="0" w:color="auto"/>
              <w:bottom w:val="single" w:sz="4" w:space="0" w:color="000000"/>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Ś</w:t>
            </w:r>
            <w:r w:rsidRPr="00B96F7F">
              <w:rPr>
                <w:rFonts w:ascii="Times New Roman" w:eastAsia="Times New Roman" w:hAnsi="Times New Roman" w:cs="Times New Roman"/>
                <w:color w:val="000000"/>
                <w:lang w:val="pl-PL" w:eastAsia="pl-PL" w:bidi="ar-SA"/>
              </w:rPr>
              <w:t>wierczyna, dz. nr 719</w:t>
            </w:r>
          </w:p>
        </w:tc>
        <w:tc>
          <w:tcPr>
            <w:tcW w:w="2187" w:type="dxa"/>
            <w:tcBorders>
              <w:top w:val="nil"/>
              <w:left w:val="single" w:sz="4" w:space="0" w:color="auto"/>
              <w:bottom w:val="nil"/>
              <w:right w:val="single" w:sz="4" w:space="0" w:color="auto"/>
            </w:tcBorders>
            <w:shd w:val="clear" w:color="auto" w:fill="auto"/>
            <w:hideMark/>
          </w:tcPr>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U – teren usług,</w:t>
            </w:r>
          </w:p>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US – teren usług sportowych,</w:t>
            </w:r>
          </w:p>
        </w:tc>
      </w:tr>
      <w:tr w:rsidR="00064889" w:rsidRPr="008749F7" w:rsidTr="00064889">
        <w:trPr>
          <w:trHeight w:val="984"/>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UT – teren rekreacji – pole namiotowe i campingowe (karawaning), </w:t>
            </w:r>
          </w:p>
        </w:tc>
      </w:tr>
      <w:tr w:rsidR="00064889" w:rsidRPr="00B96F7F" w:rsidTr="00064889">
        <w:trPr>
          <w:trHeight w:val="815"/>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proofErr w:type="spellStart"/>
            <w:r w:rsidRPr="00B96F7F">
              <w:rPr>
                <w:rFonts w:ascii="Times New Roman" w:eastAsia="Times New Roman" w:hAnsi="Times New Roman" w:cs="Times New Roman"/>
                <w:color w:val="000000"/>
                <w:lang w:val="pl-PL" w:eastAsia="pl-PL" w:bidi="ar-SA"/>
              </w:rPr>
              <w:t>K</w:t>
            </w:r>
            <w:r w:rsidRPr="00B96F7F">
              <w:rPr>
                <w:rFonts w:ascii="Times New Roman" w:eastAsia="Times New Roman" w:hAnsi="Times New Roman" w:cs="Times New Roman"/>
                <w:color w:val="000000"/>
                <w:vertAlign w:val="subscript"/>
                <w:lang w:val="pl-PL" w:eastAsia="pl-PL" w:bidi="ar-SA"/>
              </w:rPr>
              <w:t>s</w:t>
            </w:r>
            <w:proofErr w:type="spellEnd"/>
            <w:r w:rsidRPr="00B96F7F">
              <w:rPr>
                <w:rFonts w:ascii="Times New Roman" w:eastAsia="Times New Roman" w:hAnsi="Times New Roman" w:cs="Times New Roman"/>
                <w:color w:val="000000"/>
                <w:lang w:val="pl-PL" w:eastAsia="pl-PL" w:bidi="ar-SA"/>
              </w:rPr>
              <w:t xml:space="preserve"> – tereny komunikacji – parkingi,</w:t>
            </w:r>
          </w:p>
        </w:tc>
      </w:tr>
      <w:tr w:rsidR="00064889" w:rsidRPr="008749F7" w:rsidTr="00064889">
        <w:trPr>
          <w:trHeight w:val="1834"/>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UG, UH, UK – teren usług w zakresie gastronomii, handlu i kultury – obsługa wypoczynku pobytowego i świątecznego,</w:t>
            </w:r>
          </w:p>
        </w:tc>
      </w:tr>
      <w:tr w:rsidR="00064889" w:rsidRPr="00B96F7F" w:rsidTr="00064889">
        <w:trPr>
          <w:trHeight w:val="286"/>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P</w:t>
            </w:r>
            <w:r w:rsidRPr="00B96F7F">
              <w:rPr>
                <w:rFonts w:ascii="Times New Roman" w:eastAsia="Times New Roman" w:hAnsi="Times New Roman" w:cs="Times New Roman"/>
                <w:color w:val="000000"/>
                <w:vertAlign w:val="subscript"/>
                <w:lang w:val="pl-PL" w:eastAsia="pl-PL" w:bidi="ar-SA"/>
              </w:rPr>
              <w:t>P</w:t>
            </w:r>
            <w:r w:rsidRPr="00B96F7F">
              <w:rPr>
                <w:rFonts w:ascii="Times New Roman" w:eastAsia="Times New Roman" w:hAnsi="Times New Roman" w:cs="Times New Roman"/>
                <w:color w:val="000000"/>
                <w:lang w:val="pl-PL" w:eastAsia="pl-PL" w:bidi="ar-SA"/>
              </w:rPr>
              <w:t xml:space="preserve"> – plaża piaszczysta,</w:t>
            </w:r>
          </w:p>
        </w:tc>
      </w:tr>
      <w:tr w:rsidR="00064889" w:rsidRPr="00B96F7F" w:rsidTr="00064889">
        <w:trPr>
          <w:trHeight w:val="262"/>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P</w:t>
            </w:r>
            <w:r w:rsidRPr="00B96F7F">
              <w:rPr>
                <w:rFonts w:ascii="Times New Roman" w:eastAsia="Times New Roman" w:hAnsi="Times New Roman" w:cs="Times New Roman"/>
                <w:color w:val="000000"/>
                <w:vertAlign w:val="subscript"/>
                <w:lang w:val="pl-PL" w:eastAsia="pl-PL" w:bidi="ar-SA"/>
              </w:rPr>
              <w:t>T</w:t>
            </w:r>
            <w:r w:rsidRPr="00B96F7F">
              <w:rPr>
                <w:rFonts w:ascii="Times New Roman" w:eastAsia="Times New Roman" w:hAnsi="Times New Roman" w:cs="Times New Roman"/>
                <w:color w:val="000000"/>
                <w:lang w:val="pl-PL" w:eastAsia="pl-PL" w:bidi="ar-SA"/>
              </w:rPr>
              <w:t xml:space="preserve"> – plaża trawiasta,</w:t>
            </w:r>
          </w:p>
        </w:tc>
      </w:tr>
      <w:tr w:rsidR="00064889" w:rsidRPr="00B96F7F" w:rsidTr="00064889">
        <w:trPr>
          <w:trHeight w:val="408"/>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eastAsia="pl-PL" w:bidi="ar-SA"/>
              </w:rPr>
              <w:t>P</w:t>
            </w:r>
            <w:r w:rsidRPr="00B96F7F">
              <w:rPr>
                <w:rFonts w:ascii="Times New Roman" w:eastAsia="Times New Roman" w:hAnsi="Times New Roman" w:cs="Times New Roman"/>
                <w:color w:val="000000"/>
                <w:vertAlign w:val="subscript"/>
                <w:lang w:eastAsia="pl-PL" w:bidi="ar-SA"/>
              </w:rPr>
              <w:t>K</w:t>
            </w:r>
            <w:r w:rsidRPr="00B96F7F">
              <w:rPr>
                <w:rFonts w:ascii="Times New Roman" w:eastAsia="Times New Roman" w:hAnsi="Times New Roman" w:cs="Times New Roman"/>
                <w:color w:val="000000"/>
                <w:lang w:eastAsia="pl-PL" w:bidi="ar-SA"/>
              </w:rPr>
              <w:t xml:space="preserve"> – parking </w:t>
            </w:r>
            <w:proofErr w:type="spellStart"/>
            <w:r w:rsidRPr="00B96F7F">
              <w:rPr>
                <w:rFonts w:ascii="Times New Roman" w:eastAsia="Times New Roman" w:hAnsi="Times New Roman" w:cs="Times New Roman"/>
                <w:color w:val="000000"/>
                <w:lang w:eastAsia="pl-PL" w:bidi="ar-SA"/>
              </w:rPr>
              <w:t>rowerowy</w:t>
            </w:r>
            <w:proofErr w:type="spellEnd"/>
            <w:r w:rsidRPr="00B96F7F">
              <w:rPr>
                <w:rFonts w:ascii="Times New Roman" w:eastAsia="Times New Roman" w:hAnsi="Times New Roman" w:cs="Times New Roman"/>
                <w:color w:val="000000"/>
                <w:lang w:eastAsia="pl-PL" w:bidi="ar-SA"/>
              </w:rPr>
              <w:t>,</w:t>
            </w:r>
          </w:p>
        </w:tc>
      </w:tr>
      <w:tr w:rsidR="00064889" w:rsidRPr="00B96F7F" w:rsidTr="00064889">
        <w:trPr>
          <w:trHeight w:val="300"/>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eastAsia="pl-PL" w:bidi="ar-SA"/>
              </w:rPr>
              <w:t xml:space="preserve">RL – </w:t>
            </w:r>
            <w:proofErr w:type="spellStart"/>
            <w:r w:rsidRPr="00B96F7F">
              <w:rPr>
                <w:rFonts w:ascii="Times New Roman" w:eastAsia="Times New Roman" w:hAnsi="Times New Roman" w:cs="Times New Roman"/>
                <w:color w:val="000000"/>
                <w:lang w:eastAsia="pl-PL" w:bidi="ar-SA"/>
              </w:rPr>
              <w:t>teren</w:t>
            </w:r>
            <w:proofErr w:type="spellEnd"/>
            <w:r w:rsidRPr="00B96F7F">
              <w:rPr>
                <w:rFonts w:ascii="Times New Roman" w:eastAsia="Times New Roman" w:hAnsi="Times New Roman" w:cs="Times New Roman"/>
                <w:color w:val="000000"/>
                <w:lang w:eastAsia="pl-PL" w:bidi="ar-SA"/>
              </w:rPr>
              <w:t xml:space="preserve"> </w:t>
            </w:r>
            <w:proofErr w:type="spellStart"/>
            <w:r w:rsidRPr="00B96F7F">
              <w:rPr>
                <w:rFonts w:ascii="Times New Roman" w:eastAsia="Times New Roman" w:hAnsi="Times New Roman" w:cs="Times New Roman"/>
                <w:color w:val="000000"/>
                <w:lang w:eastAsia="pl-PL" w:bidi="ar-SA"/>
              </w:rPr>
              <w:t>lasów</w:t>
            </w:r>
            <w:proofErr w:type="spellEnd"/>
            <w:r w:rsidRPr="00B96F7F">
              <w:rPr>
                <w:rFonts w:ascii="Times New Roman" w:eastAsia="Times New Roman" w:hAnsi="Times New Roman" w:cs="Times New Roman"/>
                <w:color w:val="000000"/>
                <w:lang w:eastAsia="pl-PL" w:bidi="ar-SA"/>
              </w:rPr>
              <w:t>,</w:t>
            </w:r>
          </w:p>
        </w:tc>
      </w:tr>
      <w:tr w:rsidR="00064889" w:rsidRPr="008749F7" w:rsidTr="00064889">
        <w:trPr>
          <w:trHeight w:val="547"/>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ZN – teren zieleni niskiej trawiastej,</w:t>
            </w:r>
          </w:p>
        </w:tc>
      </w:tr>
      <w:tr w:rsidR="00064889" w:rsidRPr="008749F7" w:rsidTr="00064889">
        <w:trPr>
          <w:trHeight w:val="541"/>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ZR – teren zieleni niskiej urządzonej,</w:t>
            </w:r>
          </w:p>
        </w:tc>
      </w:tr>
      <w:tr w:rsidR="00064889" w:rsidRPr="00B96F7F" w:rsidTr="00064889">
        <w:trPr>
          <w:trHeight w:val="210"/>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ZI – zieleń izolacyjna,</w:t>
            </w:r>
          </w:p>
        </w:tc>
      </w:tr>
      <w:tr w:rsidR="00064889" w:rsidRPr="008749F7" w:rsidTr="00064889">
        <w:trPr>
          <w:trHeight w:val="2213"/>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UT, UK, UG – teren usług rekreacji w zakresie kultury, gastronomii (dopuszcza się inne towarzyszące przeznaczeniu podstawowemu usługi ponad lokalne),</w:t>
            </w:r>
          </w:p>
        </w:tc>
      </w:tr>
      <w:tr w:rsidR="00064889" w:rsidRPr="008749F7" w:rsidTr="00064889">
        <w:trPr>
          <w:trHeight w:val="741"/>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W – teren wód otwartych (jezioro i projektowany zalew),</w:t>
            </w:r>
          </w:p>
        </w:tc>
      </w:tr>
      <w:tr w:rsidR="00064889" w:rsidRPr="00B96F7F" w:rsidTr="00064889">
        <w:trPr>
          <w:trHeight w:val="539"/>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ML – teren zabudowy letniskowej,</w:t>
            </w:r>
          </w:p>
        </w:tc>
      </w:tr>
      <w:tr w:rsidR="00064889" w:rsidRPr="008749F7" w:rsidTr="00064889">
        <w:trPr>
          <w:trHeight w:val="978"/>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ML/M – teren zabudowy letniskowej z prawem zabudowy mieszkaniowej,</w:t>
            </w:r>
          </w:p>
        </w:tc>
      </w:tr>
      <w:tr w:rsidR="00064889" w:rsidRPr="008749F7" w:rsidTr="00064889">
        <w:trPr>
          <w:trHeight w:val="680"/>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M – teren zabudowy mieszkaniowej rezydencjalnej,</w:t>
            </w:r>
          </w:p>
        </w:tc>
      </w:tr>
      <w:tr w:rsidR="00064889" w:rsidRPr="008749F7" w:rsidTr="00064889">
        <w:trPr>
          <w:trHeight w:val="1186"/>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M/ML – teren zabudowy mieszkaniowej z prawem zabudowy letniskowej,</w:t>
            </w:r>
          </w:p>
        </w:tc>
      </w:tr>
      <w:tr w:rsidR="00064889" w:rsidRPr="008749F7" w:rsidTr="00064889">
        <w:trPr>
          <w:trHeight w:val="1190"/>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ML/U – teren zabudowy letniskowej z prawem prowadzenia działalności usługowej,</w:t>
            </w:r>
          </w:p>
        </w:tc>
      </w:tr>
      <w:tr w:rsidR="00064889" w:rsidRPr="00B96F7F" w:rsidTr="00064889">
        <w:trPr>
          <w:trHeight w:val="486"/>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EE  - teren urządzeń elektroenergetycznych,</w:t>
            </w:r>
          </w:p>
        </w:tc>
      </w:tr>
      <w:tr w:rsidR="00064889" w:rsidRPr="008749F7" w:rsidTr="00064889">
        <w:trPr>
          <w:trHeight w:val="522"/>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NO – teren urządzeń oczyszczania ścieków,</w:t>
            </w:r>
          </w:p>
        </w:tc>
      </w:tr>
      <w:tr w:rsidR="00064889" w:rsidRPr="008749F7" w:rsidTr="00064889">
        <w:trPr>
          <w:trHeight w:val="713"/>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single" w:sz="4" w:space="0" w:color="auto"/>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W – teren wód otwartych w tym kąpielisk</w:t>
            </w:r>
          </w:p>
        </w:tc>
      </w:tr>
      <w:tr w:rsidR="00064889" w:rsidRPr="008749F7" w:rsidTr="00064889">
        <w:trPr>
          <w:trHeight w:val="1929"/>
          <w:jc w:val="center"/>
        </w:trPr>
        <w:tc>
          <w:tcPr>
            <w:tcW w:w="465" w:type="dxa"/>
            <w:vMerge w:val="restart"/>
            <w:tcBorders>
              <w:top w:val="nil"/>
              <w:left w:val="single" w:sz="4" w:space="0" w:color="auto"/>
              <w:bottom w:val="single" w:sz="4" w:space="0" w:color="000000"/>
              <w:right w:val="single" w:sz="4" w:space="0" w:color="auto"/>
            </w:tcBorders>
            <w:shd w:val="clear" w:color="auto" w:fill="auto"/>
            <w:hideMark/>
          </w:tcPr>
          <w:p w:rsidR="00064889" w:rsidRPr="00B96F7F" w:rsidRDefault="008E3D48" w:rsidP="00B96F7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4</w:t>
            </w:r>
            <w:r w:rsidR="00064889" w:rsidRPr="00B96F7F">
              <w:rPr>
                <w:rFonts w:ascii="Times New Roman" w:eastAsia="Times New Roman" w:hAnsi="Times New Roman" w:cs="Times New Roman"/>
                <w:color w:val="000000"/>
                <w:lang w:val="pl-PL" w:eastAsia="pl-PL" w:bidi="ar-SA"/>
              </w:rPr>
              <w:t>.</w:t>
            </w:r>
          </w:p>
        </w:tc>
        <w:tc>
          <w:tcPr>
            <w:tcW w:w="1778" w:type="dxa"/>
            <w:vMerge w:val="restart"/>
            <w:tcBorders>
              <w:top w:val="nil"/>
              <w:left w:val="single" w:sz="4" w:space="0" w:color="auto"/>
              <w:bottom w:val="single" w:sz="4" w:space="0" w:color="000000"/>
              <w:right w:val="single" w:sz="4" w:space="0" w:color="auto"/>
            </w:tcBorders>
            <w:shd w:val="clear" w:color="auto" w:fill="auto"/>
            <w:hideMark/>
          </w:tcPr>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Miejscowy plan zagospodarowania przestrzennego terenów zabudowy mieszkaniowej jednorodzinnej </w:t>
            </w:r>
          </w:p>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w części </w:t>
            </w:r>
          </w:p>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z prawem do prowadzenia działalności gospodarczej (rzemieślniczej)</w:t>
            </w:r>
          </w:p>
        </w:tc>
        <w:tc>
          <w:tcPr>
            <w:tcW w:w="1742" w:type="dxa"/>
            <w:vMerge w:val="restart"/>
            <w:tcBorders>
              <w:top w:val="nil"/>
              <w:left w:val="nil"/>
              <w:right w:val="single" w:sz="4" w:space="0" w:color="auto"/>
            </w:tcBorders>
            <w:shd w:val="clear" w:color="auto" w:fill="auto"/>
            <w:hideMark/>
          </w:tcPr>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Uchwała Nr XIX/114/2000 </w:t>
            </w:r>
          </w:p>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z dnia 30.11.2000r. </w:t>
            </w:r>
          </w:p>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(Dz. U. Woj. Wlkp. Nr 6 </w:t>
            </w:r>
          </w:p>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z 2000r., poz. 63)</w:t>
            </w:r>
          </w:p>
        </w:tc>
        <w:tc>
          <w:tcPr>
            <w:tcW w:w="1411" w:type="dxa"/>
            <w:vMerge w:val="restart"/>
            <w:tcBorders>
              <w:top w:val="nil"/>
              <w:left w:val="single" w:sz="4" w:space="0" w:color="auto"/>
              <w:bottom w:val="single" w:sz="4" w:space="0" w:color="000000"/>
              <w:right w:val="single" w:sz="4" w:space="0" w:color="auto"/>
            </w:tcBorders>
            <w:shd w:val="clear" w:color="auto" w:fill="auto"/>
            <w:hideMark/>
          </w:tcPr>
          <w:p w:rsidR="00064889" w:rsidRPr="00830431" w:rsidRDefault="00530298" w:rsidP="00B96F7F">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8,56</w:t>
            </w:r>
          </w:p>
        </w:tc>
        <w:tc>
          <w:tcPr>
            <w:tcW w:w="1361" w:type="dxa"/>
            <w:vMerge w:val="restart"/>
            <w:tcBorders>
              <w:top w:val="nil"/>
              <w:left w:val="single" w:sz="4" w:space="0" w:color="auto"/>
              <w:bottom w:val="single" w:sz="4" w:space="0" w:color="000000"/>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 Kąkolewo, dz. nr 553</w:t>
            </w: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MG – tereny zabudowy mieszkaniowej jednorodzinnej z prawem prowadzenia działalności gospodarczej rzemieślniczej,</w:t>
            </w:r>
          </w:p>
        </w:tc>
      </w:tr>
      <w:tr w:rsidR="00064889" w:rsidRPr="008749F7" w:rsidTr="00064889">
        <w:trPr>
          <w:trHeight w:val="739"/>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M – tereny zabudowy mieszkaniowej jednorodzinnej,</w:t>
            </w:r>
          </w:p>
        </w:tc>
      </w:tr>
      <w:tr w:rsidR="00064889" w:rsidRPr="00B96F7F" w:rsidTr="00064889">
        <w:trPr>
          <w:trHeight w:val="538"/>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single" w:sz="4" w:space="0" w:color="auto"/>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EE – teren urządzeń elektroenergetycznych</w:t>
            </w:r>
          </w:p>
        </w:tc>
      </w:tr>
      <w:tr w:rsidR="00064889" w:rsidRPr="00D174E2" w:rsidTr="00064889">
        <w:trPr>
          <w:trHeight w:val="900"/>
          <w:jc w:val="center"/>
        </w:trPr>
        <w:tc>
          <w:tcPr>
            <w:tcW w:w="465" w:type="dxa"/>
            <w:vMerge w:val="restart"/>
            <w:tcBorders>
              <w:top w:val="nil"/>
              <w:left w:val="single" w:sz="4" w:space="0" w:color="auto"/>
              <w:bottom w:val="single" w:sz="4" w:space="0" w:color="000000"/>
              <w:right w:val="single" w:sz="4" w:space="0" w:color="auto"/>
            </w:tcBorders>
            <w:shd w:val="clear" w:color="auto" w:fill="auto"/>
            <w:noWrap/>
            <w:hideMark/>
          </w:tcPr>
          <w:p w:rsidR="00064889" w:rsidRPr="00B96F7F" w:rsidRDefault="008E3D48" w:rsidP="00B96F7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5</w:t>
            </w:r>
            <w:r w:rsidR="00064889" w:rsidRPr="00B96F7F">
              <w:rPr>
                <w:rFonts w:ascii="Times New Roman" w:eastAsia="Times New Roman" w:hAnsi="Times New Roman" w:cs="Times New Roman"/>
                <w:color w:val="000000"/>
                <w:lang w:val="pl-PL" w:eastAsia="pl-PL" w:bidi="ar-SA"/>
              </w:rPr>
              <w:t>.</w:t>
            </w:r>
          </w:p>
        </w:tc>
        <w:tc>
          <w:tcPr>
            <w:tcW w:w="1778" w:type="dxa"/>
            <w:vMerge w:val="restart"/>
            <w:tcBorders>
              <w:top w:val="nil"/>
              <w:left w:val="single" w:sz="4" w:space="0" w:color="auto"/>
              <w:bottom w:val="single" w:sz="4" w:space="0" w:color="000000"/>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Miejscowy plan zagospodarowania przestrzennego terenu wysypiska śmieci </w:t>
            </w:r>
          </w:p>
        </w:tc>
        <w:tc>
          <w:tcPr>
            <w:tcW w:w="1742"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Uchwała nr XXXIV/213/2002 z dnia 10.10.2001r.</w:t>
            </w:r>
          </w:p>
        </w:tc>
        <w:tc>
          <w:tcPr>
            <w:tcW w:w="1411" w:type="dxa"/>
            <w:vMerge w:val="restart"/>
            <w:tcBorders>
              <w:top w:val="nil"/>
              <w:left w:val="single" w:sz="4" w:space="0" w:color="auto"/>
              <w:bottom w:val="single" w:sz="4" w:space="0" w:color="000000"/>
              <w:right w:val="single" w:sz="4" w:space="0" w:color="auto"/>
            </w:tcBorders>
            <w:shd w:val="clear" w:color="auto" w:fill="auto"/>
            <w:noWrap/>
            <w:hideMark/>
          </w:tcPr>
          <w:p w:rsidR="00064889" w:rsidRPr="00830431" w:rsidRDefault="00A11632" w:rsidP="00B96F7F">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5,04</w:t>
            </w:r>
          </w:p>
        </w:tc>
        <w:tc>
          <w:tcPr>
            <w:tcW w:w="1361" w:type="dxa"/>
            <w:vMerge w:val="restart"/>
            <w:tcBorders>
              <w:top w:val="nil"/>
              <w:left w:val="single" w:sz="4" w:space="0" w:color="auto"/>
              <w:bottom w:val="single" w:sz="4" w:space="0" w:color="000000"/>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Trzebania, dz. nr 6/9</w:t>
            </w:r>
          </w:p>
        </w:tc>
        <w:tc>
          <w:tcPr>
            <w:tcW w:w="2187" w:type="dxa"/>
            <w:vMerge w:val="restart"/>
            <w:tcBorders>
              <w:top w:val="nil"/>
              <w:left w:val="single" w:sz="4" w:space="0" w:color="auto"/>
              <w:bottom w:val="single" w:sz="4" w:space="0" w:color="000000"/>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NU - teren wysypiska śmieci- składowanie odpadów komunalnych i przemysłowych</w:t>
            </w:r>
          </w:p>
        </w:tc>
      </w:tr>
      <w:tr w:rsidR="00064889" w:rsidRPr="00B96F7F" w:rsidTr="00064889">
        <w:trPr>
          <w:trHeight w:val="900"/>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tcBorders>
              <w:top w:val="nil"/>
              <w:left w:val="nil"/>
              <w:bottom w:val="single" w:sz="4" w:space="0" w:color="auto"/>
              <w:right w:val="single" w:sz="4" w:space="0" w:color="auto"/>
            </w:tcBorders>
            <w:shd w:val="clear" w:color="auto" w:fill="auto"/>
            <w:hideMark/>
          </w:tcPr>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(Dz. U. Woj. Wlkp. nr 138 </w:t>
            </w:r>
          </w:p>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z 2002r., poz. 3817)</w:t>
            </w: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r>
      <w:tr w:rsidR="00064889" w:rsidRPr="00D174E2" w:rsidTr="00064889">
        <w:trPr>
          <w:trHeight w:val="3813"/>
          <w:jc w:val="center"/>
        </w:trPr>
        <w:tc>
          <w:tcPr>
            <w:tcW w:w="465" w:type="dxa"/>
            <w:tcBorders>
              <w:top w:val="nil"/>
              <w:left w:val="single" w:sz="4" w:space="0" w:color="auto"/>
              <w:bottom w:val="single" w:sz="4" w:space="0" w:color="000000"/>
              <w:right w:val="single" w:sz="4" w:space="0" w:color="auto"/>
            </w:tcBorders>
            <w:shd w:val="clear" w:color="auto" w:fill="auto"/>
            <w:noWrap/>
            <w:hideMark/>
          </w:tcPr>
          <w:p w:rsidR="00064889" w:rsidRPr="00B96F7F" w:rsidRDefault="008E3D48" w:rsidP="00B96F7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6</w:t>
            </w:r>
            <w:r w:rsidR="00064889" w:rsidRPr="00B96F7F">
              <w:rPr>
                <w:rFonts w:ascii="Times New Roman" w:eastAsia="Times New Roman" w:hAnsi="Times New Roman" w:cs="Times New Roman"/>
                <w:color w:val="000000"/>
                <w:lang w:val="pl-PL" w:eastAsia="pl-PL" w:bidi="ar-SA"/>
              </w:rPr>
              <w:t>.</w:t>
            </w:r>
          </w:p>
        </w:tc>
        <w:tc>
          <w:tcPr>
            <w:tcW w:w="1778" w:type="dxa"/>
            <w:tcBorders>
              <w:top w:val="nil"/>
              <w:left w:val="single" w:sz="4" w:space="0" w:color="auto"/>
              <w:bottom w:val="single" w:sz="4" w:space="0" w:color="000000"/>
              <w:right w:val="single" w:sz="4" w:space="0" w:color="auto"/>
            </w:tcBorders>
            <w:shd w:val="clear" w:color="auto" w:fill="auto"/>
            <w:hideMark/>
          </w:tcPr>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Miejscowy plan zagospodarowania przestrzennego zabudowy mieszkaniowej jednorodzinnej </w:t>
            </w:r>
          </w:p>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z funkcją towarzyszącą usługi </w:t>
            </w:r>
          </w:p>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i działalność gospodarcza </w:t>
            </w:r>
          </w:p>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o uciążliwości nie wykraczającej poza granice działki</w:t>
            </w:r>
          </w:p>
        </w:tc>
        <w:tc>
          <w:tcPr>
            <w:tcW w:w="1742" w:type="dxa"/>
            <w:tcBorders>
              <w:top w:val="nil"/>
              <w:left w:val="nil"/>
              <w:bottom w:val="single" w:sz="4" w:space="0" w:color="auto"/>
              <w:right w:val="nil"/>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Uchwała Nr XXVIII/189/2002 z dnia 26.03.2002r.</w:t>
            </w:r>
          </w:p>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(Dz. U. Woj. Wlkp. nr 59 </w:t>
            </w:r>
          </w:p>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z 2002r., poz. 1680)</w:t>
            </w:r>
          </w:p>
        </w:tc>
        <w:tc>
          <w:tcPr>
            <w:tcW w:w="1411" w:type="dxa"/>
            <w:tcBorders>
              <w:top w:val="nil"/>
              <w:left w:val="single" w:sz="4" w:space="0" w:color="auto"/>
              <w:bottom w:val="single" w:sz="4" w:space="0" w:color="000000"/>
              <w:right w:val="single" w:sz="4" w:space="0" w:color="auto"/>
            </w:tcBorders>
            <w:shd w:val="clear" w:color="auto" w:fill="auto"/>
            <w:noWrap/>
            <w:hideMark/>
          </w:tcPr>
          <w:p w:rsidR="00064889" w:rsidRPr="00830431" w:rsidRDefault="00064889" w:rsidP="00A11632">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1,</w:t>
            </w:r>
            <w:r w:rsidR="00A11632" w:rsidRPr="00830431">
              <w:rPr>
                <w:rFonts w:ascii="Times New Roman" w:eastAsia="Times New Roman" w:hAnsi="Times New Roman" w:cs="Times New Roman"/>
                <w:color w:val="000000"/>
                <w:lang w:val="pl-PL" w:eastAsia="pl-PL" w:bidi="ar-SA"/>
              </w:rPr>
              <w:t>70</w:t>
            </w:r>
          </w:p>
        </w:tc>
        <w:tc>
          <w:tcPr>
            <w:tcW w:w="1361" w:type="dxa"/>
            <w:tcBorders>
              <w:top w:val="nil"/>
              <w:left w:val="nil"/>
              <w:bottom w:val="single" w:sz="4" w:space="0" w:color="000000"/>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Wojnowice, dz. nr 225/1</w:t>
            </w:r>
          </w:p>
        </w:tc>
        <w:tc>
          <w:tcPr>
            <w:tcW w:w="2187" w:type="dxa"/>
            <w:tcBorders>
              <w:top w:val="nil"/>
              <w:left w:val="single" w:sz="4" w:space="0" w:color="auto"/>
              <w:bottom w:val="single" w:sz="4" w:space="0" w:color="000000"/>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MN/U – teren zabudowy mieszkaniowej jednorodzinnej z funkcją towarzyszącą: usługi i działalność gospodarcza o uciążliwości nie wykraczającej poza granice działki</w:t>
            </w:r>
          </w:p>
        </w:tc>
      </w:tr>
      <w:tr w:rsidR="00064889" w:rsidRPr="00D174E2" w:rsidTr="00064889">
        <w:trPr>
          <w:trHeight w:val="900"/>
          <w:jc w:val="center"/>
        </w:trPr>
        <w:tc>
          <w:tcPr>
            <w:tcW w:w="465" w:type="dxa"/>
            <w:vMerge w:val="restart"/>
            <w:tcBorders>
              <w:top w:val="nil"/>
              <w:left w:val="single" w:sz="4" w:space="0" w:color="auto"/>
              <w:bottom w:val="single" w:sz="4" w:space="0" w:color="000000"/>
              <w:right w:val="single" w:sz="4" w:space="0" w:color="auto"/>
            </w:tcBorders>
            <w:shd w:val="clear" w:color="auto" w:fill="auto"/>
            <w:hideMark/>
          </w:tcPr>
          <w:p w:rsidR="00064889" w:rsidRPr="00B96F7F" w:rsidRDefault="008E3D48" w:rsidP="00B96F7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7</w:t>
            </w:r>
            <w:r w:rsidR="00064889" w:rsidRPr="00B96F7F">
              <w:rPr>
                <w:rFonts w:ascii="Times New Roman" w:eastAsia="Times New Roman" w:hAnsi="Times New Roman" w:cs="Times New Roman"/>
                <w:color w:val="000000"/>
                <w:lang w:val="pl-PL" w:eastAsia="pl-PL" w:bidi="ar-SA"/>
              </w:rPr>
              <w:t>.</w:t>
            </w:r>
          </w:p>
        </w:tc>
        <w:tc>
          <w:tcPr>
            <w:tcW w:w="1778" w:type="dxa"/>
            <w:vMerge w:val="restart"/>
            <w:tcBorders>
              <w:top w:val="nil"/>
              <w:left w:val="single" w:sz="4" w:space="0" w:color="auto"/>
              <w:bottom w:val="single" w:sz="4" w:space="0" w:color="000000"/>
              <w:right w:val="single" w:sz="4" w:space="0" w:color="auto"/>
            </w:tcBorders>
            <w:shd w:val="clear" w:color="auto" w:fill="auto"/>
            <w:hideMark/>
          </w:tcPr>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Miejscowy plan zagospodarowania przestrzennego dla terenu przemysłu </w:t>
            </w:r>
          </w:p>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i działalności gospodarczej </w:t>
            </w:r>
          </w:p>
        </w:tc>
        <w:tc>
          <w:tcPr>
            <w:tcW w:w="1742"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Uchwała Nr XXXIII/208/2002 z dnia 26.09.2002r.</w:t>
            </w:r>
          </w:p>
        </w:tc>
        <w:tc>
          <w:tcPr>
            <w:tcW w:w="1411" w:type="dxa"/>
            <w:vMerge w:val="restart"/>
            <w:tcBorders>
              <w:top w:val="nil"/>
              <w:left w:val="single" w:sz="4" w:space="0" w:color="auto"/>
              <w:bottom w:val="single" w:sz="4" w:space="0" w:color="000000"/>
              <w:right w:val="single" w:sz="4" w:space="0" w:color="auto"/>
            </w:tcBorders>
            <w:shd w:val="clear" w:color="auto" w:fill="auto"/>
            <w:hideMark/>
          </w:tcPr>
          <w:p w:rsidR="00064889" w:rsidRPr="00830431" w:rsidRDefault="00064889" w:rsidP="00B96F7F">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2,1</w:t>
            </w:r>
            <w:r w:rsidR="004622C9" w:rsidRPr="00830431">
              <w:rPr>
                <w:rFonts w:ascii="Times New Roman" w:eastAsia="Times New Roman" w:hAnsi="Times New Roman" w:cs="Times New Roman"/>
                <w:color w:val="000000"/>
                <w:lang w:val="pl-PL" w:eastAsia="pl-PL" w:bidi="ar-SA"/>
              </w:rPr>
              <w:t>5</w:t>
            </w:r>
          </w:p>
        </w:tc>
        <w:tc>
          <w:tcPr>
            <w:tcW w:w="1361" w:type="dxa"/>
            <w:vMerge w:val="restart"/>
            <w:tcBorders>
              <w:top w:val="nil"/>
              <w:left w:val="single" w:sz="4" w:space="0" w:color="auto"/>
              <w:bottom w:val="single" w:sz="4" w:space="0" w:color="000000"/>
              <w:right w:val="single" w:sz="4" w:space="0" w:color="auto"/>
            </w:tcBorders>
            <w:shd w:val="clear" w:color="auto" w:fill="auto"/>
            <w:hideMark/>
          </w:tcPr>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Osieczna, </w:t>
            </w:r>
          </w:p>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dz. nr 1035/1, 1035/2 </w:t>
            </w:r>
          </w:p>
        </w:tc>
        <w:tc>
          <w:tcPr>
            <w:tcW w:w="2187" w:type="dxa"/>
            <w:vMerge w:val="restart"/>
            <w:tcBorders>
              <w:top w:val="nil"/>
              <w:left w:val="single" w:sz="4" w:space="0" w:color="auto"/>
              <w:bottom w:val="single" w:sz="4" w:space="0" w:color="000000"/>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PG – teren przemysłu i działalności gospodarczej</w:t>
            </w:r>
          </w:p>
        </w:tc>
      </w:tr>
      <w:tr w:rsidR="00064889" w:rsidRPr="00D174E2" w:rsidTr="00064889">
        <w:trPr>
          <w:trHeight w:val="990"/>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tcBorders>
              <w:top w:val="nil"/>
              <w:left w:val="nil"/>
              <w:bottom w:val="single" w:sz="4" w:space="0" w:color="auto"/>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(Dz. U. Woj. Wlkp. Nr 138 z 2002r., poz. 3794)</w:t>
            </w: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r>
      <w:tr w:rsidR="00064889" w:rsidRPr="00B96F7F" w:rsidTr="00064889">
        <w:trPr>
          <w:trHeight w:val="491"/>
          <w:jc w:val="center"/>
        </w:trPr>
        <w:tc>
          <w:tcPr>
            <w:tcW w:w="465" w:type="dxa"/>
            <w:vMerge w:val="restart"/>
            <w:tcBorders>
              <w:top w:val="nil"/>
              <w:left w:val="single" w:sz="4" w:space="0" w:color="auto"/>
              <w:bottom w:val="single" w:sz="4" w:space="0" w:color="000000"/>
              <w:right w:val="single" w:sz="4" w:space="0" w:color="auto"/>
            </w:tcBorders>
            <w:shd w:val="clear" w:color="auto" w:fill="auto"/>
            <w:hideMark/>
          </w:tcPr>
          <w:p w:rsidR="00064889" w:rsidRPr="00B96F7F" w:rsidRDefault="008E3D48" w:rsidP="00E84A8B">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8</w:t>
            </w:r>
            <w:r w:rsidR="00064889" w:rsidRPr="00B96F7F">
              <w:rPr>
                <w:rFonts w:ascii="Times New Roman" w:eastAsia="Times New Roman" w:hAnsi="Times New Roman" w:cs="Times New Roman"/>
                <w:color w:val="000000"/>
                <w:lang w:val="pl-PL" w:eastAsia="pl-PL" w:bidi="ar-SA"/>
              </w:rPr>
              <w:t>.</w:t>
            </w:r>
          </w:p>
        </w:tc>
        <w:tc>
          <w:tcPr>
            <w:tcW w:w="1778" w:type="dxa"/>
            <w:vMerge w:val="restart"/>
            <w:tcBorders>
              <w:top w:val="nil"/>
              <w:left w:val="single" w:sz="4" w:space="0" w:color="auto"/>
              <w:bottom w:val="single" w:sz="4" w:space="0" w:color="000000"/>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Miejscowy plan zagospodarowania przestrzennego dla terenów zabudowy </w:t>
            </w:r>
            <w:r w:rsidRPr="00B96F7F">
              <w:rPr>
                <w:rFonts w:ascii="Times New Roman" w:eastAsia="Times New Roman" w:hAnsi="Times New Roman" w:cs="Times New Roman"/>
                <w:color w:val="000000"/>
                <w:lang w:val="pl-PL" w:eastAsia="pl-PL" w:bidi="ar-SA"/>
              </w:rPr>
              <w:lastRenderedPageBreak/>
              <w:t xml:space="preserve">mieszkaniowej </w:t>
            </w:r>
          </w:p>
        </w:tc>
        <w:tc>
          <w:tcPr>
            <w:tcW w:w="1742" w:type="dxa"/>
            <w:vMerge w:val="restart"/>
            <w:tcBorders>
              <w:top w:val="nil"/>
              <w:left w:val="nil"/>
              <w:right w:val="single" w:sz="4" w:space="0" w:color="auto"/>
            </w:tcBorders>
            <w:shd w:val="clear" w:color="auto" w:fill="auto"/>
            <w:hideMark/>
          </w:tcPr>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lastRenderedPageBreak/>
              <w:t xml:space="preserve">Uchwała Nr III/21/2002 z dnia 30.12.2002r. </w:t>
            </w:r>
          </w:p>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t xml:space="preserve">(Dz. U. Woj. Wlkp. Nr 30 z </w:t>
            </w:r>
            <w:r w:rsidRPr="004622C9">
              <w:rPr>
                <w:rFonts w:ascii="Times New Roman" w:eastAsia="Times New Roman" w:hAnsi="Times New Roman" w:cs="Times New Roman"/>
                <w:color w:val="000000"/>
                <w:lang w:val="pl-PL" w:eastAsia="pl-PL" w:bidi="ar-SA"/>
              </w:rPr>
              <w:lastRenderedPageBreak/>
              <w:t xml:space="preserve">2003r., poz. 560) </w:t>
            </w:r>
          </w:p>
        </w:tc>
        <w:tc>
          <w:tcPr>
            <w:tcW w:w="1411" w:type="dxa"/>
            <w:vMerge w:val="restart"/>
            <w:tcBorders>
              <w:top w:val="nil"/>
              <w:left w:val="single" w:sz="4" w:space="0" w:color="auto"/>
              <w:bottom w:val="single" w:sz="4" w:space="0" w:color="000000"/>
              <w:right w:val="single" w:sz="4" w:space="0" w:color="auto"/>
            </w:tcBorders>
            <w:shd w:val="clear" w:color="auto" w:fill="auto"/>
            <w:hideMark/>
          </w:tcPr>
          <w:p w:rsidR="00064889" w:rsidRPr="00830431" w:rsidRDefault="00064889" w:rsidP="00B96F7F">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lastRenderedPageBreak/>
              <w:t>4,03</w:t>
            </w:r>
          </w:p>
        </w:tc>
        <w:tc>
          <w:tcPr>
            <w:tcW w:w="1361" w:type="dxa"/>
            <w:vMerge w:val="restart"/>
            <w:tcBorders>
              <w:top w:val="nil"/>
              <w:left w:val="single" w:sz="4" w:space="0" w:color="auto"/>
              <w:bottom w:val="single" w:sz="4" w:space="0" w:color="000000"/>
              <w:right w:val="single" w:sz="4" w:space="0" w:color="auto"/>
            </w:tcBorders>
            <w:shd w:val="clear" w:color="auto" w:fill="auto"/>
            <w:hideMark/>
          </w:tcPr>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t xml:space="preserve">Osieczna, </w:t>
            </w:r>
          </w:p>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t>dz. nr 139/12</w:t>
            </w: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M – teren zabudowy mieszkaniowej,</w:t>
            </w:r>
          </w:p>
        </w:tc>
      </w:tr>
      <w:tr w:rsidR="00064889" w:rsidRPr="00D174E2" w:rsidTr="00064889">
        <w:trPr>
          <w:trHeight w:val="683"/>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shd w:val="clear" w:color="auto" w:fill="auto"/>
            <w:hideMark/>
          </w:tcPr>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4622C9"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RP – tereny opraw rolnych, uprawy polowe,</w:t>
            </w:r>
          </w:p>
        </w:tc>
      </w:tr>
      <w:tr w:rsidR="00064889" w:rsidRPr="00D174E2" w:rsidTr="00064889">
        <w:trPr>
          <w:trHeight w:val="482"/>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right w:val="single" w:sz="4" w:space="0" w:color="auto"/>
            </w:tcBorders>
            <w:vAlign w:val="center"/>
            <w:hideMark/>
          </w:tcPr>
          <w:p w:rsidR="00064889" w:rsidRPr="004622C9"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4622C9"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nil"/>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RZ – tereny łąk i pastwisk,</w:t>
            </w:r>
          </w:p>
        </w:tc>
      </w:tr>
      <w:tr w:rsidR="00064889" w:rsidRPr="00B96F7F" w:rsidTr="00064889">
        <w:trPr>
          <w:trHeight w:val="420"/>
          <w:jc w:val="center"/>
        </w:trPr>
        <w:tc>
          <w:tcPr>
            <w:tcW w:w="465"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000000"/>
              <w:right w:val="single" w:sz="4" w:space="0" w:color="auto"/>
            </w:tcBorders>
            <w:vAlign w:val="center"/>
            <w:hideMark/>
          </w:tcPr>
          <w:p w:rsidR="00064889" w:rsidRPr="00B96F7F" w:rsidRDefault="00064889" w:rsidP="00B96F7F">
            <w:pPr>
              <w:spacing w:after="0" w:line="240" w:lineRule="auto"/>
              <w:rPr>
                <w:rFonts w:ascii="Times New Roman" w:eastAsia="Times New Roman" w:hAnsi="Times New Roman" w:cs="Times New Roman"/>
                <w:color w:val="000000"/>
                <w:lang w:val="pl-PL" w:eastAsia="pl-PL" w:bidi="ar-SA"/>
              </w:rPr>
            </w:pPr>
          </w:p>
        </w:tc>
        <w:tc>
          <w:tcPr>
            <w:tcW w:w="1742" w:type="dxa"/>
            <w:vMerge/>
            <w:tcBorders>
              <w:left w:val="single" w:sz="4" w:space="0" w:color="auto"/>
              <w:bottom w:val="single" w:sz="4" w:space="0" w:color="000000"/>
              <w:right w:val="single" w:sz="4" w:space="0" w:color="auto"/>
            </w:tcBorders>
            <w:vAlign w:val="center"/>
            <w:hideMark/>
          </w:tcPr>
          <w:p w:rsidR="00064889" w:rsidRPr="004622C9" w:rsidRDefault="00064889" w:rsidP="00B96F7F">
            <w:pPr>
              <w:spacing w:after="0" w:line="240" w:lineRule="auto"/>
              <w:rPr>
                <w:rFonts w:ascii="Times New Roman" w:eastAsia="Times New Roman" w:hAnsi="Times New Roman" w:cs="Times New Roman"/>
                <w:color w:val="000000"/>
                <w:lang w:val="pl-PL" w:eastAsia="pl-PL" w:bidi="ar-SA"/>
              </w:rPr>
            </w:pPr>
          </w:p>
        </w:tc>
        <w:tc>
          <w:tcPr>
            <w:tcW w:w="1411" w:type="dxa"/>
            <w:vMerge/>
            <w:tcBorders>
              <w:top w:val="nil"/>
              <w:left w:val="single" w:sz="4" w:space="0" w:color="auto"/>
              <w:bottom w:val="single" w:sz="4" w:space="0" w:color="000000"/>
              <w:right w:val="single" w:sz="4" w:space="0" w:color="auto"/>
            </w:tcBorders>
            <w:vAlign w:val="center"/>
            <w:hideMark/>
          </w:tcPr>
          <w:p w:rsidR="00064889" w:rsidRPr="00830431" w:rsidRDefault="00064889" w:rsidP="00B96F7F">
            <w:pPr>
              <w:spacing w:after="0" w:line="240" w:lineRule="auto"/>
              <w:rPr>
                <w:rFonts w:ascii="Times New Roman" w:eastAsia="Times New Roman" w:hAnsi="Times New Roman" w:cs="Times New Roman"/>
                <w:color w:val="000000"/>
                <w:lang w:val="pl-PL" w:eastAsia="pl-PL" w:bidi="ar-SA"/>
              </w:rPr>
            </w:pPr>
          </w:p>
        </w:tc>
        <w:tc>
          <w:tcPr>
            <w:tcW w:w="1361" w:type="dxa"/>
            <w:vMerge/>
            <w:tcBorders>
              <w:top w:val="nil"/>
              <w:left w:val="single" w:sz="4" w:space="0" w:color="auto"/>
              <w:bottom w:val="single" w:sz="4" w:space="0" w:color="000000"/>
              <w:right w:val="single" w:sz="4" w:space="0" w:color="auto"/>
            </w:tcBorders>
            <w:vAlign w:val="center"/>
            <w:hideMark/>
          </w:tcPr>
          <w:p w:rsidR="00064889" w:rsidRPr="004622C9" w:rsidRDefault="00064889" w:rsidP="00B96F7F">
            <w:pPr>
              <w:spacing w:after="0" w:line="240" w:lineRule="auto"/>
              <w:rPr>
                <w:rFonts w:ascii="Times New Roman" w:eastAsia="Times New Roman" w:hAnsi="Times New Roman" w:cs="Times New Roman"/>
                <w:color w:val="000000"/>
                <w:lang w:val="pl-PL" w:eastAsia="pl-PL" w:bidi="ar-SA"/>
              </w:rPr>
            </w:pPr>
          </w:p>
        </w:tc>
        <w:tc>
          <w:tcPr>
            <w:tcW w:w="2187" w:type="dxa"/>
            <w:tcBorders>
              <w:top w:val="nil"/>
              <w:left w:val="nil"/>
              <w:bottom w:val="single" w:sz="4" w:space="0" w:color="auto"/>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RL – tereny lasów</w:t>
            </w:r>
          </w:p>
        </w:tc>
      </w:tr>
      <w:tr w:rsidR="00064889" w:rsidRPr="00D174E2" w:rsidTr="00064889">
        <w:trPr>
          <w:trHeight w:val="1657"/>
          <w:jc w:val="center"/>
        </w:trPr>
        <w:tc>
          <w:tcPr>
            <w:tcW w:w="465" w:type="dxa"/>
            <w:tcBorders>
              <w:top w:val="nil"/>
              <w:left w:val="single" w:sz="4" w:space="0" w:color="auto"/>
              <w:bottom w:val="single" w:sz="4" w:space="0" w:color="000000"/>
              <w:right w:val="single" w:sz="4" w:space="0" w:color="auto"/>
            </w:tcBorders>
            <w:shd w:val="clear" w:color="auto" w:fill="auto"/>
            <w:hideMark/>
          </w:tcPr>
          <w:p w:rsidR="00064889" w:rsidRPr="00B96F7F" w:rsidRDefault="008E3D48" w:rsidP="00E84A8B">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9</w:t>
            </w:r>
            <w:r w:rsidR="00064889" w:rsidRPr="00B96F7F">
              <w:rPr>
                <w:rFonts w:ascii="Times New Roman" w:eastAsia="Times New Roman" w:hAnsi="Times New Roman" w:cs="Times New Roman"/>
                <w:color w:val="000000"/>
                <w:lang w:val="pl-PL" w:eastAsia="pl-PL" w:bidi="ar-SA"/>
              </w:rPr>
              <w:t>.</w:t>
            </w:r>
          </w:p>
        </w:tc>
        <w:tc>
          <w:tcPr>
            <w:tcW w:w="1778" w:type="dxa"/>
            <w:tcBorders>
              <w:top w:val="nil"/>
              <w:left w:val="single" w:sz="4" w:space="0" w:color="auto"/>
              <w:bottom w:val="single" w:sz="4" w:space="0" w:color="000000"/>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Miejscowy plan zagospodarowania przestrzennego terenu wysypiska śmieci </w:t>
            </w:r>
          </w:p>
        </w:tc>
        <w:tc>
          <w:tcPr>
            <w:tcW w:w="1742" w:type="dxa"/>
            <w:tcBorders>
              <w:top w:val="nil"/>
              <w:left w:val="nil"/>
              <w:bottom w:val="single" w:sz="4" w:space="0" w:color="auto"/>
              <w:right w:val="single" w:sz="4" w:space="0" w:color="auto"/>
            </w:tcBorders>
            <w:shd w:val="clear" w:color="auto" w:fill="auto"/>
            <w:hideMark/>
          </w:tcPr>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t>Uchwała Nr IV/33/2003 z dnia 13.02.2003 r.</w:t>
            </w:r>
          </w:p>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t>(Dz. U. Woj. Wlkp. nr 63 z 2003r., poz. 1193)</w:t>
            </w:r>
          </w:p>
        </w:tc>
        <w:tc>
          <w:tcPr>
            <w:tcW w:w="1411" w:type="dxa"/>
            <w:tcBorders>
              <w:top w:val="nil"/>
              <w:left w:val="single" w:sz="4" w:space="0" w:color="auto"/>
              <w:bottom w:val="single" w:sz="4" w:space="0" w:color="000000"/>
              <w:right w:val="single" w:sz="4" w:space="0" w:color="auto"/>
            </w:tcBorders>
            <w:shd w:val="clear" w:color="auto" w:fill="auto"/>
            <w:hideMark/>
          </w:tcPr>
          <w:p w:rsidR="00064889" w:rsidRPr="00830431" w:rsidRDefault="00064889" w:rsidP="00A11632">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9,</w:t>
            </w:r>
            <w:r w:rsidR="00A11632" w:rsidRPr="00830431">
              <w:rPr>
                <w:rFonts w:ascii="Times New Roman" w:eastAsia="Times New Roman" w:hAnsi="Times New Roman" w:cs="Times New Roman"/>
                <w:color w:val="000000"/>
                <w:lang w:val="pl-PL" w:eastAsia="pl-PL" w:bidi="ar-SA"/>
              </w:rPr>
              <w:t>84</w:t>
            </w:r>
          </w:p>
        </w:tc>
        <w:tc>
          <w:tcPr>
            <w:tcW w:w="1361" w:type="dxa"/>
            <w:tcBorders>
              <w:top w:val="nil"/>
              <w:left w:val="single" w:sz="4" w:space="0" w:color="auto"/>
              <w:bottom w:val="single" w:sz="4" w:space="0" w:color="000000"/>
              <w:right w:val="single" w:sz="4" w:space="0" w:color="auto"/>
            </w:tcBorders>
            <w:shd w:val="clear" w:color="auto" w:fill="auto"/>
            <w:hideMark/>
          </w:tcPr>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t xml:space="preserve">Jeziorki, </w:t>
            </w:r>
          </w:p>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t>dz. nr 21/6</w:t>
            </w:r>
          </w:p>
        </w:tc>
        <w:tc>
          <w:tcPr>
            <w:tcW w:w="2187" w:type="dxa"/>
            <w:tcBorders>
              <w:top w:val="nil"/>
              <w:left w:val="single" w:sz="4" w:space="0" w:color="auto"/>
              <w:bottom w:val="single" w:sz="4" w:space="0" w:color="000000"/>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NU – teren wysypiska śmieci – składowanie odpadów komunalnych i przemysłowych</w:t>
            </w:r>
          </w:p>
        </w:tc>
      </w:tr>
      <w:tr w:rsidR="00064889" w:rsidRPr="00D174E2" w:rsidTr="00955049">
        <w:trPr>
          <w:trHeight w:val="2170"/>
          <w:jc w:val="center"/>
        </w:trPr>
        <w:tc>
          <w:tcPr>
            <w:tcW w:w="465" w:type="dxa"/>
            <w:tcBorders>
              <w:top w:val="single" w:sz="4" w:space="0" w:color="auto"/>
              <w:left w:val="single" w:sz="4" w:space="0" w:color="auto"/>
              <w:bottom w:val="single" w:sz="4" w:space="0" w:color="000000"/>
              <w:right w:val="single" w:sz="4" w:space="0" w:color="auto"/>
            </w:tcBorders>
            <w:shd w:val="clear" w:color="auto" w:fill="auto"/>
            <w:noWrap/>
            <w:hideMark/>
          </w:tcPr>
          <w:p w:rsidR="00064889" w:rsidRPr="00B96F7F" w:rsidRDefault="00C011EF" w:rsidP="00E84A8B">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1</w:t>
            </w:r>
            <w:r w:rsidR="008E3D48">
              <w:rPr>
                <w:rFonts w:ascii="Times New Roman" w:eastAsia="Times New Roman" w:hAnsi="Times New Roman" w:cs="Times New Roman"/>
                <w:color w:val="000000"/>
                <w:lang w:val="pl-PL" w:eastAsia="pl-PL" w:bidi="ar-SA"/>
              </w:rPr>
              <w:t>0</w:t>
            </w:r>
            <w:r w:rsidR="00064889" w:rsidRPr="00B96F7F">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4" w:space="0" w:color="auto"/>
              <w:bottom w:val="single" w:sz="4" w:space="0" w:color="000000"/>
              <w:right w:val="single" w:sz="4" w:space="0" w:color="auto"/>
            </w:tcBorders>
            <w:shd w:val="clear" w:color="auto" w:fill="auto"/>
            <w:hideMark/>
          </w:tcPr>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Miejscowy plan zagospodarowania przestrzennego stacji paliw oraz usług handlu, gastronomii </w:t>
            </w:r>
          </w:p>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i mechaniki pojazdowej </w:t>
            </w:r>
          </w:p>
        </w:tc>
        <w:tc>
          <w:tcPr>
            <w:tcW w:w="1742" w:type="dxa"/>
            <w:tcBorders>
              <w:top w:val="single" w:sz="4" w:space="0" w:color="auto"/>
              <w:left w:val="nil"/>
              <w:bottom w:val="single" w:sz="4" w:space="0" w:color="auto"/>
              <w:right w:val="single" w:sz="4" w:space="0" w:color="auto"/>
            </w:tcBorders>
            <w:shd w:val="clear" w:color="auto" w:fill="auto"/>
            <w:hideMark/>
          </w:tcPr>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t>Uchwała Nr VI/43/2003 z dnia 29.04.2003 r.</w:t>
            </w:r>
          </w:p>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t>(Dz. U. Woj. Wlkp. nr 108 z 2003r., poz. 1998)</w:t>
            </w:r>
          </w:p>
        </w:tc>
        <w:tc>
          <w:tcPr>
            <w:tcW w:w="1411" w:type="dxa"/>
            <w:tcBorders>
              <w:top w:val="single" w:sz="4" w:space="0" w:color="auto"/>
              <w:left w:val="single" w:sz="4" w:space="0" w:color="auto"/>
              <w:bottom w:val="single" w:sz="4" w:space="0" w:color="000000"/>
              <w:right w:val="single" w:sz="4" w:space="0" w:color="auto"/>
            </w:tcBorders>
            <w:shd w:val="clear" w:color="auto" w:fill="auto"/>
            <w:noWrap/>
            <w:hideMark/>
          </w:tcPr>
          <w:p w:rsidR="00064889" w:rsidRPr="00830431" w:rsidRDefault="008E6A13" w:rsidP="00B96F7F">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2,38</w:t>
            </w:r>
          </w:p>
        </w:tc>
        <w:tc>
          <w:tcPr>
            <w:tcW w:w="1361" w:type="dxa"/>
            <w:tcBorders>
              <w:top w:val="single" w:sz="4" w:space="0" w:color="auto"/>
              <w:left w:val="single" w:sz="4" w:space="0" w:color="auto"/>
              <w:bottom w:val="single" w:sz="4" w:space="0" w:color="000000"/>
              <w:right w:val="single" w:sz="4" w:space="0" w:color="auto"/>
            </w:tcBorders>
            <w:shd w:val="clear" w:color="auto" w:fill="auto"/>
            <w:hideMark/>
          </w:tcPr>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t>Trzebania, dz. nr 3/5</w:t>
            </w:r>
          </w:p>
        </w:tc>
        <w:tc>
          <w:tcPr>
            <w:tcW w:w="2187" w:type="dxa"/>
            <w:tcBorders>
              <w:top w:val="single" w:sz="4" w:space="0" w:color="auto"/>
              <w:left w:val="single" w:sz="4" w:space="0" w:color="auto"/>
              <w:bottom w:val="single" w:sz="4" w:space="0" w:color="000000"/>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KS</w:t>
            </w:r>
            <w:r w:rsidRPr="00B96F7F">
              <w:rPr>
                <w:rFonts w:ascii="Times New Roman" w:eastAsia="Times New Roman" w:hAnsi="Times New Roman" w:cs="Times New Roman"/>
                <w:color w:val="000000"/>
                <w:vertAlign w:val="subscript"/>
                <w:lang w:val="pl-PL" w:eastAsia="pl-PL" w:bidi="ar-SA"/>
              </w:rPr>
              <w:t>N</w:t>
            </w:r>
            <w:r w:rsidRPr="00B96F7F">
              <w:rPr>
                <w:rFonts w:ascii="Times New Roman" w:eastAsia="Times New Roman" w:hAnsi="Times New Roman" w:cs="Times New Roman"/>
                <w:color w:val="000000"/>
                <w:lang w:val="pl-PL" w:eastAsia="pl-PL" w:bidi="ar-SA"/>
              </w:rPr>
              <w:t>/U</w:t>
            </w:r>
            <w:r w:rsidRPr="00B96F7F">
              <w:rPr>
                <w:rFonts w:ascii="Times New Roman" w:eastAsia="Times New Roman" w:hAnsi="Times New Roman" w:cs="Times New Roman"/>
                <w:color w:val="000000"/>
                <w:vertAlign w:val="subscript"/>
                <w:lang w:val="pl-PL" w:eastAsia="pl-PL" w:bidi="ar-SA"/>
              </w:rPr>
              <w:t>HGR</w:t>
            </w:r>
            <w:r w:rsidRPr="00B96F7F">
              <w:rPr>
                <w:rFonts w:ascii="Times New Roman" w:eastAsia="Times New Roman" w:hAnsi="Times New Roman" w:cs="Times New Roman"/>
                <w:color w:val="000000"/>
                <w:lang w:val="pl-PL" w:eastAsia="pl-PL" w:bidi="ar-SA"/>
              </w:rPr>
              <w:t xml:space="preserve"> – teren stacji paliw oraz usług w zakresie handlu, gastronomii i mechaniki pojazdowej </w:t>
            </w:r>
          </w:p>
        </w:tc>
      </w:tr>
      <w:tr w:rsidR="00064889" w:rsidRPr="00D174E2" w:rsidTr="00E84A8B">
        <w:trPr>
          <w:trHeight w:val="2783"/>
          <w:jc w:val="center"/>
        </w:trPr>
        <w:tc>
          <w:tcPr>
            <w:tcW w:w="465" w:type="dxa"/>
            <w:tcBorders>
              <w:top w:val="nil"/>
              <w:left w:val="single" w:sz="4" w:space="0" w:color="auto"/>
              <w:bottom w:val="single" w:sz="4" w:space="0" w:color="auto"/>
              <w:right w:val="single" w:sz="4" w:space="0" w:color="auto"/>
            </w:tcBorders>
            <w:shd w:val="clear" w:color="auto" w:fill="auto"/>
            <w:hideMark/>
          </w:tcPr>
          <w:p w:rsidR="00064889" w:rsidRPr="00B96F7F" w:rsidRDefault="008E3D48" w:rsidP="00B96F7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11</w:t>
            </w:r>
            <w:r w:rsidR="00064889" w:rsidRPr="00B96F7F">
              <w:rPr>
                <w:rFonts w:ascii="Times New Roman" w:eastAsia="Times New Roman" w:hAnsi="Times New Roman" w:cs="Times New Roman"/>
                <w:color w:val="000000"/>
                <w:lang w:val="pl-PL" w:eastAsia="pl-PL" w:bidi="ar-SA"/>
              </w:rPr>
              <w:t>.</w:t>
            </w:r>
          </w:p>
        </w:tc>
        <w:tc>
          <w:tcPr>
            <w:tcW w:w="1778" w:type="dxa"/>
            <w:tcBorders>
              <w:top w:val="nil"/>
              <w:left w:val="single" w:sz="4" w:space="0" w:color="auto"/>
              <w:bottom w:val="single" w:sz="4" w:space="0" w:color="auto"/>
              <w:right w:val="single" w:sz="4" w:space="0" w:color="auto"/>
            </w:tcBorders>
            <w:shd w:val="clear" w:color="auto" w:fill="auto"/>
            <w:hideMark/>
          </w:tcPr>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Miejscowy plan zagospodarowania przestrzennego terenu aktywizacji gospodarczej – teren przemysłu rolno-spożywczego, </w:t>
            </w:r>
          </w:p>
          <w:p w:rsidR="0006488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w tym: ubojnia</w:t>
            </w:r>
          </w:p>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 xml:space="preserve"> i przetwórstwo mięsne </w:t>
            </w:r>
          </w:p>
        </w:tc>
        <w:tc>
          <w:tcPr>
            <w:tcW w:w="1742" w:type="dxa"/>
            <w:tcBorders>
              <w:top w:val="single" w:sz="4" w:space="0" w:color="auto"/>
              <w:left w:val="nil"/>
              <w:bottom w:val="single" w:sz="4" w:space="0" w:color="auto"/>
              <w:right w:val="single" w:sz="4" w:space="0" w:color="auto"/>
            </w:tcBorders>
            <w:shd w:val="clear" w:color="auto" w:fill="auto"/>
            <w:hideMark/>
          </w:tcPr>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t>Uchwała Nr VI/44/2003 z dnia 29.04.2003r.</w:t>
            </w:r>
          </w:p>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t>(Dz. U. Woj. Wlkp. Nr 108 z 2003r., poz. 1999)</w:t>
            </w:r>
          </w:p>
        </w:tc>
        <w:tc>
          <w:tcPr>
            <w:tcW w:w="1411" w:type="dxa"/>
            <w:tcBorders>
              <w:top w:val="nil"/>
              <w:left w:val="single" w:sz="4" w:space="0" w:color="auto"/>
              <w:bottom w:val="single" w:sz="4" w:space="0" w:color="auto"/>
              <w:right w:val="single" w:sz="4" w:space="0" w:color="auto"/>
            </w:tcBorders>
            <w:shd w:val="clear" w:color="auto" w:fill="auto"/>
            <w:hideMark/>
          </w:tcPr>
          <w:p w:rsidR="00064889" w:rsidRPr="00830431" w:rsidRDefault="004176FD" w:rsidP="00B96F7F">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0,27</w:t>
            </w:r>
          </w:p>
        </w:tc>
        <w:tc>
          <w:tcPr>
            <w:tcW w:w="1361" w:type="dxa"/>
            <w:tcBorders>
              <w:top w:val="nil"/>
              <w:left w:val="single" w:sz="4" w:space="0" w:color="auto"/>
              <w:bottom w:val="single" w:sz="4" w:space="0" w:color="auto"/>
              <w:right w:val="single" w:sz="4" w:space="0" w:color="auto"/>
            </w:tcBorders>
            <w:shd w:val="clear" w:color="auto" w:fill="auto"/>
            <w:hideMark/>
          </w:tcPr>
          <w:p w:rsidR="00064889" w:rsidRPr="004622C9" w:rsidRDefault="00064889" w:rsidP="00B96F7F">
            <w:pPr>
              <w:spacing w:after="0" w:line="240" w:lineRule="auto"/>
              <w:jc w:val="center"/>
              <w:rPr>
                <w:rFonts w:ascii="Times New Roman" w:eastAsia="Times New Roman" w:hAnsi="Times New Roman" w:cs="Times New Roman"/>
                <w:color w:val="000000"/>
                <w:lang w:val="pl-PL" w:eastAsia="pl-PL" w:bidi="ar-SA"/>
              </w:rPr>
            </w:pPr>
            <w:r w:rsidRPr="004622C9">
              <w:rPr>
                <w:rFonts w:ascii="Times New Roman" w:eastAsia="Times New Roman" w:hAnsi="Times New Roman" w:cs="Times New Roman"/>
                <w:color w:val="000000"/>
                <w:lang w:val="pl-PL" w:eastAsia="pl-PL" w:bidi="ar-SA"/>
              </w:rPr>
              <w:t>Kąkolewo, dz. nr 616/1, 616/2, 617</w:t>
            </w:r>
          </w:p>
        </w:tc>
        <w:tc>
          <w:tcPr>
            <w:tcW w:w="2187" w:type="dxa"/>
            <w:tcBorders>
              <w:top w:val="nil"/>
              <w:left w:val="single" w:sz="4" w:space="0" w:color="auto"/>
              <w:bottom w:val="single" w:sz="4" w:space="0" w:color="auto"/>
              <w:right w:val="single" w:sz="4" w:space="0" w:color="auto"/>
            </w:tcBorders>
            <w:shd w:val="clear" w:color="auto" w:fill="auto"/>
            <w:hideMark/>
          </w:tcPr>
          <w:p w:rsidR="00064889" w:rsidRPr="00B96F7F" w:rsidRDefault="00064889" w:rsidP="00B96F7F">
            <w:pPr>
              <w:spacing w:after="0" w:line="240" w:lineRule="auto"/>
              <w:jc w:val="center"/>
              <w:rPr>
                <w:rFonts w:ascii="Times New Roman" w:eastAsia="Times New Roman" w:hAnsi="Times New Roman" w:cs="Times New Roman"/>
                <w:color w:val="000000"/>
                <w:lang w:val="pl-PL" w:eastAsia="pl-PL" w:bidi="ar-SA"/>
              </w:rPr>
            </w:pPr>
            <w:r w:rsidRPr="00B96F7F">
              <w:rPr>
                <w:rFonts w:ascii="Times New Roman" w:eastAsia="Times New Roman" w:hAnsi="Times New Roman" w:cs="Times New Roman"/>
                <w:color w:val="000000"/>
                <w:lang w:val="pl-PL" w:eastAsia="pl-PL" w:bidi="ar-SA"/>
              </w:rPr>
              <w:t>G – teren aktywizacji gospodarczej – inwestycje w przemyśle rolno-spożywczym między innymi ubojnia i przetwórstwo mięsne</w:t>
            </w:r>
          </w:p>
        </w:tc>
      </w:tr>
    </w:tbl>
    <w:p w:rsidR="00881BFB" w:rsidRPr="007428F0" w:rsidRDefault="00881BFB" w:rsidP="001A6B4F">
      <w:pPr>
        <w:spacing w:line="360" w:lineRule="auto"/>
        <w:ind w:firstLine="284"/>
        <w:jc w:val="both"/>
        <w:rPr>
          <w:rFonts w:ascii="Times New Roman" w:hAnsi="Times New Roman" w:cs="Times New Roman"/>
          <w:sz w:val="18"/>
          <w:szCs w:val="24"/>
          <w:highlight w:val="yellow"/>
          <w:lang w:val="pl-PL"/>
        </w:rPr>
      </w:pPr>
    </w:p>
    <w:p w:rsidR="00955049" w:rsidRDefault="00547824" w:rsidP="00E34CB8">
      <w:pPr>
        <w:spacing w:before="240" w:after="0" w:line="360" w:lineRule="auto"/>
        <w:ind w:firstLine="284"/>
        <w:jc w:val="both"/>
        <w:rPr>
          <w:rFonts w:ascii="Times New Roman" w:hAnsi="Times New Roman" w:cs="Times New Roman"/>
          <w:sz w:val="24"/>
          <w:szCs w:val="24"/>
          <w:lang w:val="pl-PL"/>
        </w:rPr>
      </w:pPr>
      <w:r w:rsidRPr="00E62F14">
        <w:rPr>
          <w:rFonts w:ascii="Times New Roman" w:hAnsi="Times New Roman" w:cs="Times New Roman"/>
          <w:sz w:val="24"/>
          <w:szCs w:val="24"/>
          <w:lang w:val="pl-PL"/>
        </w:rPr>
        <w:t xml:space="preserve">Zgodnie z danymi z tabeli </w:t>
      </w:r>
      <w:r w:rsidR="00554C05" w:rsidRPr="00E62F14">
        <w:rPr>
          <w:rFonts w:ascii="Times New Roman" w:hAnsi="Times New Roman" w:cs="Times New Roman"/>
          <w:sz w:val="24"/>
          <w:szCs w:val="24"/>
          <w:lang w:val="pl-PL"/>
        </w:rPr>
        <w:t>4</w:t>
      </w:r>
      <w:r w:rsidRPr="00E62F14">
        <w:rPr>
          <w:rFonts w:ascii="Times New Roman" w:hAnsi="Times New Roman" w:cs="Times New Roman"/>
          <w:sz w:val="24"/>
          <w:szCs w:val="24"/>
          <w:lang w:val="pl-PL"/>
        </w:rPr>
        <w:t xml:space="preserve">, na obszarze gminy </w:t>
      </w:r>
      <w:r w:rsidR="00E62F14" w:rsidRPr="00E62F14">
        <w:rPr>
          <w:rFonts w:ascii="Times New Roman" w:hAnsi="Times New Roman" w:cs="Times New Roman"/>
          <w:sz w:val="24"/>
          <w:szCs w:val="24"/>
          <w:lang w:val="pl-PL"/>
        </w:rPr>
        <w:t>Osieczna</w:t>
      </w:r>
      <w:r w:rsidRPr="00E62F14">
        <w:rPr>
          <w:rFonts w:ascii="Times New Roman" w:hAnsi="Times New Roman" w:cs="Times New Roman"/>
          <w:sz w:val="24"/>
          <w:szCs w:val="24"/>
          <w:lang w:val="pl-PL"/>
        </w:rPr>
        <w:t xml:space="preserve"> obowiązuj</w:t>
      </w:r>
      <w:r w:rsidR="00E62F14" w:rsidRPr="00E62F14">
        <w:rPr>
          <w:rFonts w:ascii="Times New Roman" w:hAnsi="Times New Roman" w:cs="Times New Roman"/>
          <w:sz w:val="24"/>
          <w:szCs w:val="24"/>
          <w:lang w:val="pl-PL"/>
        </w:rPr>
        <w:t>e</w:t>
      </w:r>
      <w:r w:rsidRPr="00E62F14">
        <w:rPr>
          <w:rFonts w:ascii="Times New Roman" w:hAnsi="Times New Roman" w:cs="Times New Roman"/>
          <w:sz w:val="24"/>
          <w:szCs w:val="24"/>
          <w:lang w:val="pl-PL"/>
        </w:rPr>
        <w:t xml:space="preserve"> </w:t>
      </w:r>
      <w:r w:rsidR="00C011EF">
        <w:rPr>
          <w:rFonts w:ascii="Times New Roman" w:hAnsi="Times New Roman" w:cs="Times New Roman"/>
          <w:sz w:val="24"/>
          <w:szCs w:val="24"/>
          <w:lang w:val="pl-PL"/>
        </w:rPr>
        <w:t>1</w:t>
      </w:r>
      <w:r w:rsidR="008E3D48">
        <w:rPr>
          <w:rFonts w:ascii="Times New Roman" w:hAnsi="Times New Roman" w:cs="Times New Roman"/>
          <w:sz w:val="24"/>
          <w:szCs w:val="24"/>
          <w:lang w:val="pl-PL"/>
        </w:rPr>
        <w:t>1</w:t>
      </w:r>
      <w:r w:rsidRPr="00E62F14">
        <w:rPr>
          <w:rFonts w:ascii="Times New Roman" w:hAnsi="Times New Roman" w:cs="Times New Roman"/>
          <w:sz w:val="24"/>
          <w:szCs w:val="24"/>
          <w:lang w:val="pl-PL"/>
        </w:rPr>
        <w:t xml:space="preserve"> plan</w:t>
      </w:r>
      <w:r w:rsidR="00E62F14" w:rsidRPr="00E62F14">
        <w:rPr>
          <w:rFonts w:ascii="Times New Roman" w:hAnsi="Times New Roman" w:cs="Times New Roman"/>
          <w:sz w:val="24"/>
          <w:szCs w:val="24"/>
          <w:lang w:val="pl-PL"/>
        </w:rPr>
        <w:t>ów</w:t>
      </w:r>
      <w:r w:rsidRPr="00E62F14">
        <w:rPr>
          <w:rFonts w:ascii="Times New Roman" w:hAnsi="Times New Roman" w:cs="Times New Roman"/>
          <w:sz w:val="24"/>
          <w:szCs w:val="24"/>
          <w:lang w:val="pl-PL"/>
        </w:rPr>
        <w:t xml:space="preserve"> miejscow</w:t>
      </w:r>
      <w:r w:rsidR="00E62F14" w:rsidRPr="00E62F14">
        <w:rPr>
          <w:rFonts w:ascii="Times New Roman" w:hAnsi="Times New Roman" w:cs="Times New Roman"/>
          <w:sz w:val="24"/>
          <w:szCs w:val="24"/>
          <w:lang w:val="pl-PL"/>
        </w:rPr>
        <w:t>ych</w:t>
      </w:r>
      <w:r w:rsidRPr="00E62F14">
        <w:rPr>
          <w:rFonts w:ascii="Times New Roman" w:hAnsi="Times New Roman" w:cs="Times New Roman"/>
          <w:sz w:val="24"/>
          <w:szCs w:val="24"/>
          <w:lang w:val="pl-PL"/>
        </w:rPr>
        <w:t xml:space="preserve"> wykonan</w:t>
      </w:r>
      <w:r w:rsidR="00E62F14" w:rsidRPr="00E62F14">
        <w:rPr>
          <w:rFonts w:ascii="Times New Roman" w:hAnsi="Times New Roman" w:cs="Times New Roman"/>
          <w:sz w:val="24"/>
          <w:szCs w:val="24"/>
          <w:lang w:val="pl-PL"/>
        </w:rPr>
        <w:t>ych</w:t>
      </w:r>
      <w:r w:rsidRPr="00E62F14">
        <w:rPr>
          <w:rFonts w:ascii="Times New Roman" w:hAnsi="Times New Roman" w:cs="Times New Roman"/>
          <w:sz w:val="24"/>
          <w:szCs w:val="24"/>
          <w:lang w:val="pl-PL"/>
        </w:rPr>
        <w:t xml:space="preserve"> na podstawie nieobowiązującej ustawy o </w:t>
      </w:r>
      <w:r w:rsidRPr="00E34CB8">
        <w:rPr>
          <w:rFonts w:ascii="Times New Roman" w:hAnsi="Times New Roman" w:cs="Times New Roman"/>
          <w:sz w:val="24"/>
          <w:szCs w:val="24"/>
          <w:lang w:val="pl-PL"/>
        </w:rPr>
        <w:t>zagospodarowaniu przestrzennym z dnia 7 lipca 1994 r.</w:t>
      </w:r>
      <w:r w:rsidR="00955049" w:rsidRPr="00E34CB8">
        <w:rPr>
          <w:rFonts w:ascii="Times New Roman" w:hAnsi="Times New Roman" w:cs="Times New Roman"/>
          <w:sz w:val="24"/>
          <w:szCs w:val="24"/>
          <w:lang w:val="pl-PL"/>
        </w:rPr>
        <w:t xml:space="preserve">, z czego </w:t>
      </w:r>
      <w:r w:rsidR="00A275F8">
        <w:rPr>
          <w:rFonts w:ascii="Times New Roman" w:hAnsi="Times New Roman" w:cs="Times New Roman"/>
          <w:sz w:val="24"/>
          <w:szCs w:val="24"/>
          <w:lang w:val="pl-PL"/>
        </w:rPr>
        <w:t>4</w:t>
      </w:r>
      <w:r w:rsidR="00E34CB8">
        <w:rPr>
          <w:rFonts w:ascii="Times New Roman" w:hAnsi="Times New Roman" w:cs="Times New Roman"/>
          <w:sz w:val="24"/>
          <w:szCs w:val="24"/>
          <w:lang w:val="pl-PL"/>
        </w:rPr>
        <w:t xml:space="preserve"> plan</w:t>
      </w:r>
      <w:r w:rsidR="00A275F8">
        <w:rPr>
          <w:rFonts w:ascii="Times New Roman" w:hAnsi="Times New Roman" w:cs="Times New Roman"/>
          <w:sz w:val="24"/>
          <w:szCs w:val="24"/>
          <w:lang w:val="pl-PL"/>
        </w:rPr>
        <w:t>y</w:t>
      </w:r>
      <w:r w:rsidR="00E34CB8">
        <w:rPr>
          <w:rFonts w:ascii="Times New Roman" w:hAnsi="Times New Roman" w:cs="Times New Roman"/>
          <w:sz w:val="24"/>
          <w:szCs w:val="24"/>
          <w:lang w:val="pl-PL"/>
        </w:rPr>
        <w:t xml:space="preserve"> dotycz</w:t>
      </w:r>
      <w:r w:rsidR="00A275F8">
        <w:rPr>
          <w:rFonts w:ascii="Times New Roman" w:hAnsi="Times New Roman" w:cs="Times New Roman"/>
          <w:sz w:val="24"/>
          <w:szCs w:val="24"/>
          <w:lang w:val="pl-PL"/>
        </w:rPr>
        <w:t>ą</w:t>
      </w:r>
      <w:r w:rsidR="00E34CB8">
        <w:rPr>
          <w:rFonts w:ascii="Times New Roman" w:hAnsi="Times New Roman" w:cs="Times New Roman"/>
          <w:sz w:val="24"/>
          <w:szCs w:val="24"/>
          <w:lang w:val="pl-PL"/>
        </w:rPr>
        <w:t xml:space="preserve"> zabudowy mieszkaniowej i usługowej, 2 – zabudowy mieszkaniowej</w:t>
      </w:r>
      <w:r w:rsidR="00AB4FCC">
        <w:rPr>
          <w:rFonts w:ascii="Times New Roman" w:hAnsi="Times New Roman" w:cs="Times New Roman"/>
          <w:sz w:val="24"/>
          <w:szCs w:val="24"/>
          <w:lang w:val="pl-PL"/>
        </w:rPr>
        <w:t xml:space="preserve">, </w:t>
      </w:r>
      <w:r w:rsidR="00395DEC">
        <w:rPr>
          <w:rFonts w:ascii="Times New Roman" w:hAnsi="Times New Roman" w:cs="Times New Roman"/>
          <w:sz w:val="24"/>
          <w:szCs w:val="24"/>
          <w:lang w:val="pl-PL"/>
        </w:rPr>
        <w:t>2</w:t>
      </w:r>
      <w:r w:rsidR="00AB4FCC">
        <w:rPr>
          <w:rFonts w:ascii="Times New Roman" w:hAnsi="Times New Roman" w:cs="Times New Roman"/>
          <w:sz w:val="24"/>
          <w:szCs w:val="24"/>
          <w:lang w:val="pl-PL"/>
        </w:rPr>
        <w:t xml:space="preserve"> – terenów aktywizacji gospodarczej, </w:t>
      </w:r>
      <w:r w:rsidR="00E34CB8" w:rsidRPr="00E34CB8">
        <w:rPr>
          <w:rFonts w:ascii="Times New Roman" w:hAnsi="Times New Roman" w:cs="Times New Roman"/>
          <w:sz w:val="24"/>
          <w:szCs w:val="24"/>
          <w:lang w:val="pl-PL"/>
        </w:rPr>
        <w:t>2</w:t>
      </w:r>
      <w:r w:rsidR="00E34CB8">
        <w:rPr>
          <w:rFonts w:ascii="Times New Roman" w:hAnsi="Times New Roman" w:cs="Times New Roman"/>
          <w:sz w:val="24"/>
          <w:szCs w:val="24"/>
          <w:lang w:val="pl-PL"/>
        </w:rPr>
        <w:t> – wysypiska śmieci  oraz 1</w:t>
      </w:r>
      <w:r w:rsidR="00AB4FCC">
        <w:rPr>
          <w:rFonts w:ascii="Times New Roman" w:hAnsi="Times New Roman" w:cs="Times New Roman"/>
          <w:sz w:val="24"/>
          <w:szCs w:val="24"/>
          <w:lang w:val="pl-PL"/>
        </w:rPr>
        <w:t xml:space="preserve"> – usług.</w:t>
      </w:r>
    </w:p>
    <w:p w:rsidR="00B45045" w:rsidRDefault="00B45045" w:rsidP="00ED0F19">
      <w:pPr>
        <w:spacing w:after="0" w:line="360" w:lineRule="auto"/>
        <w:ind w:firstLine="284"/>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Wymienione wyżej plany można uznać za obowiązujące, tym samym mogą one w dalszym ciągu spełniać swoją rolę, stanowiąc podstawę do dalszego rozwoju zagospodarowania przestrzennego. Dodatkowo, należy dążyć do stopniowej aktualizacji powyższych opracowań, głównie pod względem dostosowania ich do współcześnie obowiązujących przepisów prawa. W pierwszej kolejności należy zastąpić nowymi opracowaniami plany, które mogą powodować najwięcej problemów interpretacyjnych, lub które są źródłem niejednoznacznych </w:t>
      </w:r>
      <w:r w:rsidR="00ED0F19">
        <w:rPr>
          <w:rFonts w:ascii="Times New Roman" w:hAnsi="Times New Roman" w:cs="Times New Roman"/>
          <w:sz w:val="24"/>
          <w:szCs w:val="24"/>
          <w:lang w:val="pl-PL"/>
        </w:rPr>
        <w:t>rozstrzygnięć na etapie zgłoszeń i pozwoleń na budowę.</w:t>
      </w:r>
    </w:p>
    <w:p w:rsidR="00ED0F19" w:rsidRDefault="00ED0F19" w:rsidP="001A6B4F">
      <w:pPr>
        <w:spacing w:line="360" w:lineRule="auto"/>
        <w:ind w:firstLine="284"/>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Tworzenie nowych opracowań w miejsce starych należy przeanalizować </w:t>
      </w:r>
      <w:r w:rsidR="00E0712C">
        <w:rPr>
          <w:rFonts w:ascii="Times New Roman" w:hAnsi="Times New Roman" w:cs="Times New Roman"/>
          <w:sz w:val="24"/>
          <w:szCs w:val="24"/>
          <w:lang w:val="pl-PL"/>
        </w:rPr>
        <w:t>pod kątem zasadności</w:t>
      </w:r>
      <w:r>
        <w:rPr>
          <w:rFonts w:ascii="Times New Roman" w:hAnsi="Times New Roman" w:cs="Times New Roman"/>
          <w:sz w:val="24"/>
          <w:szCs w:val="24"/>
          <w:lang w:val="pl-PL"/>
        </w:rPr>
        <w:t xml:space="preserve">, bowiem obecne przepisy bardziej rygorystycznie regulują obowiązek </w:t>
      </w:r>
      <w:r>
        <w:rPr>
          <w:rFonts w:ascii="Times New Roman" w:hAnsi="Times New Roman" w:cs="Times New Roman"/>
          <w:sz w:val="24"/>
          <w:szCs w:val="24"/>
          <w:lang w:val="pl-PL"/>
        </w:rPr>
        <w:lastRenderedPageBreak/>
        <w:t>zamieszczania w planach ustaleń dotyczących między innymi wskaźników i intensywności zabudowy, liczby miejsc postojowych, zaś zapisy te zazwyczaj nie były określane w planach wykonanych na podstawie ustawy z 1994r., przez co obowiązek wprowadzenia wspomnianych zapisów może powodować roszczenia odszkodowawcze.</w:t>
      </w:r>
    </w:p>
    <w:p w:rsidR="00282A10" w:rsidRPr="00282A10" w:rsidRDefault="00282A10" w:rsidP="001A6B4F">
      <w:pPr>
        <w:spacing w:before="240" w:line="360" w:lineRule="auto"/>
        <w:ind w:firstLine="284"/>
        <w:jc w:val="both"/>
        <w:rPr>
          <w:rFonts w:ascii="Times New Roman" w:hAnsi="Times New Roman" w:cs="Times New Roman"/>
          <w:sz w:val="2"/>
          <w:szCs w:val="24"/>
          <w:highlight w:val="yellow"/>
          <w:lang w:val="pl-PL"/>
        </w:rPr>
      </w:pPr>
    </w:p>
    <w:p w:rsidR="008B083A" w:rsidRPr="00282A10" w:rsidRDefault="008B083A" w:rsidP="003429D5">
      <w:pPr>
        <w:pStyle w:val="Akapitzlist"/>
        <w:numPr>
          <w:ilvl w:val="1"/>
          <w:numId w:val="1"/>
        </w:numPr>
        <w:spacing w:before="240" w:line="360" w:lineRule="auto"/>
        <w:ind w:left="709" w:hanging="425"/>
        <w:jc w:val="both"/>
        <w:rPr>
          <w:rFonts w:ascii="Times New Roman" w:hAnsi="Times New Roman" w:cs="Times New Roman"/>
          <w:b/>
          <w:sz w:val="24"/>
          <w:szCs w:val="24"/>
          <w:lang w:val="pl-PL"/>
        </w:rPr>
      </w:pPr>
      <w:r w:rsidRPr="00282A10">
        <w:rPr>
          <w:rFonts w:ascii="Times New Roman" w:hAnsi="Times New Roman" w:cs="Times New Roman"/>
          <w:b/>
          <w:sz w:val="24"/>
          <w:szCs w:val="24"/>
          <w:lang w:val="pl-PL"/>
        </w:rPr>
        <w:t>Miejscowe plany zagospodarowania przestrzennego sporządzone na podstawie ustawy z dnia 27 marca 2003 r. o planowaniu i zagospodarowaniu przestrzennym</w:t>
      </w:r>
    </w:p>
    <w:p w:rsidR="008D2B8C" w:rsidRPr="00884E09" w:rsidRDefault="008052CE" w:rsidP="007E5436">
      <w:pPr>
        <w:spacing w:before="240" w:line="360" w:lineRule="auto"/>
        <w:ind w:firstLine="284"/>
        <w:jc w:val="both"/>
        <w:rPr>
          <w:rFonts w:ascii="Times New Roman" w:hAnsi="Times New Roman" w:cs="Times New Roman"/>
          <w:sz w:val="24"/>
          <w:szCs w:val="24"/>
          <w:highlight w:val="yellow"/>
          <w:lang w:val="pl-PL"/>
        </w:rPr>
      </w:pPr>
      <w:r w:rsidRPr="00282A10">
        <w:rPr>
          <w:rFonts w:ascii="Times New Roman" w:hAnsi="Times New Roman" w:cs="Times New Roman"/>
          <w:sz w:val="24"/>
          <w:szCs w:val="24"/>
          <w:lang w:val="pl-PL"/>
        </w:rPr>
        <w:t>W tabeli</w:t>
      </w:r>
      <w:r w:rsidR="0076368B" w:rsidRPr="00282A10">
        <w:rPr>
          <w:rFonts w:ascii="Times New Roman" w:hAnsi="Times New Roman" w:cs="Times New Roman"/>
          <w:sz w:val="24"/>
          <w:szCs w:val="24"/>
          <w:lang w:val="pl-PL"/>
        </w:rPr>
        <w:t xml:space="preserve"> </w:t>
      </w:r>
      <w:r w:rsidR="00A367EC" w:rsidRPr="00282A10">
        <w:rPr>
          <w:rFonts w:ascii="Times New Roman" w:hAnsi="Times New Roman" w:cs="Times New Roman"/>
          <w:sz w:val="24"/>
          <w:szCs w:val="24"/>
          <w:lang w:val="pl-PL"/>
        </w:rPr>
        <w:t>5</w:t>
      </w:r>
      <w:r w:rsidR="00D872D5" w:rsidRPr="00282A10">
        <w:rPr>
          <w:rFonts w:ascii="Times New Roman" w:hAnsi="Times New Roman" w:cs="Times New Roman"/>
          <w:sz w:val="24"/>
          <w:szCs w:val="24"/>
          <w:lang w:val="pl-PL"/>
        </w:rPr>
        <w:t xml:space="preserve"> </w:t>
      </w:r>
      <w:r w:rsidR="007E5436" w:rsidRPr="00282A10">
        <w:rPr>
          <w:rFonts w:ascii="Times New Roman" w:hAnsi="Times New Roman" w:cs="Times New Roman"/>
          <w:sz w:val="24"/>
          <w:szCs w:val="24"/>
          <w:lang w:val="pl-PL"/>
        </w:rPr>
        <w:t xml:space="preserve">przedstawiono zestawienie planów miejscowych sporządzonych na podstawie </w:t>
      </w:r>
      <w:r w:rsidR="00142E70" w:rsidRPr="00282A10">
        <w:rPr>
          <w:rFonts w:ascii="Times New Roman" w:hAnsi="Times New Roman" w:cs="Times New Roman"/>
          <w:sz w:val="24"/>
          <w:szCs w:val="24"/>
          <w:lang w:val="pl-PL"/>
        </w:rPr>
        <w:t xml:space="preserve">aktualnej </w:t>
      </w:r>
      <w:r w:rsidR="007E5436" w:rsidRPr="00282A10">
        <w:rPr>
          <w:rFonts w:ascii="Times New Roman" w:hAnsi="Times New Roman" w:cs="Times New Roman"/>
          <w:sz w:val="24"/>
          <w:szCs w:val="24"/>
          <w:lang w:val="pl-PL"/>
        </w:rPr>
        <w:t>ustawy o planowaniu i zagospodarowaniu przestrzennym z dnia 27 marca 2003 r.</w:t>
      </w:r>
      <w:r w:rsidR="00BC4CC8" w:rsidRPr="00282A10">
        <w:rPr>
          <w:rFonts w:ascii="Times New Roman" w:hAnsi="Times New Roman" w:cs="Times New Roman"/>
          <w:sz w:val="24"/>
          <w:szCs w:val="24"/>
          <w:lang w:val="pl-PL"/>
        </w:rPr>
        <w:t xml:space="preserve"> </w:t>
      </w:r>
      <w:r w:rsidR="00142E70" w:rsidRPr="00282A10">
        <w:rPr>
          <w:rFonts w:ascii="Times New Roman" w:hAnsi="Times New Roman" w:cs="Times New Roman"/>
          <w:sz w:val="24"/>
          <w:szCs w:val="24"/>
          <w:lang w:val="pl-PL"/>
        </w:rPr>
        <w:t xml:space="preserve">(Dz. U. z 2016 r., poz. 778 ze zm.). </w:t>
      </w:r>
      <w:r w:rsidR="008D2B8C" w:rsidRPr="00282A10">
        <w:rPr>
          <w:rFonts w:ascii="Times New Roman" w:hAnsi="Times New Roman" w:cs="Times New Roman"/>
          <w:sz w:val="24"/>
          <w:szCs w:val="24"/>
          <w:lang w:val="pl-PL"/>
        </w:rPr>
        <w:t xml:space="preserve">W związku z tym, że plany </w:t>
      </w:r>
      <w:r w:rsidR="003C2BB3" w:rsidRPr="00282A10">
        <w:rPr>
          <w:rFonts w:ascii="Times New Roman" w:hAnsi="Times New Roman" w:cs="Times New Roman"/>
          <w:sz w:val="24"/>
          <w:szCs w:val="24"/>
          <w:lang w:val="pl-PL"/>
        </w:rPr>
        <w:t xml:space="preserve">miejscowe </w:t>
      </w:r>
      <w:r w:rsidR="008D2B8C" w:rsidRPr="00282A10">
        <w:rPr>
          <w:rFonts w:ascii="Times New Roman" w:hAnsi="Times New Roman" w:cs="Times New Roman"/>
          <w:sz w:val="24"/>
          <w:szCs w:val="24"/>
          <w:lang w:val="pl-PL"/>
        </w:rPr>
        <w:t xml:space="preserve">z poprzedniej tabeli </w:t>
      </w:r>
      <w:r w:rsidR="0076368B" w:rsidRPr="00282A10">
        <w:rPr>
          <w:rFonts w:ascii="Times New Roman" w:hAnsi="Times New Roman" w:cs="Times New Roman"/>
          <w:sz w:val="24"/>
          <w:szCs w:val="24"/>
          <w:lang w:val="pl-PL"/>
        </w:rPr>
        <w:t>(tab.</w:t>
      </w:r>
      <w:r w:rsidR="00282A10" w:rsidRPr="00282A10">
        <w:rPr>
          <w:rFonts w:ascii="Times New Roman" w:hAnsi="Times New Roman" w:cs="Times New Roman"/>
          <w:sz w:val="24"/>
          <w:szCs w:val="24"/>
          <w:lang w:val="pl-PL"/>
        </w:rPr>
        <w:t xml:space="preserve"> </w:t>
      </w:r>
      <w:r w:rsidR="00A367EC" w:rsidRPr="00282A10">
        <w:rPr>
          <w:rFonts w:ascii="Times New Roman" w:hAnsi="Times New Roman" w:cs="Times New Roman"/>
          <w:sz w:val="24"/>
          <w:szCs w:val="24"/>
          <w:lang w:val="pl-PL"/>
        </w:rPr>
        <w:t>4</w:t>
      </w:r>
      <w:r w:rsidR="0076368B" w:rsidRPr="00282A10">
        <w:rPr>
          <w:rFonts w:ascii="Times New Roman" w:hAnsi="Times New Roman" w:cs="Times New Roman"/>
          <w:sz w:val="24"/>
          <w:szCs w:val="24"/>
          <w:lang w:val="pl-PL"/>
        </w:rPr>
        <w:t>.</w:t>
      </w:r>
      <w:r w:rsidR="008D2B8C" w:rsidRPr="00282A10">
        <w:rPr>
          <w:rFonts w:ascii="Times New Roman" w:hAnsi="Times New Roman" w:cs="Times New Roman"/>
          <w:sz w:val="24"/>
          <w:szCs w:val="24"/>
          <w:lang w:val="pl-PL"/>
        </w:rPr>
        <w:t>)</w:t>
      </w:r>
      <w:r w:rsidR="00872DD5" w:rsidRPr="00282A10">
        <w:rPr>
          <w:rFonts w:ascii="Times New Roman" w:hAnsi="Times New Roman" w:cs="Times New Roman"/>
          <w:sz w:val="24"/>
          <w:szCs w:val="24"/>
          <w:lang w:val="pl-PL"/>
        </w:rPr>
        <w:t xml:space="preserve"> </w:t>
      </w:r>
      <w:r w:rsidR="006D6799" w:rsidRPr="00282A10">
        <w:rPr>
          <w:rFonts w:ascii="Times New Roman" w:hAnsi="Times New Roman" w:cs="Times New Roman"/>
          <w:sz w:val="24"/>
          <w:szCs w:val="24"/>
          <w:lang w:val="pl-PL"/>
        </w:rPr>
        <w:t>nadal obowiązują</w:t>
      </w:r>
      <w:r w:rsidR="00872DD5" w:rsidRPr="00282A10">
        <w:rPr>
          <w:rFonts w:ascii="Times New Roman" w:hAnsi="Times New Roman" w:cs="Times New Roman"/>
          <w:sz w:val="24"/>
          <w:szCs w:val="24"/>
          <w:lang w:val="pl-PL"/>
        </w:rPr>
        <w:t xml:space="preserve">, </w:t>
      </w:r>
      <w:r w:rsidR="00992D2F" w:rsidRPr="00282A10">
        <w:rPr>
          <w:rFonts w:ascii="Times New Roman" w:hAnsi="Times New Roman" w:cs="Times New Roman"/>
          <w:sz w:val="24"/>
          <w:szCs w:val="24"/>
          <w:lang w:val="pl-PL"/>
        </w:rPr>
        <w:t xml:space="preserve">w </w:t>
      </w:r>
      <w:r w:rsidR="00E324BE" w:rsidRPr="00282A10">
        <w:rPr>
          <w:rFonts w:ascii="Times New Roman" w:hAnsi="Times New Roman" w:cs="Times New Roman"/>
          <w:sz w:val="24"/>
          <w:szCs w:val="24"/>
          <w:lang w:val="pl-PL"/>
        </w:rPr>
        <w:t xml:space="preserve">tabeli </w:t>
      </w:r>
      <w:r w:rsidR="00A367EC" w:rsidRPr="00282A10">
        <w:rPr>
          <w:rFonts w:ascii="Times New Roman" w:hAnsi="Times New Roman" w:cs="Times New Roman"/>
          <w:sz w:val="24"/>
          <w:szCs w:val="24"/>
          <w:lang w:val="pl-PL"/>
        </w:rPr>
        <w:t>5</w:t>
      </w:r>
      <w:r w:rsidR="00E324BE" w:rsidRPr="00282A10">
        <w:rPr>
          <w:rFonts w:ascii="Times New Roman" w:hAnsi="Times New Roman" w:cs="Times New Roman"/>
          <w:sz w:val="24"/>
          <w:szCs w:val="24"/>
          <w:lang w:val="pl-PL"/>
        </w:rPr>
        <w:t xml:space="preserve"> </w:t>
      </w:r>
      <w:r w:rsidR="006D6799" w:rsidRPr="00282A10">
        <w:rPr>
          <w:rFonts w:ascii="Times New Roman" w:hAnsi="Times New Roman" w:cs="Times New Roman"/>
          <w:sz w:val="24"/>
          <w:szCs w:val="24"/>
          <w:lang w:val="pl-PL"/>
        </w:rPr>
        <w:t>przyjęto kon</w:t>
      </w:r>
      <w:r w:rsidR="002E42A8" w:rsidRPr="00282A10">
        <w:rPr>
          <w:rFonts w:ascii="Times New Roman" w:hAnsi="Times New Roman" w:cs="Times New Roman"/>
          <w:sz w:val="24"/>
          <w:szCs w:val="24"/>
          <w:lang w:val="pl-PL"/>
        </w:rPr>
        <w:t xml:space="preserve">tynuację numeracji planów. Dodatkowo wszystkie obowiązujące plany </w:t>
      </w:r>
      <w:r w:rsidR="00497F26" w:rsidRPr="00282A10">
        <w:rPr>
          <w:rFonts w:ascii="Times New Roman" w:hAnsi="Times New Roman" w:cs="Times New Roman"/>
          <w:sz w:val="24"/>
          <w:szCs w:val="24"/>
          <w:lang w:val="pl-PL"/>
        </w:rPr>
        <w:t>przedstawiono</w:t>
      </w:r>
      <w:r w:rsidR="002E42A8" w:rsidRPr="00282A10">
        <w:rPr>
          <w:rFonts w:ascii="Times New Roman" w:hAnsi="Times New Roman" w:cs="Times New Roman"/>
          <w:sz w:val="24"/>
          <w:szCs w:val="24"/>
          <w:lang w:val="pl-PL"/>
        </w:rPr>
        <w:t xml:space="preserve"> na</w:t>
      </w:r>
      <w:r w:rsidR="00497F26" w:rsidRPr="00282A10">
        <w:rPr>
          <w:rFonts w:ascii="Times New Roman" w:hAnsi="Times New Roman" w:cs="Times New Roman"/>
          <w:sz w:val="24"/>
          <w:szCs w:val="24"/>
          <w:lang w:val="pl-PL"/>
        </w:rPr>
        <w:t xml:space="preserve"> jednym zestawieniu graficznym </w:t>
      </w:r>
      <w:r w:rsidR="002E42A8" w:rsidRPr="00282A10">
        <w:rPr>
          <w:rFonts w:ascii="Times New Roman" w:hAnsi="Times New Roman" w:cs="Times New Roman"/>
          <w:sz w:val="24"/>
          <w:szCs w:val="24"/>
          <w:lang w:val="pl-PL"/>
        </w:rPr>
        <w:t xml:space="preserve">(załącznik </w:t>
      </w:r>
      <w:r w:rsidR="00707A1D" w:rsidRPr="00282A10">
        <w:rPr>
          <w:rFonts w:ascii="Times New Roman" w:hAnsi="Times New Roman" w:cs="Times New Roman"/>
          <w:sz w:val="24"/>
          <w:szCs w:val="24"/>
          <w:lang w:val="pl-PL"/>
        </w:rPr>
        <w:t xml:space="preserve">graficzny </w:t>
      </w:r>
      <w:r w:rsidR="002E42A8" w:rsidRPr="00282A10">
        <w:rPr>
          <w:rFonts w:ascii="Times New Roman" w:hAnsi="Times New Roman" w:cs="Times New Roman"/>
          <w:sz w:val="24"/>
          <w:szCs w:val="24"/>
          <w:lang w:val="pl-PL"/>
        </w:rPr>
        <w:t>nr 1).</w:t>
      </w:r>
    </w:p>
    <w:p w:rsidR="00BE78DC" w:rsidRPr="00527F3B" w:rsidRDefault="00A367EC" w:rsidP="006D17B6">
      <w:pPr>
        <w:pStyle w:val="Akapitzlist"/>
        <w:spacing w:before="240" w:line="240" w:lineRule="auto"/>
        <w:ind w:left="0"/>
        <w:jc w:val="center"/>
        <w:rPr>
          <w:rFonts w:ascii="Times New Roman" w:hAnsi="Times New Roman" w:cs="Times New Roman"/>
          <w:sz w:val="24"/>
          <w:szCs w:val="24"/>
          <w:lang w:val="pl-PL"/>
        </w:rPr>
      </w:pPr>
      <w:r w:rsidRPr="00527F3B">
        <w:rPr>
          <w:rFonts w:ascii="Times New Roman" w:hAnsi="Times New Roman" w:cs="Times New Roman"/>
          <w:sz w:val="24"/>
          <w:szCs w:val="24"/>
          <w:lang w:val="pl-PL"/>
        </w:rPr>
        <w:t>Tab. 5</w:t>
      </w:r>
      <w:r w:rsidR="006D17B6" w:rsidRPr="00527F3B">
        <w:rPr>
          <w:rFonts w:ascii="Times New Roman" w:hAnsi="Times New Roman" w:cs="Times New Roman"/>
          <w:sz w:val="24"/>
          <w:szCs w:val="24"/>
          <w:lang w:val="pl-PL"/>
        </w:rPr>
        <w:t>. Zestawienie miejscowych planów z</w:t>
      </w:r>
      <w:r w:rsidR="00554C05" w:rsidRPr="00527F3B">
        <w:rPr>
          <w:rFonts w:ascii="Times New Roman" w:hAnsi="Times New Roman" w:cs="Times New Roman"/>
          <w:sz w:val="24"/>
          <w:szCs w:val="24"/>
          <w:lang w:val="pl-PL"/>
        </w:rPr>
        <w:t>agospodarowania przestrzennego g</w:t>
      </w:r>
      <w:r w:rsidR="006D17B6" w:rsidRPr="00527F3B">
        <w:rPr>
          <w:rFonts w:ascii="Times New Roman" w:hAnsi="Times New Roman" w:cs="Times New Roman"/>
          <w:sz w:val="24"/>
          <w:szCs w:val="24"/>
          <w:lang w:val="pl-PL"/>
        </w:rPr>
        <w:t xml:space="preserve">miny </w:t>
      </w:r>
      <w:r w:rsidR="00527F3B">
        <w:rPr>
          <w:rFonts w:ascii="Times New Roman" w:hAnsi="Times New Roman" w:cs="Times New Roman"/>
          <w:sz w:val="24"/>
          <w:szCs w:val="24"/>
          <w:lang w:val="pl-PL"/>
        </w:rPr>
        <w:t>Osieczna</w:t>
      </w:r>
      <w:r w:rsidR="006D17B6" w:rsidRPr="00527F3B">
        <w:rPr>
          <w:rFonts w:ascii="Times New Roman" w:hAnsi="Times New Roman" w:cs="Times New Roman"/>
          <w:sz w:val="24"/>
          <w:szCs w:val="24"/>
          <w:lang w:val="pl-PL"/>
        </w:rPr>
        <w:t xml:space="preserve"> sporządzonych na podstawie ustawy o planowaniu i zagospodarowaniu przestrzennym z dnia 27 marca 2003 r.</w:t>
      </w:r>
    </w:p>
    <w:tbl>
      <w:tblPr>
        <w:tblW w:w="9234" w:type="dxa"/>
        <w:jc w:val="center"/>
        <w:tblInd w:w="297" w:type="dxa"/>
        <w:tblCellMar>
          <w:left w:w="70" w:type="dxa"/>
          <w:right w:w="70" w:type="dxa"/>
        </w:tblCellMar>
        <w:tblLook w:val="04A0"/>
      </w:tblPr>
      <w:tblGrid>
        <w:gridCol w:w="465"/>
        <w:gridCol w:w="1778"/>
        <w:gridCol w:w="1668"/>
        <w:gridCol w:w="1411"/>
        <w:gridCol w:w="1871"/>
        <w:gridCol w:w="2041"/>
      </w:tblGrid>
      <w:tr w:rsidR="006B4727" w:rsidRPr="002A1B5E" w:rsidTr="00D54F79">
        <w:trPr>
          <w:trHeight w:val="1209"/>
          <w:jc w:val="center"/>
        </w:trPr>
        <w:tc>
          <w:tcPr>
            <w:tcW w:w="465" w:type="dxa"/>
            <w:tcBorders>
              <w:top w:val="single" w:sz="4" w:space="0" w:color="auto"/>
              <w:left w:val="single" w:sz="4" w:space="0" w:color="auto"/>
              <w:bottom w:val="single" w:sz="4" w:space="0" w:color="auto"/>
              <w:right w:val="single" w:sz="4" w:space="0" w:color="auto"/>
            </w:tcBorders>
            <w:shd w:val="clear" w:color="000000" w:fill="D9D9D9"/>
            <w:noWrap/>
            <w:hideMark/>
          </w:tcPr>
          <w:p w:rsidR="006B4727" w:rsidRPr="002A1B5E" w:rsidRDefault="006B4727" w:rsidP="002A1B5E">
            <w:pPr>
              <w:spacing w:after="0" w:line="240" w:lineRule="auto"/>
              <w:jc w:val="center"/>
              <w:rPr>
                <w:rFonts w:ascii="Times New Roman" w:eastAsia="Times New Roman" w:hAnsi="Times New Roman" w:cs="Times New Roman"/>
                <w:b/>
                <w:bCs/>
                <w:color w:val="000000"/>
                <w:lang w:val="pl-PL" w:eastAsia="pl-PL" w:bidi="ar-SA"/>
              </w:rPr>
            </w:pPr>
            <w:bookmarkStart w:id="0" w:name="OLE_LINK2"/>
            <w:r w:rsidRPr="002A1B5E">
              <w:rPr>
                <w:rFonts w:ascii="Times New Roman" w:eastAsia="Times New Roman" w:hAnsi="Times New Roman" w:cs="Times New Roman"/>
                <w:b/>
                <w:bCs/>
                <w:color w:val="000000"/>
                <w:lang w:val="pl-PL" w:eastAsia="pl-PL" w:bidi="ar-SA"/>
              </w:rPr>
              <w:t>Lp.</w:t>
            </w:r>
          </w:p>
        </w:tc>
        <w:tc>
          <w:tcPr>
            <w:tcW w:w="1778" w:type="dxa"/>
            <w:tcBorders>
              <w:top w:val="single" w:sz="4" w:space="0" w:color="auto"/>
              <w:left w:val="single" w:sz="4" w:space="0" w:color="auto"/>
              <w:bottom w:val="single" w:sz="4" w:space="0" w:color="auto"/>
              <w:right w:val="single" w:sz="4" w:space="0" w:color="auto"/>
            </w:tcBorders>
            <w:shd w:val="clear" w:color="000000" w:fill="D9D9D9"/>
            <w:hideMark/>
          </w:tcPr>
          <w:p w:rsidR="006B4727" w:rsidRPr="002A1B5E" w:rsidRDefault="006B4727" w:rsidP="002A1B5E">
            <w:pPr>
              <w:spacing w:after="0" w:line="240" w:lineRule="auto"/>
              <w:jc w:val="center"/>
              <w:rPr>
                <w:rFonts w:ascii="Times New Roman" w:eastAsia="Times New Roman" w:hAnsi="Times New Roman" w:cs="Times New Roman"/>
                <w:b/>
                <w:bCs/>
                <w:color w:val="000000"/>
                <w:lang w:val="pl-PL" w:eastAsia="pl-PL" w:bidi="ar-SA"/>
              </w:rPr>
            </w:pPr>
            <w:r w:rsidRPr="002A1B5E">
              <w:rPr>
                <w:rFonts w:ascii="Times New Roman" w:eastAsia="Times New Roman" w:hAnsi="Times New Roman" w:cs="Times New Roman"/>
                <w:b/>
                <w:bCs/>
                <w:color w:val="000000"/>
                <w:lang w:val="pl-PL" w:eastAsia="pl-PL" w:bidi="ar-SA"/>
              </w:rPr>
              <w:t>Nazwa planu</w:t>
            </w:r>
          </w:p>
        </w:tc>
        <w:tc>
          <w:tcPr>
            <w:tcW w:w="1668" w:type="dxa"/>
            <w:tcBorders>
              <w:top w:val="single" w:sz="4" w:space="0" w:color="auto"/>
              <w:left w:val="single" w:sz="4" w:space="0" w:color="auto"/>
              <w:bottom w:val="single" w:sz="4" w:space="0" w:color="auto"/>
              <w:right w:val="single" w:sz="4" w:space="0" w:color="auto"/>
            </w:tcBorders>
            <w:shd w:val="clear" w:color="000000" w:fill="D9D9D9"/>
            <w:hideMark/>
          </w:tcPr>
          <w:p w:rsidR="006B4727" w:rsidRPr="002A1B5E" w:rsidRDefault="006B4727" w:rsidP="002A1B5E">
            <w:pPr>
              <w:spacing w:after="0" w:line="240" w:lineRule="auto"/>
              <w:jc w:val="center"/>
              <w:rPr>
                <w:rFonts w:ascii="Times New Roman" w:eastAsia="Times New Roman" w:hAnsi="Times New Roman" w:cs="Times New Roman"/>
                <w:b/>
                <w:bCs/>
                <w:color w:val="000000"/>
                <w:lang w:val="pl-PL" w:eastAsia="pl-PL" w:bidi="ar-SA"/>
              </w:rPr>
            </w:pPr>
            <w:r w:rsidRPr="002A1B5E">
              <w:rPr>
                <w:rFonts w:ascii="Times New Roman" w:eastAsia="Times New Roman" w:hAnsi="Times New Roman" w:cs="Times New Roman"/>
                <w:b/>
                <w:bCs/>
                <w:color w:val="000000"/>
                <w:lang w:val="pl-PL" w:eastAsia="pl-PL" w:bidi="ar-SA"/>
              </w:rPr>
              <w:t>Numer uchwały, Dziennik Urzędowy Województwa</w:t>
            </w:r>
          </w:p>
        </w:tc>
        <w:tc>
          <w:tcPr>
            <w:tcW w:w="1411" w:type="dxa"/>
            <w:tcBorders>
              <w:top w:val="single" w:sz="4" w:space="0" w:color="auto"/>
              <w:left w:val="single" w:sz="4" w:space="0" w:color="auto"/>
              <w:bottom w:val="single" w:sz="4" w:space="0" w:color="auto"/>
              <w:right w:val="single" w:sz="4" w:space="0" w:color="auto"/>
            </w:tcBorders>
            <w:shd w:val="clear" w:color="000000" w:fill="D9D9D9"/>
            <w:hideMark/>
          </w:tcPr>
          <w:p w:rsidR="006B4727" w:rsidRPr="00830431" w:rsidRDefault="006B4727" w:rsidP="002A1B5E">
            <w:pPr>
              <w:spacing w:after="0" w:line="240" w:lineRule="auto"/>
              <w:jc w:val="center"/>
              <w:rPr>
                <w:rFonts w:ascii="Times New Roman" w:eastAsia="Times New Roman" w:hAnsi="Times New Roman" w:cs="Times New Roman"/>
                <w:b/>
                <w:bCs/>
                <w:color w:val="000000"/>
                <w:lang w:val="pl-PL" w:eastAsia="pl-PL" w:bidi="ar-SA"/>
              </w:rPr>
            </w:pPr>
            <w:r w:rsidRPr="00830431">
              <w:rPr>
                <w:rFonts w:ascii="Times New Roman" w:eastAsia="Times New Roman" w:hAnsi="Times New Roman" w:cs="Times New Roman"/>
                <w:b/>
                <w:bCs/>
                <w:color w:val="000000"/>
                <w:lang w:val="pl-PL" w:eastAsia="pl-PL" w:bidi="ar-SA"/>
              </w:rPr>
              <w:t>Powierzchnia [ha]</w:t>
            </w:r>
          </w:p>
        </w:tc>
        <w:tc>
          <w:tcPr>
            <w:tcW w:w="1871" w:type="dxa"/>
            <w:tcBorders>
              <w:top w:val="single" w:sz="4" w:space="0" w:color="auto"/>
              <w:left w:val="single" w:sz="4" w:space="0" w:color="auto"/>
              <w:bottom w:val="single" w:sz="4" w:space="0" w:color="auto"/>
              <w:right w:val="single" w:sz="4" w:space="0" w:color="auto"/>
            </w:tcBorders>
            <w:shd w:val="clear" w:color="000000" w:fill="D9D9D9"/>
            <w:hideMark/>
          </w:tcPr>
          <w:p w:rsidR="006B4727" w:rsidRPr="002A1B5E" w:rsidRDefault="006B4727" w:rsidP="002A1B5E">
            <w:pPr>
              <w:spacing w:after="0" w:line="240" w:lineRule="auto"/>
              <w:jc w:val="center"/>
              <w:rPr>
                <w:rFonts w:ascii="Times New Roman" w:eastAsia="Times New Roman" w:hAnsi="Times New Roman" w:cs="Times New Roman"/>
                <w:b/>
                <w:bCs/>
                <w:color w:val="000000"/>
                <w:lang w:val="pl-PL" w:eastAsia="pl-PL" w:bidi="ar-SA"/>
              </w:rPr>
            </w:pPr>
            <w:r w:rsidRPr="002A1B5E">
              <w:rPr>
                <w:rFonts w:ascii="Times New Roman" w:eastAsia="Times New Roman" w:hAnsi="Times New Roman" w:cs="Times New Roman"/>
                <w:b/>
                <w:bCs/>
                <w:color w:val="000000"/>
                <w:lang w:val="pl-PL" w:eastAsia="pl-PL" w:bidi="ar-SA"/>
              </w:rPr>
              <w:t>Obręb, działka</w:t>
            </w:r>
          </w:p>
        </w:tc>
        <w:tc>
          <w:tcPr>
            <w:tcW w:w="2041" w:type="dxa"/>
            <w:tcBorders>
              <w:top w:val="single" w:sz="4" w:space="0" w:color="auto"/>
              <w:left w:val="single" w:sz="4" w:space="0" w:color="auto"/>
              <w:bottom w:val="single" w:sz="4" w:space="0" w:color="auto"/>
              <w:right w:val="single" w:sz="4" w:space="0" w:color="auto"/>
            </w:tcBorders>
            <w:shd w:val="clear" w:color="000000" w:fill="D9D9D9"/>
            <w:hideMark/>
          </w:tcPr>
          <w:p w:rsidR="006B4727" w:rsidRPr="002A1B5E" w:rsidRDefault="006B4727" w:rsidP="002A1B5E">
            <w:pPr>
              <w:spacing w:after="0" w:line="240" w:lineRule="auto"/>
              <w:jc w:val="center"/>
              <w:rPr>
                <w:rFonts w:ascii="Times New Roman" w:eastAsia="Times New Roman" w:hAnsi="Times New Roman" w:cs="Times New Roman"/>
                <w:b/>
                <w:bCs/>
                <w:color w:val="000000"/>
                <w:lang w:val="pl-PL" w:eastAsia="pl-PL" w:bidi="ar-SA"/>
              </w:rPr>
            </w:pPr>
            <w:r w:rsidRPr="002A1B5E">
              <w:rPr>
                <w:rFonts w:ascii="Times New Roman" w:eastAsia="Times New Roman" w:hAnsi="Times New Roman" w:cs="Times New Roman"/>
                <w:b/>
                <w:bCs/>
                <w:color w:val="000000"/>
                <w:lang w:val="pl-PL" w:eastAsia="pl-PL" w:bidi="ar-SA"/>
              </w:rPr>
              <w:t>Przeznaczenie terenu</w:t>
            </w:r>
          </w:p>
        </w:tc>
      </w:tr>
      <w:tr w:rsidR="006B4727" w:rsidRPr="002A1B5E" w:rsidTr="00D54F79">
        <w:trPr>
          <w:trHeight w:val="3520"/>
          <w:jc w:val="center"/>
        </w:trPr>
        <w:tc>
          <w:tcPr>
            <w:tcW w:w="465" w:type="dxa"/>
            <w:tcBorders>
              <w:top w:val="single" w:sz="4" w:space="0" w:color="auto"/>
              <w:left w:val="single" w:sz="4" w:space="0" w:color="auto"/>
              <w:bottom w:val="single" w:sz="8" w:space="0" w:color="000000"/>
              <w:right w:val="single" w:sz="4" w:space="0" w:color="auto"/>
            </w:tcBorders>
            <w:shd w:val="clear" w:color="auto" w:fill="auto"/>
            <w:hideMark/>
          </w:tcPr>
          <w:p w:rsidR="006B4727" w:rsidRPr="002A1B5E" w:rsidRDefault="006B4727" w:rsidP="00A275F8">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1</w:t>
            </w:r>
            <w:r w:rsidR="00A275F8">
              <w:rPr>
                <w:rFonts w:ascii="Times New Roman" w:eastAsia="Times New Roman" w:hAnsi="Times New Roman" w:cs="Times New Roman"/>
                <w:color w:val="000000"/>
                <w:lang w:val="pl-PL" w:eastAsia="pl-PL" w:bidi="ar-SA"/>
              </w:rPr>
              <w:t>2</w:t>
            </w:r>
            <w:r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4" w:space="0" w:color="auto"/>
              <w:bottom w:val="single" w:sz="8" w:space="0" w:color="000000"/>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terenów zabudowy rekreacyjno-mieszkaniowej</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VIII/49/2003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23.09.2003r.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Nr 175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2003r., poz. 3266)</w:t>
            </w:r>
          </w:p>
        </w:tc>
        <w:tc>
          <w:tcPr>
            <w:tcW w:w="1411" w:type="dxa"/>
            <w:tcBorders>
              <w:top w:val="single" w:sz="4" w:space="0" w:color="auto"/>
              <w:left w:val="single" w:sz="4" w:space="0" w:color="auto"/>
              <w:bottom w:val="single" w:sz="8" w:space="0" w:color="000000"/>
              <w:right w:val="single" w:sz="4" w:space="0" w:color="auto"/>
            </w:tcBorders>
            <w:shd w:val="clear" w:color="auto" w:fill="auto"/>
            <w:noWrap/>
            <w:hideMark/>
          </w:tcPr>
          <w:p w:rsidR="006B4727" w:rsidRPr="00830431" w:rsidRDefault="006B4727" w:rsidP="008E6A13">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2,</w:t>
            </w:r>
            <w:r w:rsidR="008E6A13" w:rsidRPr="00830431">
              <w:rPr>
                <w:rFonts w:ascii="Times New Roman" w:eastAsia="Times New Roman" w:hAnsi="Times New Roman" w:cs="Times New Roman"/>
                <w:color w:val="000000"/>
                <w:lang w:val="pl-PL" w:eastAsia="pl-PL" w:bidi="ar-SA"/>
              </w:rPr>
              <w:t>87</w:t>
            </w:r>
          </w:p>
        </w:tc>
        <w:tc>
          <w:tcPr>
            <w:tcW w:w="1871" w:type="dxa"/>
            <w:tcBorders>
              <w:top w:val="single" w:sz="4" w:space="0" w:color="auto"/>
              <w:left w:val="single" w:sz="4"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Osieczna,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1441/9, 1441/10, 1441/11, 1441/12, 1441/13, 1441/14, 1441/49, 1441/50, 1441/51, 1441/53, 1441/54, 1441/55, 1441/56, 1441/57, 1684, 1685, 1686, 1688, 1689, 1690, 1691, 1692, 1693, 1694, 1695, 1696, 1698, 1699, 1700, 1701, 1702</w:t>
            </w:r>
          </w:p>
        </w:tc>
        <w:tc>
          <w:tcPr>
            <w:tcW w:w="2041" w:type="dxa"/>
            <w:tcBorders>
              <w:top w:val="single" w:sz="4" w:space="0" w:color="auto"/>
              <w:left w:val="single" w:sz="8" w:space="0" w:color="auto"/>
              <w:bottom w:val="single" w:sz="8" w:space="0" w:color="000000"/>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ZR, MN – tereny pod zabudowę rekreacyjną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i mieszkaniową</w:t>
            </w:r>
          </w:p>
        </w:tc>
      </w:tr>
      <w:tr w:rsidR="006B4727" w:rsidRPr="002A1B5E" w:rsidTr="006B4727">
        <w:trPr>
          <w:trHeight w:val="2810"/>
          <w:jc w:val="center"/>
        </w:trPr>
        <w:tc>
          <w:tcPr>
            <w:tcW w:w="465"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6B4727"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lastRenderedPageBreak/>
              <w:t>1</w:t>
            </w:r>
            <w:r w:rsidR="00A275F8">
              <w:rPr>
                <w:rFonts w:ascii="Times New Roman" w:eastAsia="Times New Roman" w:hAnsi="Times New Roman" w:cs="Times New Roman"/>
                <w:color w:val="000000"/>
                <w:lang w:val="pl-PL" w:eastAsia="pl-PL" w:bidi="ar-SA"/>
              </w:rPr>
              <w:t>3</w:t>
            </w:r>
            <w:r w:rsidRPr="002A1B5E">
              <w:rPr>
                <w:rFonts w:ascii="Times New Roman" w:eastAsia="Times New Roman" w:hAnsi="Times New Roman" w:cs="Times New Roman"/>
                <w:color w:val="000000"/>
                <w:lang w:val="pl-PL" w:eastAsia="pl-PL" w:bidi="ar-SA"/>
              </w:rPr>
              <w:t>.</w:t>
            </w:r>
          </w:p>
        </w:tc>
        <w:tc>
          <w:tcPr>
            <w:tcW w:w="1778"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Miejscowy plan zagospodarowania przestrzennego dla terenu zabudowy usługowej, zabudowy mieszkaniowej jednorodzinnej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i rekreacji</w:t>
            </w:r>
          </w:p>
        </w:tc>
        <w:tc>
          <w:tcPr>
            <w:tcW w:w="1668" w:type="dxa"/>
            <w:tcBorders>
              <w:top w:val="single" w:sz="4" w:space="0" w:color="auto"/>
              <w:left w:val="nil"/>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Uchwała Nr XXVII/174/2006 z dnia 16.03.2006r.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Nr 119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2006r., poz. 2944)</w:t>
            </w:r>
          </w:p>
        </w:tc>
        <w:tc>
          <w:tcPr>
            <w:tcW w:w="1411" w:type="dxa"/>
            <w:vMerge w:val="restart"/>
            <w:tcBorders>
              <w:top w:val="single" w:sz="4" w:space="0" w:color="auto"/>
              <w:left w:val="single" w:sz="8" w:space="0" w:color="auto"/>
              <w:bottom w:val="single" w:sz="8" w:space="0" w:color="000000"/>
              <w:right w:val="single" w:sz="8" w:space="0" w:color="auto"/>
            </w:tcBorders>
            <w:shd w:val="clear" w:color="auto" w:fill="auto"/>
            <w:noWrap/>
            <w:hideMark/>
          </w:tcPr>
          <w:p w:rsidR="006B4727" w:rsidRPr="00830431" w:rsidRDefault="009C0107"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3,14</w:t>
            </w:r>
          </w:p>
        </w:tc>
        <w:tc>
          <w:tcPr>
            <w:tcW w:w="1871"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Osieczna,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1445, 1446, 1447/1, 1448/1, 1449/1, 1450/1</w:t>
            </w:r>
          </w:p>
        </w:tc>
        <w:tc>
          <w:tcPr>
            <w:tcW w:w="2041" w:type="dxa"/>
            <w:tcBorders>
              <w:top w:val="single" w:sz="4" w:space="0" w:color="auto"/>
              <w:left w:val="nil"/>
              <w:bottom w:val="nil"/>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 zabudowy mieszkaniowej jednorodzinnej,</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proofErr w:type="spellStart"/>
            <w:r w:rsidRPr="002A1B5E">
              <w:rPr>
                <w:rFonts w:ascii="Times New Roman" w:eastAsia="Times New Roman" w:hAnsi="Times New Roman" w:cs="Times New Roman"/>
                <w:color w:val="000000"/>
                <w:lang w:val="pl-PL" w:eastAsia="pl-PL" w:bidi="ar-SA"/>
              </w:rPr>
              <w:t>Ut</w:t>
            </w:r>
            <w:proofErr w:type="spellEnd"/>
            <w:r w:rsidRPr="002A1B5E">
              <w:rPr>
                <w:rFonts w:ascii="Times New Roman" w:eastAsia="Times New Roman" w:hAnsi="Times New Roman" w:cs="Times New Roman"/>
                <w:color w:val="000000"/>
                <w:lang w:val="pl-PL" w:eastAsia="pl-PL" w:bidi="ar-SA"/>
              </w:rPr>
              <w:t xml:space="preserve"> – tereny rekreacji,</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ZL – tereny lasów</w:t>
            </w:r>
            <w:r>
              <w:rPr>
                <w:rFonts w:ascii="Times New Roman" w:eastAsia="Times New Roman" w:hAnsi="Times New Roman" w:cs="Times New Roman"/>
                <w:color w:val="000000"/>
                <w:lang w:val="pl-PL" w:eastAsia="pl-PL" w:bidi="ar-SA"/>
              </w:rPr>
              <w:t>,</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 – tereny zabudowy usługowej ośrodek wypoczynkowo – konferencyjno – szkoleniowy z usługami między innymi w zakresie hotelarstwa, gastronomii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i rekreacji,</w:t>
            </w:r>
          </w:p>
        </w:tc>
      </w:tr>
      <w:tr w:rsidR="006B4727" w:rsidRPr="002A1B5E" w:rsidTr="006B4727">
        <w:trPr>
          <w:trHeight w:val="75"/>
          <w:jc w:val="center"/>
        </w:trPr>
        <w:tc>
          <w:tcPr>
            <w:tcW w:w="465"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778"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668" w:type="dxa"/>
            <w:tcBorders>
              <w:top w:val="nil"/>
              <w:left w:val="nil"/>
              <w:bottom w:val="single" w:sz="8" w:space="0" w:color="auto"/>
              <w:right w:val="single" w:sz="8" w:space="0" w:color="auto"/>
            </w:tcBorders>
            <w:shd w:val="clear" w:color="auto" w:fill="auto"/>
            <w:hideMark/>
          </w:tcPr>
          <w:p w:rsidR="006B4727" w:rsidRPr="002A1B5E" w:rsidRDefault="006B4727" w:rsidP="002A1B5E">
            <w:pPr>
              <w:spacing w:after="0" w:line="240" w:lineRule="auto"/>
              <w:jc w:val="center"/>
              <w:rPr>
                <w:rFonts w:ascii="Arial" w:eastAsia="Times New Roman" w:hAnsi="Arial" w:cs="Arial"/>
                <w:color w:val="000000"/>
                <w:lang w:val="pl-PL" w:eastAsia="pl-PL" w:bidi="ar-SA"/>
              </w:rPr>
            </w:pPr>
          </w:p>
        </w:tc>
        <w:tc>
          <w:tcPr>
            <w:tcW w:w="1411" w:type="dxa"/>
            <w:vMerge/>
            <w:tcBorders>
              <w:top w:val="nil"/>
              <w:left w:val="single" w:sz="8" w:space="0" w:color="auto"/>
              <w:bottom w:val="single" w:sz="8" w:space="0" w:color="000000"/>
              <w:right w:val="single" w:sz="8" w:space="0" w:color="auto"/>
            </w:tcBorders>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871"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2041" w:type="dxa"/>
            <w:tcBorders>
              <w:top w:val="nil"/>
              <w:left w:val="nil"/>
              <w:bottom w:val="single" w:sz="8"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r>
      <w:tr w:rsidR="006B4727" w:rsidRPr="00D174E2" w:rsidTr="006B4727">
        <w:trPr>
          <w:trHeight w:val="1251"/>
          <w:jc w:val="center"/>
        </w:trPr>
        <w:tc>
          <w:tcPr>
            <w:tcW w:w="465" w:type="dxa"/>
            <w:vMerge w:val="restart"/>
            <w:tcBorders>
              <w:top w:val="single" w:sz="4" w:space="0" w:color="auto"/>
              <w:left w:val="single" w:sz="8" w:space="0" w:color="auto"/>
              <w:bottom w:val="single" w:sz="8" w:space="0" w:color="000000"/>
              <w:right w:val="single" w:sz="8" w:space="0" w:color="auto"/>
            </w:tcBorders>
            <w:shd w:val="clear" w:color="auto" w:fill="auto"/>
            <w:noWrap/>
            <w:hideMark/>
          </w:tcPr>
          <w:p w:rsidR="006B4727" w:rsidRPr="002A1B5E" w:rsidRDefault="006B4727"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1</w:t>
            </w:r>
            <w:r w:rsidR="00A275F8">
              <w:rPr>
                <w:rFonts w:ascii="Times New Roman" w:eastAsia="Times New Roman" w:hAnsi="Times New Roman" w:cs="Times New Roman"/>
                <w:color w:val="000000"/>
                <w:lang w:val="pl-PL" w:eastAsia="pl-PL" w:bidi="ar-SA"/>
              </w:rPr>
              <w:t>4</w:t>
            </w:r>
            <w:r w:rsidRPr="002A1B5E">
              <w:rPr>
                <w:rFonts w:ascii="Times New Roman" w:eastAsia="Times New Roman" w:hAnsi="Times New Roman" w:cs="Times New Roman"/>
                <w:color w:val="000000"/>
                <w:lang w:val="pl-PL" w:eastAsia="pl-PL" w:bidi="ar-SA"/>
              </w:rPr>
              <w:t>.</w:t>
            </w:r>
          </w:p>
        </w:tc>
        <w:tc>
          <w:tcPr>
            <w:tcW w:w="1778"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dla terenu położonego w obrębie wsi Świerczyna</w:t>
            </w:r>
          </w:p>
        </w:tc>
        <w:tc>
          <w:tcPr>
            <w:tcW w:w="1668"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Uchwała Nr XXX/195/2006</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 z dnia 30.06.2006r. (Dz. U. Woj. Wlkp. Nr 133 z 2006, poz. 3262)</w:t>
            </w:r>
          </w:p>
        </w:tc>
        <w:tc>
          <w:tcPr>
            <w:tcW w:w="1411" w:type="dxa"/>
            <w:vMerge w:val="restart"/>
            <w:tcBorders>
              <w:top w:val="single" w:sz="4" w:space="0" w:color="auto"/>
              <w:left w:val="single" w:sz="8" w:space="0" w:color="auto"/>
              <w:bottom w:val="single" w:sz="8" w:space="0" w:color="000000"/>
              <w:right w:val="single" w:sz="8" w:space="0" w:color="auto"/>
            </w:tcBorders>
            <w:shd w:val="clear" w:color="auto" w:fill="auto"/>
            <w:noWrap/>
            <w:hideMark/>
          </w:tcPr>
          <w:p w:rsidR="006B4727" w:rsidRPr="00830431" w:rsidRDefault="009C0107"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8,58</w:t>
            </w:r>
          </w:p>
        </w:tc>
        <w:tc>
          <w:tcPr>
            <w:tcW w:w="1871" w:type="dxa"/>
            <w:vMerge w:val="restart"/>
            <w:tcBorders>
              <w:top w:val="single" w:sz="4" w:space="0" w:color="auto"/>
              <w:left w:val="single" w:sz="8" w:space="0" w:color="auto"/>
              <w:bottom w:val="single" w:sz="8" w:space="0" w:color="000000"/>
              <w:right w:val="single" w:sz="8" w:space="0" w:color="auto"/>
            </w:tcBorders>
            <w:shd w:val="clear" w:color="auto" w:fill="auto"/>
            <w:noWrap/>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Świerczyna,</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 dz. nr 1141</w:t>
            </w:r>
          </w:p>
        </w:tc>
        <w:tc>
          <w:tcPr>
            <w:tcW w:w="2041" w:type="dxa"/>
            <w:tcBorders>
              <w:top w:val="single" w:sz="4" w:space="0" w:color="auto"/>
              <w:left w:val="nil"/>
              <w:bottom w:val="nil"/>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M/ML – teren zabudowy mieszkaniowej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prawem zabudowy letniskowej,</w:t>
            </w:r>
          </w:p>
        </w:tc>
      </w:tr>
      <w:tr w:rsidR="006B4727" w:rsidRPr="002A1B5E" w:rsidTr="006B4727">
        <w:trPr>
          <w:trHeight w:val="615"/>
          <w:jc w:val="center"/>
        </w:trPr>
        <w:tc>
          <w:tcPr>
            <w:tcW w:w="465"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778"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668"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411" w:type="dxa"/>
            <w:vMerge/>
            <w:tcBorders>
              <w:top w:val="nil"/>
              <w:left w:val="single" w:sz="8" w:space="0" w:color="auto"/>
              <w:bottom w:val="single" w:sz="8" w:space="0" w:color="000000"/>
              <w:right w:val="single" w:sz="8" w:space="0" w:color="auto"/>
            </w:tcBorders>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871"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2041" w:type="dxa"/>
            <w:tcBorders>
              <w:top w:val="nil"/>
              <w:left w:val="nil"/>
              <w:bottom w:val="single" w:sz="8"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R – teren rolniczy</w:t>
            </w:r>
          </w:p>
        </w:tc>
      </w:tr>
      <w:tr w:rsidR="006B4727" w:rsidRPr="00D174E2" w:rsidTr="006B4727">
        <w:trPr>
          <w:trHeight w:val="2056"/>
          <w:jc w:val="center"/>
        </w:trPr>
        <w:tc>
          <w:tcPr>
            <w:tcW w:w="465" w:type="dxa"/>
            <w:tcBorders>
              <w:top w:val="nil"/>
              <w:left w:val="single" w:sz="8" w:space="0" w:color="auto"/>
              <w:bottom w:val="single" w:sz="8" w:space="0" w:color="000000"/>
              <w:right w:val="single" w:sz="8" w:space="0" w:color="auto"/>
            </w:tcBorders>
            <w:shd w:val="clear" w:color="auto" w:fill="auto"/>
            <w:hideMark/>
          </w:tcPr>
          <w:p w:rsidR="006B4727" w:rsidRPr="002A1B5E" w:rsidRDefault="006B4727"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1</w:t>
            </w:r>
            <w:r w:rsidR="00A275F8">
              <w:rPr>
                <w:rFonts w:ascii="Times New Roman" w:eastAsia="Times New Roman" w:hAnsi="Times New Roman" w:cs="Times New Roman"/>
                <w:color w:val="000000"/>
                <w:lang w:val="pl-PL" w:eastAsia="pl-PL" w:bidi="ar-SA"/>
              </w:rPr>
              <w:t>5</w:t>
            </w:r>
            <w:r w:rsidRPr="002A1B5E">
              <w:rPr>
                <w:rFonts w:ascii="Times New Roman" w:eastAsia="Times New Roman" w:hAnsi="Times New Roman" w:cs="Times New Roman"/>
                <w:color w:val="000000"/>
                <w:lang w:val="pl-PL" w:eastAsia="pl-PL" w:bidi="ar-SA"/>
              </w:rPr>
              <w:t>.</w:t>
            </w:r>
          </w:p>
        </w:tc>
        <w:tc>
          <w:tcPr>
            <w:tcW w:w="1778" w:type="dxa"/>
            <w:tcBorders>
              <w:top w:val="nil"/>
              <w:left w:val="single" w:sz="8" w:space="0" w:color="auto"/>
              <w:bottom w:val="single" w:sz="8" w:space="0" w:color="000000"/>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dla terenów zabudowy mieszkaniowej</w:t>
            </w:r>
          </w:p>
        </w:tc>
        <w:tc>
          <w:tcPr>
            <w:tcW w:w="1668" w:type="dxa"/>
            <w:tcBorders>
              <w:top w:val="nil"/>
              <w:left w:val="nil"/>
              <w:bottom w:val="single" w:sz="4" w:space="0" w:color="auto"/>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XIV/101/2007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28.12.2007r.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U. Woj. Wlkp. Nr 57</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 z 2007r., poz. 1131)</w:t>
            </w:r>
          </w:p>
        </w:tc>
        <w:tc>
          <w:tcPr>
            <w:tcW w:w="1411" w:type="dxa"/>
            <w:tcBorders>
              <w:top w:val="nil"/>
              <w:left w:val="single" w:sz="8" w:space="0" w:color="auto"/>
              <w:bottom w:val="single" w:sz="8" w:space="0" w:color="000000"/>
              <w:right w:val="single" w:sz="8" w:space="0" w:color="auto"/>
            </w:tcBorders>
            <w:shd w:val="clear" w:color="auto" w:fill="auto"/>
            <w:noWrap/>
            <w:hideMark/>
          </w:tcPr>
          <w:p w:rsidR="006B4727" w:rsidRPr="00830431" w:rsidRDefault="006B4727" w:rsidP="009C0107">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0,</w:t>
            </w:r>
            <w:r w:rsidR="009C0107" w:rsidRPr="00830431">
              <w:rPr>
                <w:rFonts w:ascii="Times New Roman" w:eastAsia="Times New Roman" w:hAnsi="Times New Roman" w:cs="Times New Roman"/>
                <w:color w:val="000000"/>
                <w:lang w:val="pl-PL" w:eastAsia="pl-PL" w:bidi="ar-SA"/>
              </w:rPr>
              <w:t>60</w:t>
            </w:r>
          </w:p>
        </w:tc>
        <w:tc>
          <w:tcPr>
            <w:tcW w:w="1871" w:type="dxa"/>
            <w:tcBorders>
              <w:top w:val="nil"/>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Osieczna,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1113/4, 1115</w:t>
            </w:r>
          </w:p>
        </w:tc>
        <w:tc>
          <w:tcPr>
            <w:tcW w:w="2041" w:type="dxa"/>
            <w:tcBorders>
              <w:top w:val="nil"/>
              <w:left w:val="single" w:sz="8" w:space="0" w:color="auto"/>
              <w:bottom w:val="single" w:sz="8" w:space="0" w:color="000000"/>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tc>
      </w:tr>
      <w:tr w:rsidR="006B4727" w:rsidRPr="00D174E2" w:rsidTr="006B4727">
        <w:trPr>
          <w:trHeight w:val="2520"/>
          <w:jc w:val="center"/>
        </w:trPr>
        <w:tc>
          <w:tcPr>
            <w:tcW w:w="465" w:type="dxa"/>
            <w:tcBorders>
              <w:top w:val="nil"/>
              <w:left w:val="single" w:sz="8" w:space="0" w:color="auto"/>
              <w:bottom w:val="single" w:sz="8" w:space="0" w:color="000000"/>
              <w:right w:val="single" w:sz="8" w:space="0" w:color="auto"/>
            </w:tcBorders>
            <w:shd w:val="clear" w:color="auto" w:fill="auto"/>
            <w:noWrap/>
            <w:hideMark/>
          </w:tcPr>
          <w:p w:rsidR="006B4727" w:rsidRPr="002A1B5E" w:rsidRDefault="004176FD" w:rsidP="00A275F8">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1</w:t>
            </w:r>
            <w:r w:rsidR="00A275F8">
              <w:rPr>
                <w:rFonts w:ascii="Times New Roman" w:eastAsia="Times New Roman" w:hAnsi="Times New Roman" w:cs="Times New Roman"/>
                <w:color w:val="000000"/>
                <w:lang w:val="pl-PL" w:eastAsia="pl-PL" w:bidi="ar-SA"/>
              </w:rPr>
              <w:t>6</w:t>
            </w:r>
            <w:r w:rsidR="006B4727" w:rsidRPr="002A1B5E">
              <w:rPr>
                <w:rFonts w:ascii="Times New Roman" w:eastAsia="Times New Roman" w:hAnsi="Times New Roman" w:cs="Times New Roman"/>
                <w:color w:val="000000"/>
                <w:lang w:val="pl-PL" w:eastAsia="pl-PL" w:bidi="ar-SA"/>
              </w:rPr>
              <w:t>.</w:t>
            </w:r>
          </w:p>
        </w:tc>
        <w:tc>
          <w:tcPr>
            <w:tcW w:w="1778" w:type="dxa"/>
            <w:tcBorders>
              <w:top w:val="nil"/>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Miejscowy plan zagospodarowania przestrzennego dla obszaru eksploatacji kruszywa naturalnego położonego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w miejscowości Kąty</w:t>
            </w:r>
          </w:p>
        </w:tc>
        <w:tc>
          <w:tcPr>
            <w:tcW w:w="1668" w:type="dxa"/>
            <w:tcBorders>
              <w:top w:val="single" w:sz="4" w:space="0" w:color="auto"/>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XVIII/138/2008 z dnia 24.06.2008r. (Dz. U. Woj. Wlkp. Nr 150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2008r., poz. 2651)</w:t>
            </w:r>
          </w:p>
        </w:tc>
        <w:tc>
          <w:tcPr>
            <w:tcW w:w="1411" w:type="dxa"/>
            <w:tcBorders>
              <w:top w:val="nil"/>
              <w:left w:val="single" w:sz="8" w:space="0" w:color="auto"/>
              <w:bottom w:val="single" w:sz="8" w:space="0" w:color="000000"/>
              <w:right w:val="single" w:sz="8" w:space="0" w:color="auto"/>
            </w:tcBorders>
            <w:shd w:val="clear" w:color="auto" w:fill="auto"/>
            <w:noWrap/>
            <w:hideMark/>
          </w:tcPr>
          <w:p w:rsidR="006B4727" w:rsidRPr="00830431" w:rsidRDefault="000D2EF3"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3,13</w:t>
            </w:r>
          </w:p>
        </w:tc>
        <w:tc>
          <w:tcPr>
            <w:tcW w:w="1871" w:type="dxa"/>
            <w:tcBorders>
              <w:top w:val="nil"/>
              <w:left w:val="single" w:sz="8" w:space="0" w:color="auto"/>
              <w:bottom w:val="single" w:sz="8" w:space="0" w:color="000000"/>
              <w:right w:val="single" w:sz="8" w:space="0" w:color="auto"/>
            </w:tcBorders>
            <w:shd w:val="clear" w:color="auto" w:fill="auto"/>
            <w:noWrap/>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Kąty,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280</w:t>
            </w:r>
          </w:p>
        </w:tc>
        <w:tc>
          <w:tcPr>
            <w:tcW w:w="2041" w:type="dxa"/>
            <w:tcBorders>
              <w:top w:val="nil"/>
              <w:left w:val="nil"/>
              <w:bottom w:val="single" w:sz="4"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PG – teren eksploatacji kruszywa,</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R – terenu rolniczego</w:t>
            </w:r>
          </w:p>
        </w:tc>
      </w:tr>
      <w:tr w:rsidR="006B4727" w:rsidRPr="00D174E2" w:rsidTr="006B4727">
        <w:trPr>
          <w:trHeight w:val="3088"/>
          <w:jc w:val="center"/>
        </w:trPr>
        <w:tc>
          <w:tcPr>
            <w:tcW w:w="465" w:type="dxa"/>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4176FD" w:rsidP="00A275F8">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1</w:t>
            </w:r>
            <w:r w:rsidR="00A275F8">
              <w:rPr>
                <w:rFonts w:ascii="Times New Roman" w:eastAsia="Times New Roman" w:hAnsi="Times New Roman" w:cs="Times New Roman"/>
                <w:color w:val="000000"/>
                <w:lang w:val="pl-PL" w:eastAsia="pl-PL" w:bidi="ar-SA"/>
              </w:rPr>
              <w:t>7</w:t>
            </w:r>
            <w:r w:rsidR="006B4727"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terenów zabudowy mieszkaniowej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 i letniskowej</w:t>
            </w:r>
          </w:p>
        </w:tc>
        <w:tc>
          <w:tcPr>
            <w:tcW w:w="1668" w:type="dxa"/>
            <w:tcBorders>
              <w:top w:val="single" w:sz="4" w:space="0" w:color="auto"/>
              <w:left w:val="nil"/>
              <w:bottom w:val="single" w:sz="4"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Uchwała Nr XXIV/213/2009 z dnia 24.02.2009r.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Nr 115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2009r., poz. 1863)</w:t>
            </w:r>
          </w:p>
        </w:tc>
        <w:tc>
          <w:tcPr>
            <w:tcW w:w="1411" w:type="dxa"/>
            <w:tcBorders>
              <w:top w:val="single" w:sz="4" w:space="0" w:color="auto"/>
              <w:left w:val="single" w:sz="8" w:space="0" w:color="auto"/>
              <w:bottom w:val="single" w:sz="8" w:space="0" w:color="000000"/>
              <w:right w:val="single" w:sz="8" w:space="0" w:color="auto"/>
            </w:tcBorders>
            <w:shd w:val="clear" w:color="auto" w:fill="auto"/>
            <w:hideMark/>
          </w:tcPr>
          <w:p w:rsidR="006B4727" w:rsidRPr="00830431" w:rsidRDefault="000D2EF3"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3,09</w:t>
            </w:r>
          </w:p>
        </w:tc>
        <w:tc>
          <w:tcPr>
            <w:tcW w:w="1871" w:type="dxa"/>
            <w:tcBorders>
              <w:top w:val="single" w:sz="4" w:space="0" w:color="auto"/>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Grodzisko,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470, 449, 407/1</w:t>
            </w:r>
          </w:p>
        </w:tc>
        <w:tc>
          <w:tcPr>
            <w:tcW w:w="2041" w:type="dxa"/>
            <w:tcBorders>
              <w:top w:val="single" w:sz="4" w:space="0" w:color="auto"/>
              <w:left w:val="nil"/>
              <w:bottom w:val="single" w:sz="4" w:space="0" w:color="auto"/>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MN – tereny zabudowy mieszkaniowej jednorodzinnej wolnostojącej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dopuszczeniem lokalizacji usług nieuciążliwych,</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ML – tereny zabudowy letniskowej wolnostojącej</w:t>
            </w:r>
          </w:p>
        </w:tc>
      </w:tr>
      <w:tr w:rsidR="006B4727" w:rsidRPr="00D174E2" w:rsidTr="006B4727">
        <w:trPr>
          <w:trHeight w:val="2111"/>
          <w:jc w:val="center"/>
        </w:trPr>
        <w:tc>
          <w:tcPr>
            <w:tcW w:w="465" w:type="dxa"/>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lastRenderedPageBreak/>
              <w:t>18</w:t>
            </w:r>
            <w:r w:rsidR="006B4727"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8" w:space="0" w:color="auto"/>
              <w:bottom w:val="single" w:sz="4"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dla obszaru zabudowy mieszkaniowej jednorodzinnej</w:t>
            </w:r>
          </w:p>
        </w:tc>
        <w:tc>
          <w:tcPr>
            <w:tcW w:w="1668" w:type="dxa"/>
            <w:tcBorders>
              <w:top w:val="single" w:sz="4" w:space="0" w:color="auto"/>
              <w:left w:val="nil"/>
              <w:bottom w:val="single" w:sz="4"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Uchwała Nr XXVII/247/2009 z dnia 25.06.2009r.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Nr 150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2009r., poz. 2521)</w:t>
            </w:r>
          </w:p>
        </w:tc>
        <w:tc>
          <w:tcPr>
            <w:tcW w:w="1411" w:type="dxa"/>
            <w:tcBorders>
              <w:top w:val="single" w:sz="4" w:space="0" w:color="auto"/>
              <w:left w:val="single" w:sz="8" w:space="0" w:color="auto"/>
              <w:bottom w:val="single" w:sz="8" w:space="0" w:color="000000"/>
              <w:right w:val="single" w:sz="8" w:space="0" w:color="auto"/>
            </w:tcBorders>
            <w:shd w:val="clear" w:color="auto" w:fill="auto"/>
            <w:noWrap/>
            <w:hideMark/>
          </w:tcPr>
          <w:p w:rsidR="006B4727" w:rsidRPr="00830431" w:rsidRDefault="000D2EF3"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2,01</w:t>
            </w:r>
          </w:p>
        </w:tc>
        <w:tc>
          <w:tcPr>
            <w:tcW w:w="1871" w:type="dxa"/>
            <w:tcBorders>
              <w:top w:val="single" w:sz="4" w:space="0" w:color="auto"/>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Kąkolewo,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część dz. nr 310</w:t>
            </w:r>
          </w:p>
        </w:tc>
        <w:tc>
          <w:tcPr>
            <w:tcW w:w="2041" w:type="dxa"/>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tc>
      </w:tr>
      <w:tr w:rsidR="006B4727" w:rsidRPr="00D174E2" w:rsidTr="006B4727">
        <w:trPr>
          <w:trHeight w:val="2608"/>
          <w:jc w:val="center"/>
        </w:trPr>
        <w:tc>
          <w:tcPr>
            <w:tcW w:w="465"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19</w:t>
            </w:r>
            <w:r w:rsidR="006B4727" w:rsidRPr="002A1B5E">
              <w:rPr>
                <w:rFonts w:ascii="Times New Roman" w:eastAsia="Times New Roman" w:hAnsi="Times New Roman" w:cs="Times New Roman"/>
                <w:color w:val="000000"/>
                <w:lang w:val="pl-PL" w:eastAsia="pl-PL" w:bidi="ar-SA"/>
              </w:rPr>
              <w:t>.</w:t>
            </w:r>
          </w:p>
        </w:tc>
        <w:tc>
          <w:tcPr>
            <w:tcW w:w="1778"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dla terenu zabudowy mieszkaniowej jednorodzinnej</w:t>
            </w:r>
          </w:p>
        </w:tc>
        <w:tc>
          <w:tcPr>
            <w:tcW w:w="1668" w:type="dxa"/>
            <w:tcBorders>
              <w:top w:val="single" w:sz="4" w:space="0" w:color="auto"/>
              <w:left w:val="nil"/>
              <w:bottom w:val="nil"/>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Uchwała Nr XXIX/261/2009 z dnia 22.10.2009r.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Nr 1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2010r., poz. 1)</w:t>
            </w:r>
          </w:p>
        </w:tc>
        <w:tc>
          <w:tcPr>
            <w:tcW w:w="1411" w:type="dxa"/>
            <w:vMerge w:val="restart"/>
            <w:tcBorders>
              <w:top w:val="single" w:sz="4" w:space="0" w:color="auto"/>
              <w:left w:val="single" w:sz="8" w:space="0" w:color="auto"/>
              <w:bottom w:val="single" w:sz="8" w:space="0" w:color="000000"/>
              <w:right w:val="single" w:sz="8" w:space="0" w:color="auto"/>
            </w:tcBorders>
            <w:shd w:val="clear" w:color="auto" w:fill="auto"/>
            <w:noWrap/>
            <w:hideMark/>
          </w:tcPr>
          <w:p w:rsidR="006B4727" w:rsidRPr="00830431" w:rsidRDefault="006B4727" w:rsidP="000D2EF3">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6,</w:t>
            </w:r>
            <w:r w:rsidR="000D2EF3" w:rsidRPr="00830431">
              <w:rPr>
                <w:rFonts w:ascii="Times New Roman" w:eastAsia="Times New Roman" w:hAnsi="Times New Roman" w:cs="Times New Roman"/>
                <w:color w:val="000000"/>
                <w:lang w:val="pl-PL" w:eastAsia="pl-PL" w:bidi="ar-SA"/>
              </w:rPr>
              <w:t>74</w:t>
            </w:r>
          </w:p>
        </w:tc>
        <w:tc>
          <w:tcPr>
            <w:tcW w:w="1871"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Osieczna,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1441/104, 1441/62</w:t>
            </w:r>
          </w:p>
        </w:tc>
        <w:tc>
          <w:tcPr>
            <w:tcW w:w="2041" w:type="dxa"/>
            <w:vMerge w:val="restart"/>
            <w:tcBorders>
              <w:top w:val="single" w:sz="4" w:space="0" w:color="auto"/>
              <w:left w:val="nil"/>
              <w:bottom w:val="nil"/>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USR – teren usług </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zakresu sportu</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 i rekreacji,</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EE – teren urządzeń elektro</w:t>
            </w:r>
            <w:r>
              <w:rPr>
                <w:rFonts w:ascii="Times New Roman" w:eastAsia="Times New Roman" w:hAnsi="Times New Roman" w:cs="Times New Roman"/>
                <w:color w:val="000000"/>
                <w:lang w:val="pl-PL" w:eastAsia="pl-PL" w:bidi="ar-SA"/>
              </w:rPr>
              <w:t>-</w:t>
            </w:r>
            <w:r w:rsidRPr="002A1B5E">
              <w:rPr>
                <w:rFonts w:ascii="Times New Roman" w:eastAsia="Times New Roman" w:hAnsi="Times New Roman" w:cs="Times New Roman"/>
                <w:color w:val="000000"/>
                <w:lang w:val="pl-PL" w:eastAsia="pl-PL" w:bidi="ar-SA"/>
              </w:rPr>
              <w:t>energetycznych</w:t>
            </w:r>
          </w:p>
        </w:tc>
      </w:tr>
      <w:tr w:rsidR="006B4727" w:rsidRPr="00D174E2" w:rsidTr="006B4727">
        <w:trPr>
          <w:trHeight w:val="75"/>
          <w:jc w:val="center"/>
        </w:trPr>
        <w:tc>
          <w:tcPr>
            <w:tcW w:w="465"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778"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668" w:type="dxa"/>
            <w:tcBorders>
              <w:top w:val="nil"/>
              <w:left w:val="nil"/>
              <w:bottom w:val="single" w:sz="8" w:space="0" w:color="auto"/>
              <w:right w:val="single" w:sz="8" w:space="0" w:color="auto"/>
            </w:tcBorders>
            <w:shd w:val="clear" w:color="auto" w:fill="auto"/>
            <w:hideMark/>
          </w:tcPr>
          <w:p w:rsidR="006B4727" w:rsidRPr="002A1B5E" w:rsidRDefault="006B4727" w:rsidP="002A1B5E">
            <w:pPr>
              <w:spacing w:after="0" w:line="240" w:lineRule="auto"/>
              <w:jc w:val="center"/>
              <w:rPr>
                <w:rFonts w:ascii="Arial" w:eastAsia="Times New Roman" w:hAnsi="Arial" w:cs="Arial"/>
                <w:color w:val="000000"/>
                <w:lang w:val="pl-PL" w:eastAsia="pl-PL" w:bidi="ar-SA"/>
              </w:rPr>
            </w:pPr>
          </w:p>
        </w:tc>
        <w:tc>
          <w:tcPr>
            <w:tcW w:w="1411" w:type="dxa"/>
            <w:vMerge/>
            <w:tcBorders>
              <w:top w:val="nil"/>
              <w:left w:val="single" w:sz="8" w:space="0" w:color="auto"/>
              <w:bottom w:val="single" w:sz="8" w:space="0" w:color="000000"/>
              <w:right w:val="single" w:sz="8" w:space="0" w:color="auto"/>
            </w:tcBorders>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871"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2041" w:type="dxa"/>
            <w:vMerge/>
            <w:tcBorders>
              <w:left w:val="nil"/>
              <w:bottom w:val="single" w:sz="8"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r>
      <w:tr w:rsidR="006B4727" w:rsidRPr="00D174E2" w:rsidTr="0047554D">
        <w:trPr>
          <w:trHeight w:val="1110"/>
          <w:jc w:val="center"/>
        </w:trPr>
        <w:tc>
          <w:tcPr>
            <w:tcW w:w="465" w:type="dxa"/>
            <w:vMerge w:val="restart"/>
            <w:tcBorders>
              <w:top w:val="nil"/>
              <w:left w:val="single" w:sz="8" w:space="0" w:color="auto"/>
              <w:bottom w:val="single" w:sz="8" w:space="0" w:color="000000"/>
              <w:right w:val="single" w:sz="8"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20</w:t>
            </w:r>
            <w:r w:rsidR="006B4727" w:rsidRPr="002A1B5E">
              <w:rPr>
                <w:rFonts w:ascii="Times New Roman" w:eastAsia="Times New Roman" w:hAnsi="Times New Roman" w:cs="Times New Roman"/>
                <w:color w:val="000000"/>
                <w:lang w:val="pl-PL" w:eastAsia="pl-PL" w:bidi="ar-SA"/>
              </w:rPr>
              <w:t>.</w:t>
            </w:r>
          </w:p>
        </w:tc>
        <w:tc>
          <w:tcPr>
            <w:tcW w:w="1778" w:type="dxa"/>
            <w:vMerge w:val="restart"/>
            <w:tcBorders>
              <w:top w:val="nil"/>
              <w:left w:val="single" w:sz="8" w:space="0" w:color="auto"/>
              <w:bottom w:val="single" w:sz="8" w:space="0" w:color="000000"/>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terenu zabudowy mieszkaniowej</w:t>
            </w:r>
          </w:p>
        </w:tc>
        <w:tc>
          <w:tcPr>
            <w:tcW w:w="1668" w:type="dxa"/>
            <w:tcBorders>
              <w:top w:val="nil"/>
              <w:left w:val="nil"/>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Uchwała Nr XXXII/295/2010 z dnia 16.02.2010r.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Nr 102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2010r., poz. 1921)</w:t>
            </w:r>
          </w:p>
        </w:tc>
        <w:tc>
          <w:tcPr>
            <w:tcW w:w="1411" w:type="dxa"/>
            <w:vMerge w:val="restart"/>
            <w:tcBorders>
              <w:top w:val="nil"/>
              <w:left w:val="single" w:sz="8" w:space="0" w:color="auto"/>
              <w:bottom w:val="single" w:sz="8" w:space="0" w:color="000000"/>
              <w:right w:val="single" w:sz="8" w:space="0" w:color="auto"/>
            </w:tcBorders>
            <w:shd w:val="clear" w:color="auto" w:fill="auto"/>
            <w:noWrap/>
            <w:hideMark/>
          </w:tcPr>
          <w:p w:rsidR="006B4727" w:rsidRPr="00830431" w:rsidRDefault="006B4727" w:rsidP="000D2EF3">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6,</w:t>
            </w:r>
            <w:r w:rsidR="000D2EF3" w:rsidRPr="00830431">
              <w:rPr>
                <w:rFonts w:ascii="Times New Roman" w:eastAsia="Times New Roman" w:hAnsi="Times New Roman" w:cs="Times New Roman"/>
                <w:color w:val="000000"/>
                <w:lang w:val="pl-PL" w:eastAsia="pl-PL" w:bidi="ar-SA"/>
              </w:rPr>
              <w:t>61</w:t>
            </w:r>
          </w:p>
        </w:tc>
        <w:tc>
          <w:tcPr>
            <w:tcW w:w="1871" w:type="dxa"/>
            <w:vMerge w:val="restart"/>
            <w:tcBorders>
              <w:top w:val="nil"/>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Kąkolewo,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334</w:t>
            </w:r>
          </w:p>
        </w:tc>
        <w:tc>
          <w:tcPr>
            <w:tcW w:w="2041" w:type="dxa"/>
            <w:vMerge w:val="restart"/>
            <w:tcBorders>
              <w:top w:val="nil"/>
              <w:left w:val="nil"/>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ZI – teren zieleni izolacyjnej wysokiej,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E – teren energetyki – stacja transformatorowa</w:t>
            </w:r>
          </w:p>
        </w:tc>
      </w:tr>
      <w:tr w:rsidR="006B4727" w:rsidRPr="00D174E2" w:rsidTr="0047554D">
        <w:trPr>
          <w:trHeight w:val="75"/>
          <w:jc w:val="center"/>
        </w:trPr>
        <w:tc>
          <w:tcPr>
            <w:tcW w:w="465"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778"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668" w:type="dxa"/>
            <w:tcBorders>
              <w:top w:val="nil"/>
              <w:left w:val="nil"/>
              <w:bottom w:val="single" w:sz="8" w:space="0" w:color="auto"/>
              <w:right w:val="single" w:sz="8" w:space="0" w:color="auto"/>
            </w:tcBorders>
            <w:shd w:val="clear" w:color="auto" w:fill="auto"/>
            <w:hideMark/>
          </w:tcPr>
          <w:p w:rsidR="006B4727" w:rsidRPr="002A1B5E" w:rsidRDefault="006B4727" w:rsidP="002A1B5E">
            <w:pPr>
              <w:spacing w:after="0" w:line="240" w:lineRule="auto"/>
              <w:jc w:val="center"/>
              <w:rPr>
                <w:rFonts w:ascii="Arial" w:eastAsia="Times New Roman" w:hAnsi="Arial" w:cs="Arial"/>
                <w:color w:val="000000"/>
                <w:lang w:val="pl-PL" w:eastAsia="pl-PL" w:bidi="ar-SA"/>
              </w:rPr>
            </w:pPr>
          </w:p>
        </w:tc>
        <w:tc>
          <w:tcPr>
            <w:tcW w:w="1411" w:type="dxa"/>
            <w:vMerge/>
            <w:tcBorders>
              <w:top w:val="nil"/>
              <w:left w:val="single" w:sz="8" w:space="0" w:color="auto"/>
              <w:bottom w:val="single" w:sz="8" w:space="0" w:color="000000"/>
              <w:right w:val="single" w:sz="8" w:space="0" w:color="auto"/>
            </w:tcBorders>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871"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2041" w:type="dxa"/>
            <w:vMerge/>
            <w:tcBorders>
              <w:left w:val="nil"/>
              <w:bottom w:val="single" w:sz="8"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r>
      <w:tr w:rsidR="006B4727" w:rsidRPr="00D174E2" w:rsidTr="006B4727">
        <w:trPr>
          <w:trHeight w:val="2971"/>
          <w:jc w:val="center"/>
        </w:trPr>
        <w:tc>
          <w:tcPr>
            <w:tcW w:w="465" w:type="dxa"/>
            <w:tcBorders>
              <w:top w:val="nil"/>
              <w:left w:val="single" w:sz="8" w:space="0" w:color="auto"/>
              <w:bottom w:val="single" w:sz="8" w:space="0" w:color="000000"/>
              <w:right w:val="single" w:sz="8"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21</w:t>
            </w:r>
            <w:r w:rsidR="006B4727" w:rsidRPr="002A1B5E">
              <w:rPr>
                <w:rFonts w:ascii="Times New Roman" w:eastAsia="Times New Roman" w:hAnsi="Times New Roman" w:cs="Times New Roman"/>
                <w:color w:val="000000"/>
                <w:lang w:val="pl-PL" w:eastAsia="pl-PL" w:bidi="ar-SA"/>
              </w:rPr>
              <w:t>.</w:t>
            </w:r>
          </w:p>
        </w:tc>
        <w:tc>
          <w:tcPr>
            <w:tcW w:w="1778" w:type="dxa"/>
            <w:tcBorders>
              <w:top w:val="nil"/>
              <w:left w:val="single" w:sz="8" w:space="0" w:color="auto"/>
              <w:bottom w:val="single" w:sz="8" w:space="0" w:color="000000"/>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terenów zabudowy usługowej, mieszkaniowej i wydobycia kruszyw naturalnych</w:t>
            </w:r>
          </w:p>
        </w:tc>
        <w:tc>
          <w:tcPr>
            <w:tcW w:w="1668" w:type="dxa"/>
            <w:tcBorders>
              <w:top w:val="nil"/>
              <w:left w:val="nil"/>
              <w:bottom w:val="single" w:sz="4"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Uchwała Nr XXXII/314/2010 z dnia 25.03.2010r.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Nr 133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2010r., poz. 2534)</w:t>
            </w:r>
          </w:p>
        </w:tc>
        <w:tc>
          <w:tcPr>
            <w:tcW w:w="1411" w:type="dxa"/>
            <w:tcBorders>
              <w:top w:val="nil"/>
              <w:left w:val="single" w:sz="8" w:space="0" w:color="auto"/>
              <w:bottom w:val="single" w:sz="8" w:space="0" w:color="000000"/>
              <w:right w:val="single" w:sz="8" w:space="0" w:color="auto"/>
            </w:tcBorders>
            <w:shd w:val="clear" w:color="auto" w:fill="auto"/>
            <w:noWrap/>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3,00</w:t>
            </w:r>
          </w:p>
        </w:tc>
        <w:tc>
          <w:tcPr>
            <w:tcW w:w="1871" w:type="dxa"/>
            <w:tcBorders>
              <w:top w:val="nil"/>
              <w:left w:val="single" w:sz="8" w:space="0" w:color="auto"/>
              <w:bottom w:val="single" w:sz="8" w:space="0" w:color="000000"/>
              <w:right w:val="single" w:sz="8" w:space="0" w:color="auto"/>
            </w:tcBorders>
            <w:shd w:val="clear" w:color="auto" w:fill="auto"/>
            <w:noWrap/>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Grodzisko,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5</w:t>
            </w:r>
          </w:p>
        </w:tc>
        <w:tc>
          <w:tcPr>
            <w:tcW w:w="2041" w:type="dxa"/>
            <w:tcBorders>
              <w:top w:val="nil"/>
              <w:left w:val="nil"/>
              <w:bottom w:val="single" w:sz="4"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PG/WS, U, MN – teren stawu ziemnego – rybnego lub rekreacyjnego, teren zabudowy usługowo-mieszkaniowej,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roofErr w:type="spellStart"/>
            <w:r w:rsidRPr="002A1B5E">
              <w:rPr>
                <w:rFonts w:ascii="Times New Roman" w:eastAsia="Times New Roman" w:hAnsi="Times New Roman" w:cs="Times New Roman"/>
                <w:color w:val="000000"/>
                <w:lang w:val="pl-PL" w:eastAsia="pl-PL" w:bidi="ar-SA"/>
              </w:rPr>
              <w:t>PGo</w:t>
            </w:r>
            <w:proofErr w:type="spellEnd"/>
            <w:r w:rsidRPr="002A1B5E">
              <w:rPr>
                <w:rFonts w:ascii="Times New Roman" w:eastAsia="Times New Roman" w:hAnsi="Times New Roman" w:cs="Times New Roman"/>
                <w:color w:val="000000"/>
                <w:lang w:val="pl-PL" w:eastAsia="pl-PL" w:bidi="ar-SA"/>
              </w:rPr>
              <w:t>/U, MN – teren zabudowy usługowo-mieszkaniowej</w:t>
            </w:r>
          </w:p>
        </w:tc>
      </w:tr>
      <w:tr w:rsidR="006B4727" w:rsidRPr="00D174E2" w:rsidTr="006B4727">
        <w:trPr>
          <w:trHeight w:val="2037"/>
          <w:jc w:val="center"/>
        </w:trPr>
        <w:tc>
          <w:tcPr>
            <w:tcW w:w="465" w:type="dxa"/>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22</w:t>
            </w:r>
            <w:r w:rsidR="006B4727"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w miejscowości Drzeczkowo</w:t>
            </w:r>
          </w:p>
        </w:tc>
        <w:tc>
          <w:tcPr>
            <w:tcW w:w="1668" w:type="dxa"/>
            <w:tcBorders>
              <w:top w:val="single" w:sz="4" w:space="0" w:color="auto"/>
              <w:left w:val="nil"/>
              <w:bottom w:val="single" w:sz="4" w:space="0" w:color="auto"/>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Uchwała Nr VI/48/2011</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 z dnia 31.03.2011r.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Nr 275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2011r., poz. 4397)</w:t>
            </w:r>
          </w:p>
        </w:tc>
        <w:tc>
          <w:tcPr>
            <w:tcW w:w="1411" w:type="dxa"/>
            <w:tcBorders>
              <w:top w:val="single" w:sz="4" w:space="0" w:color="auto"/>
              <w:left w:val="single" w:sz="8" w:space="0" w:color="auto"/>
              <w:bottom w:val="single" w:sz="8" w:space="0" w:color="000000"/>
              <w:right w:val="single" w:sz="8" w:space="0" w:color="auto"/>
            </w:tcBorders>
            <w:shd w:val="clear" w:color="auto" w:fill="auto"/>
            <w:noWrap/>
            <w:hideMark/>
          </w:tcPr>
          <w:p w:rsidR="006B4727" w:rsidRPr="00830431" w:rsidRDefault="006B4727" w:rsidP="006B5662">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2,</w:t>
            </w:r>
            <w:r w:rsidR="006B5662" w:rsidRPr="00830431">
              <w:rPr>
                <w:rFonts w:ascii="Times New Roman" w:eastAsia="Times New Roman" w:hAnsi="Times New Roman" w:cs="Times New Roman"/>
                <w:color w:val="000000"/>
                <w:lang w:val="pl-PL" w:eastAsia="pl-PL" w:bidi="ar-SA"/>
              </w:rPr>
              <w:t>53</w:t>
            </w:r>
          </w:p>
        </w:tc>
        <w:tc>
          <w:tcPr>
            <w:tcW w:w="1871" w:type="dxa"/>
            <w:tcBorders>
              <w:top w:val="single" w:sz="4" w:space="0" w:color="auto"/>
              <w:left w:val="single" w:sz="8" w:space="0" w:color="auto"/>
              <w:bottom w:val="single" w:sz="8" w:space="0" w:color="000000"/>
              <w:right w:val="single" w:sz="8" w:space="0" w:color="auto"/>
            </w:tcBorders>
            <w:shd w:val="clear" w:color="auto" w:fill="auto"/>
            <w:noWrap/>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Drzeczkowo,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79</w:t>
            </w:r>
          </w:p>
        </w:tc>
        <w:tc>
          <w:tcPr>
            <w:tcW w:w="2041" w:type="dxa"/>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tc>
      </w:tr>
      <w:tr w:rsidR="006B4727" w:rsidRPr="00D174E2" w:rsidTr="006B4727">
        <w:trPr>
          <w:trHeight w:val="1960"/>
          <w:jc w:val="center"/>
        </w:trPr>
        <w:tc>
          <w:tcPr>
            <w:tcW w:w="465" w:type="dxa"/>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lastRenderedPageBreak/>
              <w:t>23</w:t>
            </w:r>
            <w:r w:rsidR="006B4727"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terenu zabudowy letniskowej</w:t>
            </w:r>
          </w:p>
        </w:tc>
        <w:tc>
          <w:tcPr>
            <w:tcW w:w="1668" w:type="dxa"/>
            <w:tcBorders>
              <w:top w:val="single" w:sz="4" w:space="0" w:color="auto"/>
              <w:left w:val="nil"/>
              <w:bottom w:val="single" w:sz="4" w:space="0" w:color="auto"/>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XI/92/2011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27.10.2011r.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Nr 341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2011r., poz. 5784)</w:t>
            </w:r>
          </w:p>
        </w:tc>
        <w:tc>
          <w:tcPr>
            <w:tcW w:w="1411" w:type="dxa"/>
            <w:tcBorders>
              <w:top w:val="single" w:sz="4" w:space="0" w:color="auto"/>
              <w:left w:val="single" w:sz="8" w:space="0" w:color="auto"/>
              <w:bottom w:val="single" w:sz="8" w:space="0" w:color="000000"/>
              <w:right w:val="single" w:sz="8" w:space="0" w:color="auto"/>
            </w:tcBorders>
            <w:shd w:val="clear" w:color="auto" w:fill="auto"/>
            <w:noWrap/>
            <w:hideMark/>
          </w:tcPr>
          <w:p w:rsidR="006B4727" w:rsidRPr="00830431" w:rsidRDefault="006B4727" w:rsidP="006B5662">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8,</w:t>
            </w:r>
            <w:r w:rsidR="006B5662" w:rsidRPr="00830431">
              <w:rPr>
                <w:rFonts w:ascii="Times New Roman" w:eastAsia="Times New Roman" w:hAnsi="Times New Roman" w:cs="Times New Roman"/>
                <w:color w:val="000000"/>
                <w:lang w:val="pl-PL" w:eastAsia="pl-PL" w:bidi="ar-SA"/>
              </w:rPr>
              <w:t>20</w:t>
            </w:r>
          </w:p>
        </w:tc>
        <w:tc>
          <w:tcPr>
            <w:tcW w:w="1871" w:type="dxa"/>
            <w:tcBorders>
              <w:top w:val="single" w:sz="4" w:space="0" w:color="auto"/>
              <w:left w:val="single" w:sz="8" w:space="0" w:color="auto"/>
              <w:bottom w:val="single" w:sz="8" w:space="0" w:color="000000"/>
              <w:right w:val="single" w:sz="8" w:space="0" w:color="auto"/>
            </w:tcBorders>
            <w:shd w:val="clear" w:color="auto" w:fill="auto"/>
            <w:noWrap/>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Grodzisko,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364/1, 364/3, 301/2, 301/3, 301/4, 302/1, 302/2, 302/3, 303, 304, 469/1, 469/2, 469/3, 369/4, 307</w:t>
            </w:r>
          </w:p>
        </w:tc>
        <w:tc>
          <w:tcPr>
            <w:tcW w:w="2041" w:type="dxa"/>
            <w:tcBorders>
              <w:top w:val="single" w:sz="4" w:space="0" w:color="auto"/>
              <w:left w:val="nil"/>
              <w:bottom w:val="single" w:sz="4"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ML – tereny zabudowy letniskowej,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R – tereny upraw rolnych</w:t>
            </w:r>
          </w:p>
        </w:tc>
      </w:tr>
      <w:tr w:rsidR="006B4727" w:rsidRPr="002A1B5E" w:rsidTr="00FE69C6">
        <w:trPr>
          <w:trHeight w:val="2201"/>
          <w:jc w:val="center"/>
        </w:trPr>
        <w:tc>
          <w:tcPr>
            <w:tcW w:w="465"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24</w:t>
            </w:r>
            <w:r w:rsidR="006B4727" w:rsidRPr="002A1B5E">
              <w:rPr>
                <w:rFonts w:ascii="Times New Roman" w:eastAsia="Times New Roman" w:hAnsi="Times New Roman" w:cs="Times New Roman"/>
                <w:color w:val="000000"/>
                <w:lang w:val="pl-PL" w:eastAsia="pl-PL" w:bidi="ar-SA"/>
              </w:rPr>
              <w:t>.</w:t>
            </w:r>
          </w:p>
        </w:tc>
        <w:tc>
          <w:tcPr>
            <w:tcW w:w="1778"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terenów zabudowy mieszkaniowej jednorodzinnej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 i zagrodowej</w:t>
            </w:r>
          </w:p>
        </w:tc>
        <w:tc>
          <w:tcPr>
            <w:tcW w:w="1668" w:type="dxa"/>
            <w:tcBorders>
              <w:top w:val="single" w:sz="4" w:space="0" w:color="auto"/>
              <w:left w:val="nil"/>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XI/93/2011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27.10.2011r.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Nr 341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2011r., poz. 5785)</w:t>
            </w:r>
          </w:p>
        </w:tc>
        <w:tc>
          <w:tcPr>
            <w:tcW w:w="1411" w:type="dxa"/>
            <w:vMerge w:val="restart"/>
            <w:tcBorders>
              <w:top w:val="single" w:sz="4" w:space="0" w:color="auto"/>
              <w:left w:val="single" w:sz="8" w:space="0" w:color="auto"/>
              <w:bottom w:val="single" w:sz="8" w:space="0" w:color="000000"/>
              <w:right w:val="single" w:sz="8" w:space="0" w:color="auto"/>
            </w:tcBorders>
            <w:shd w:val="clear" w:color="auto" w:fill="auto"/>
            <w:noWrap/>
            <w:hideMark/>
          </w:tcPr>
          <w:p w:rsidR="006B4727" w:rsidRPr="00830431" w:rsidRDefault="005717E8"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7,1</w:t>
            </w:r>
            <w:r w:rsidR="006B5662" w:rsidRPr="00830431">
              <w:rPr>
                <w:rFonts w:ascii="Times New Roman" w:eastAsia="Times New Roman" w:hAnsi="Times New Roman" w:cs="Times New Roman"/>
                <w:color w:val="000000"/>
                <w:lang w:val="pl-PL" w:eastAsia="pl-PL" w:bidi="ar-SA"/>
              </w:rPr>
              <w:t>2</w:t>
            </w:r>
          </w:p>
        </w:tc>
        <w:tc>
          <w:tcPr>
            <w:tcW w:w="1871"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Kąkolewo,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240/1, 240/4, 241, 242/5, 240/5, 240/6, część dz. nr 449</w:t>
            </w:r>
          </w:p>
        </w:tc>
        <w:tc>
          <w:tcPr>
            <w:tcW w:w="2041" w:type="dxa"/>
            <w:vMerge w:val="restart"/>
            <w:tcBorders>
              <w:top w:val="single" w:sz="4" w:space="0" w:color="auto"/>
              <w:left w:val="nil"/>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RM – teren istniejącej zabudowy zagrodowej,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E – teren energetyki</w:t>
            </w:r>
          </w:p>
        </w:tc>
      </w:tr>
      <w:tr w:rsidR="006B4727" w:rsidRPr="002A1B5E" w:rsidTr="00FE69C6">
        <w:trPr>
          <w:trHeight w:val="67"/>
          <w:jc w:val="center"/>
        </w:trPr>
        <w:tc>
          <w:tcPr>
            <w:tcW w:w="465"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778"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668" w:type="dxa"/>
            <w:tcBorders>
              <w:top w:val="nil"/>
              <w:left w:val="nil"/>
              <w:bottom w:val="single" w:sz="8" w:space="0" w:color="auto"/>
              <w:right w:val="single" w:sz="8" w:space="0" w:color="auto"/>
            </w:tcBorders>
            <w:shd w:val="clear" w:color="auto" w:fill="auto"/>
            <w:hideMark/>
          </w:tcPr>
          <w:p w:rsidR="006B4727" w:rsidRPr="002A1B5E" w:rsidRDefault="006B4727" w:rsidP="002A1B5E">
            <w:pPr>
              <w:spacing w:after="0" w:line="240" w:lineRule="auto"/>
              <w:jc w:val="center"/>
              <w:rPr>
                <w:rFonts w:ascii="Arial" w:eastAsia="Times New Roman" w:hAnsi="Arial" w:cs="Arial"/>
                <w:color w:val="000000"/>
                <w:lang w:val="pl-PL" w:eastAsia="pl-PL" w:bidi="ar-SA"/>
              </w:rPr>
            </w:pPr>
          </w:p>
        </w:tc>
        <w:tc>
          <w:tcPr>
            <w:tcW w:w="1411" w:type="dxa"/>
            <w:vMerge/>
            <w:tcBorders>
              <w:top w:val="nil"/>
              <w:left w:val="single" w:sz="8" w:space="0" w:color="auto"/>
              <w:bottom w:val="single" w:sz="8" w:space="0" w:color="000000"/>
              <w:right w:val="single" w:sz="8" w:space="0" w:color="auto"/>
            </w:tcBorders>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871"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2041" w:type="dxa"/>
            <w:vMerge/>
            <w:tcBorders>
              <w:left w:val="nil"/>
              <w:bottom w:val="single" w:sz="8"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r>
      <w:tr w:rsidR="006B4727" w:rsidRPr="00D174E2" w:rsidTr="006B4727">
        <w:trPr>
          <w:trHeight w:val="2211"/>
          <w:jc w:val="center"/>
        </w:trPr>
        <w:tc>
          <w:tcPr>
            <w:tcW w:w="465" w:type="dxa"/>
            <w:vMerge w:val="restart"/>
            <w:tcBorders>
              <w:top w:val="nil"/>
              <w:left w:val="single" w:sz="8" w:space="0" w:color="auto"/>
              <w:bottom w:val="single" w:sz="8" w:space="0" w:color="000000"/>
              <w:right w:val="single" w:sz="8"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25</w:t>
            </w:r>
            <w:r w:rsidR="006B4727" w:rsidRPr="002A1B5E">
              <w:rPr>
                <w:rFonts w:ascii="Times New Roman" w:eastAsia="Times New Roman" w:hAnsi="Times New Roman" w:cs="Times New Roman"/>
                <w:color w:val="000000"/>
                <w:lang w:val="pl-PL" w:eastAsia="pl-PL" w:bidi="ar-SA"/>
              </w:rPr>
              <w:t>.</w:t>
            </w:r>
          </w:p>
        </w:tc>
        <w:tc>
          <w:tcPr>
            <w:tcW w:w="1778" w:type="dxa"/>
            <w:vMerge w:val="restart"/>
            <w:tcBorders>
              <w:top w:val="nil"/>
              <w:left w:val="single" w:sz="8" w:space="0" w:color="auto"/>
              <w:bottom w:val="single" w:sz="8" w:space="0" w:color="000000"/>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terenu zabudowy jednorodzinnej i zagrodowej</w:t>
            </w:r>
          </w:p>
        </w:tc>
        <w:tc>
          <w:tcPr>
            <w:tcW w:w="1668" w:type="dxa"/>
            <w:tcBorders>
              <w:top w:val="nil"/>
              <w:left w:val="nil"/>
              <w:bottom w:val="nil"/>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XIII/121/2012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01.03.2012r.</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U. Woj. Wlkp. z 2012r., poz. 2508)</w:t>
            </w:r>
          </w:p>
        </w:tc>
        <w:tc>
          <w:tcPr>
            <w:tcW w:w="1411" w:type="dxa"/>
            <w:vMerge w:val="restart"/>
            <w:tcBorders>
              <w:top w:val="nil"/>
              <w:left w:val="single" w:sz="8" w:space="0" w:color="auto"/>
              <w:bottom w:val="single" w:sz="8" w:space="0" w:color="000000"/>
              <w:right w:val="single" w:sz="8" w:space="0" w:color="auto"/>
            </w:tcBorders>
            <w:shd w:val="clear" w:color="auto" w:fill="auto"/>
            <w:noWrap/>
            <w:hideMark/>
          </w:tcPr>
          <w:p w:rsidR="006B4727" w:rsidRPr="00830431" w:rsidRDefault="006B4727" w:rsidP="005717E8">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6,</w:t>
            </w:r>
            <w:r w:rsidR="005717E8" w:rsidRPr="00830431">
              <w:rPr>
                <w:rFonts w:ascii="Times New Roman" w:eastAsia="Times New Roman" w:hAnsi="Times New Roman" w:cs="Times New Roman"/>
                <w:color w:val="000000"/>
                <w:lang w:val="pl-PL" w:eastAsia="pl-PL" w:bidi="ar-SA"/>
              </w:rPr>
              <w:t>79</w:t>
            </w:r>
          </w:p>
        </w:tc>
        <w:tc>
          <w:tcPr>
            <w:tcW w:w="1871" w:type="dxa"/>
            <w:vMerge w:val="restart"/>
            <w:tcBorders>
              <w:top w:val="nil"/>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Grodzisko,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176/2 oraz część dz. nr 175/1, 232/2, 403</w:t>
            </w:r>
          </w:p>
        </w:tc>
        <w:tc>
          <w:tcPr>
            <w:tcW w:w="2041" w:type="dxa"/>
            <w:vMerge w:val="restart"/>
            <w:tcBorders>
              <w:top w:val="nil"/>
              <w:left w:val="nil"/>
              <w:bottom w:val="nil"/>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RM, MN – tereny zabudowy zagrodowej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i mieszkaniowej jednorodzinnej,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IT – tereny infrastruktury technicznej,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roofErr w:type="spellStart"/>
            <w:r w:rsidRPr="002A1B5E">
              <w:rPr>
                <w:rFonts w:ascii="Times New Roman" w:eastAsia="Times New Roman" w:hAnsi="Times New Roman" w:cs="Times New Roman"/>
                <w:color w:val="000000"/>
                <w:lang w:val="pl-PL" w:eastAsia="pl-PL" w:bidi="ar-SA"/>
              </w:rPr>
              <w:t>MN-r</w:t>
            </w:r>
            <w:proofErr w:type="spellEnd"/>
            <w:r w:rsidRPr="002A1B5E">
              <w:rPr>
                <w:rFonts w:ascii="Times New Roman" w:eastAsia="Times New Roman" w:hAnsi="Times New Roman" w:cs="Times New Roman"/>
                <w:color w:val="000000"/>
                <w:lang w:val="pl-PL" w:eastAsia="pl-PL" w:bidi="ar-SA"/>
              </w:rPr>
              <w:t xml:space="preserve"> – rezerwa terenu na poszerzenie działki sąsiedniej</w:t>
            </w:r>
          </w:p>
        </w:tc>
      </w:tr>
      <w:tr w:rsidR="006B4727" w:rsidRPr="00D174E2" w:rsidTr="006B4727">
        <w:trPr>
          <w:trHeight w:val="1800"/>
          <w:jc w:val="center"/>
        </w:trPr>
        <w:tc>
          <w:tcPr>
            <w:tcW w:w="465"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778"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668" w:type="dxa"/>
            <w:tcBorders>
              <w:top w:val="nil"/>
              <w:left w:val="nil"/>
              <w:bottom w:val="nil"/>
              <w:right w:val="single" w:sz="8" w:space="0" w:color="auto"/>
            </w:tcBorders>
            <w:shd w:val="clear" w:color="auto" w:fill="auto"/>
            <w:hideMark/>
          </w:tcPr>
          <w:p w:rsidR="006B4727" w:rsidRPr="002A1B5E" w:rsidRDefault="006B4727" w:rsidP="002A1B5E">
            <w:pPr>
              <w:spacing w:after="0" w:line="240" w:lineRule="auto"/>
              <w:jc w:val="center"/>
              <w:rPr>
                <w:rFonts w:ascii="Arial" w:eastAsia="Times New Roman" w:hAnsi="Arial" w:cs="Arial"/>
                <w:color w:val="000000"/>
                <w:lang w:val="pl-PL" w:eastAsia="pl-PL" w:bidi="ar-SA"/>
              </w:rPr>
            </w:pPr>
          </w:p>
        </w:tc>
        <w:tc>
          <w:tcPr>
            <w:tcW w:w="1411" w:type="dxa"/>
            <w:vMerge/>
            <w:tcBorders>
              <w:top w:val="nil"/>
              <w:left w:val="single" w:sz="8" w:space="0" w:color="auto"/>
              <w:bottom w:val="single" w:sz="8" w:space="0" w:color="000000"/>
              <w:right w:val="single" w:sz="8" w:space="0" w:color="auto"/>
            </w:tcBorders>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871"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2041" w:type="dxa"/>
            <w:vMerge/>
            <w:tcBorders>
              <w:left w:val="nil"/>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r>
      <w:tr w:rsidR="006B4727" w:rsidRPr="00D174E2" w:rsidTr="006B4727">
        <w:trPr>
          <w:trHeight w:val="75"/>
          <w:jc w:val="center"/>
        </w:trPr>
        <w:tc>
          <w:tcPr>
            <w:tcW w:w="465"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778"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668" w:type="dxa"/>
            <w:tcBorders>
              <w:top w:val="nil"/>
              <w:left w:val="nil"/>
              <w:bottom w:val="single" w:sz="8" w:space="0" w:color="auto"/>
              <w:right w:val="single" w:sz="8" w:space="0" w:color="auto"/>
            </w:tcBorders>
            <w:shd w:val="clear" w:color="auto" w:fill="auto"/>
            <w:hideMark/>
          </w:tcPr>
          <w:p w:rsidR="006B4727" w:rsidRPr="002A1B5E" w:rsidRDefault="006B4727" w:rsidP="002A1B5E">
            <w:pPr>
              <w:spacing w:after="0" w:line="240" w:lineRule="auto"/>
              <w:jc w:val="center"/>
              <w:rPr>
                <w:rFonts w:ascii="Arial" w:eastAsia="Times New Roman" w:hAnsi="Arial" w:cs="Arial"/>
                <w:color w:val="000000"/>
                <w:lang w:val="pl-PL" w:eastAsia="pl-PL" w:bidi="ar-SA"/>
              </w:rPr>
            </w:pPr>
          </w:p>
        </w:tc>
        <w:tc>
          <w:tcPr>
            <w:tcW w:w="1411" w:type="dxa"/>
            <w:vMerge/>
            <w:tcBorders>
              <w:top w:val="nil"/>
              <w:left w:val="single" w:sz="8" w:space="0" w:color="auto"/>
              <w:bottom w:val="single" w:sz="8" w:space="0" w:color="000000"/>
              <w:right w:val="single" w:sz="8" w:space="0" w:color="auto"/>
            </w:tcBorders>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871"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2041" w:type="dxa"/>
            <w:vMerge/>
            <w:tcBorders>
              <w:left w:val="nil"/>
              <w:bottom w:val="single" w:sz="8"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r>
      <w:tr w:rsidR="006B4727" w:rsidRPr="00D174E2" w:rsidTr="007A52A4">
        <w:trPr>
          <w:trHeight w:val="6638"/>
          <w:jc w:val="center"/>
        </w:trPr>
        <w:tc>
          <w:tcPr>
            <w:tcW w:w="465" w:type="dxa"/>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lastRenderedPageBreak/>
              <w:t>26</w:t>
            </w:r>
            <w:r w:rsidR="006B4727"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terenu zabudowy mieszkaniowej</w:t>
            </w:r>
          </w:p>
        </w:tc>
        <w:tc>
          <w:tcPr>
            <w:tcW w:w="1668" w:type="dxa"/>
            <w:tcBorders>
              <w:top w:val="single" w:sz="4" w:space="0" w:color="auto"/>
              <w:left w:val="nil"/>
              <w:bottom w:val="nil"/>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XIII/122/2012 </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z dnia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01.03.2012r.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08.06.2012r., poz. 2509)</w:t>
            </w:r>
          </w:p>
        </w:tc>
        <w:tc>
          <w:tcPr>
            <w:tcW w:w="1411" w:type="dxa"/>
            <w:tcBorders>
              <w:top w:val="single" w:sz="4" w:space="0" w:color="auto"/>
              <w:left w:val="single" w:sz="8" w:space="0" w:color="auto"/>
              <w:bottom w:val="single" w:sz="8" w:space="0" w:color="000000"/>
              <w:right w:val="single" w:sz="8" w:space="0" w:color="auto"/>
            </w:tcBorders>
            <w:shd w:val="clear" w:color="auto" w:fill="auto"/>
            <w:noWrap/>
            <w:hideMark/>
          </w:tcPr>
          <w:p w:rsidR="005717E8" w:rsidRPr="00830431" w:rsidRDefault="005717E8"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9,94</w:t>
            </w:r>
          </w:p>
          <w:p w:rsidR="006B4727" w:rsidRPr="00830431" w:rsidRDefault="006B4727" w:rsidP="005717E8">
            <w:pPr>
              <w:jc w:val="center"/>
              <w:rPr>
                <w:rFonts w:ascii="Times New Roman" w:eastAsia="Times New Roman" w:hAnsi="Times New Roman" w:cs="Times New Roman"/>
                <w:lang w:val="pl-PL" w:eastAsia="pl-PL" w:bidi="ar-SA"/>
              </w:rPr>
            </w:pPr>
          </w:p>
        </w:tc>
        <w:tc>
          <w:tcPr>
            <w:tcW w:w="1871" w:type="dxa"/>
            <w:tcBorders>
              <w:top w:val="single" w:sz="4" w:space="0" w:color="auto"/>
              <w:left w:val="nil"/>
              <w:bottom w:val="nil"/>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Osieczna,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135/1, 135/2, 136 oraz część dz. nr 155/2, 155/3,</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Jeziorki,</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 dz. nr 24/1, 24/2, 24/4, 24/5 oraz część dz. nr 18</w:t>
            </w:r>
          </w:p>
        </w:tc>
        <w:tc>
          <w:tcPr>
            <w:tcW w:w="2041" w:type="dxa"/>
            <w:tcBorders>
              <w:top w:val="single" w:sz="4" w:space="0" w:color="auto"/>
              <w:left w:val="nil"/>
              <w:bottom w:val="nil"/>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MN, U – tereny zabudowy mieszkaniowej jednorodzinnej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i zabudowy usługowej,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W, U, MN – teren wód powierzchniowych (staw ziemny), zabudowy usługowej i zabudowy mieszkaniowej jednorodzinnej,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IT – teren infrastruktury technicznej,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ZL – tereny lasu,</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ZP – tereny zieleni urządzonej,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W – tereny wód powierzchniowym</w:t>
            </w:r>
          </w:p>
        </w:tc>
      </w:tr>
      <w:tr w:rsidR="006B4727" w:rsidRPr="00D174E2" w:rsidTr="006B4727">
        <w:trPr>
          <w:trHeight w:val="2041"/>
          <w:jc w:val="center"/>
        </w:trPr>
        <w:tc>
          <w:tcPr>
            <w:tcW w:w="465"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27</w:t>
            </w:r>
            <w:r w:rsidR="006B4727" w:rsidRPr="002A1B5E">
              <w:rPr>
                <w:rFonts w:ascii="Times New Roman" w:eastAsia="Times New Roman" w:hAnsi="Times New Roman" w:cs="Times New Roman"/>
                <w:color w:val="000000"/>
                <w:lang w:val="pl-PL" w:eastAsia="pl-PL" w:bidi="ar-SA"/>
              </w:rPr>
              <w:t>.</w:t>
            </w:r>
          </w:p>
        </w:tc>
        <w:tc>
          <w:tcPr>
            <w:tcW w:w="1778"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terenu zabudowy mieszkaniowej</w:t>
            </w:r>
          </w:p>
        </w:tc>
        <w:tc>
          <w:tcPr>
            <w:tcW w:w="1668" w:type="dxa"/>
            <w:tcBorders>
              <w:top w:val="single" w:sz="4" w:space="0" w:color="auto"/>
              <w:left w:val="nil"/>
              <w:bottom w:val="nil"/>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XIV/132/2012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28.03.2012r.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28.06.2012r., poz. 2935)</w:t>
            </w:r>
          </w:p>
        </w:tc>
        <w:tc>
          <w:tcPr>
            <w:tcW w:w="1411" w:type="dxa"/>
            <w:vMerge w:val="restart"/>
            <w:tcBorders>
              <w:top w:val="single" w:sz="4" w:space="0" w:color="auto"/>
              <w:left w:val="single" w:sz="8" w:space="0" w:color="auto"/>
              <w:bottom w:val="single" w:sz="8" w:space="0" w:color="000000"/>
              <w:right w:val="single" w:sz="8" w:space="0" w:color="auto"/>
            </w:tcBorders>
            <w:shd w:val="clear" w:color="auto" w:fill="auto"/>
            <w:noWrap/>
            <w:hideMark/>
          </w:tcPr>
          <w:p w:rsidR="006B4727" w:rsidRPr="00830431" w:rsidRDefault="005717E8"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2,51</w:t>
            </w:r>
          </w:p>
        </w:tc>
        <w:tc>
          <w:tcPr>
            <w:tcW w:w="1871"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Kąkolewo,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950/32</w:t>
            </w:r>
          </w:p>
        </w:tc>
        <w:tc>
          <w:tcPr>
            <w:tcW w:w="2041" w:type="dxa"/>
            <w:vMerge w:val="restart"/>
            <w:tcBorders>
              <w:top w:val="single" w:sz="4" w:space="0" w:color="auto"/>
              <w:left w:val="nil"/>
              <w:bottom w:val="nil"/>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 zabudowy mieszkaniowej jednorodzinnej,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ZL – teren lasu,</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IT – teren infrastruktury technicznej</w:t>
            </w:r>
          </w:p>
        </w:tc>
      </w:tr>
      <w:tr w:rsidR="006B4727" w:rsidRPr="00D174E2" w:rsidTr="006B4727">
        <w:trPr>
          <w:trHeight w:val="75"/>
          <w:jc w:val="center"/>
        </w:trPr>
        <w:tc>
          <w:tcPr>
            <w:tcW w:w="465"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778"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668" w:type="dxa"/>
            <w:tcBorders>
              <w:top w:val="nil"/>
              <w:left w:val="nil"/>
              <w:bottom w:val="single" w:sz="8" w:space="0" w:color="auto"/>
              <w:right w:val="single" w:sz="8" w:space="0" w:color="auto"/>
            </w:tcBorders>
            <w:shd w:val="clear" w:color="auto" w:fill="auto"/>
            <w:hideMark/>
          </w:tcPr>
          <w:p w:rsidR="006B4727" w:rsidRPr="002A1B5E" w:rsidRDefault="006B4727" w:rsidP="002A1B5E">
            <w:pPr>
              <w:spacing w:after="0" w:line="240" w:lineRule="auto"/>
              <w:jc w:val="center"/>
              <w:rPr>
                <w:rFonts w:ascii="Arial" w:eastAsia="Times New Roman" w:hAnsi="Arial" w:cs="Arial"/>
                <w:color w:val="000000"/>
                <w:lang w:val="pl-PL" w:eastAsia="pl-PL" w:bidi="ar-SA"/>
              </w:rPr>
            </w:pPr>
          </w:p>
        </w:tc>
        <w:tc>
          <w:tcPr>
            <w:tcW w:w="1411" w:type="dxa"/>
            <w:vMerge/>
            <w:tcBorders>
              <w:top w:val="nil"/>
              <w:left w:val="single" w:sz="8" w:space="0" w:color="auto"/>
              <w:bottom w:val="single" w:sz="8" w:space="0" w:color="000000"/>
              <w:right w:val="single" w:sz="8" w:space="0" w:color="auto"/>
            </w:tcBorders>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871"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2041" w:type="dxa"/>
            <w:vMerge/>
            <w:tcBorders>
              <w:left w:val="nil"/>
              <w:bottom w:val="single" w:sz="8"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r>
      <w:tr w:rsidR="006B4727" w:rsidRPr="002A1B5E" w:rsidTr="006B4727">
        <w:trPr>
          <w:trHeight w:val="2891"/>
          <w:jc w:val="center"/>
        </w:trPr>
        <w:tc>
          <w:tcPr>
            <w:tcW w:w="465" w:type="dxa"/>
            <w:vMerge w:val="restart"/>
            <w:tcBorders>
              <w:top w:val="nil"/>
              <w:left w:val="single" w:sz="8" w:space="0" w:color="auto"/>
              <w:bottom w:val="single" w:sz="8" w:space="0" w:color="000000"/>
              <w:right w:val="single" w:sz="8"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28</w:t>
            </w:r>
            <w:r w:rsidR="006B4727" w:rsidRPr="002A1B5E">
              <w:rPr>
                <w:rFonts w:ascii="Times New Roman" w:eastAsia="Times New Roman" w:hAnsi="Times New Roman" w:cs="Times New Roman"/>
                <w:color w:val="000000"/>
                <w:lang w:val="pl-PL" w:eastAsia="pl-PL" w:bidi="ar-SA"/>
              </w:rPr>
              <w:t>.</w:t>
            </w:r>
          </w:p>
        </w:tc>
        <w:tc>
          <w:tcPr>
            <w:tcW w:w="1778" w:type="dxa"/>
            <w:vMerge w:val="restart"/>
            <w:tcBorders>
              <w:top w:val="nil"/>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terenu zabudowy mieszkaniowej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 i usługowej</w:t>
            </w:r>
          </w:p>
        </w:tc>
        <w:tc>
          <w:tcPr>
            <w:tcW w:w="1668" w:type="dxa"/>
            <w:tcBorders>
              <w:top w:val="nil"/>
              <w:left w:val="nil"/>
              <w:bottom w:val="nil"/>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Uchwała Nr XVII/155/2012r. z dnia 26.06.2012r.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07.08.2012r., poz. 3499)</w:t>
            </w:r>
          </w:p>
        </w:tc>
        <w:tc>
          <w:tcPr>
            <w:tcW w:w="1411" w:type="dxa"/>
            <w:vMerge w:val="restart"/>
            <w:tcBorders>
              <w:top w:val="nil"/>
              <w:left w:val="single" w:sz="8" w:space="0" w:color="auto"/>
              <w:bottom w:val="single" w:sz="8" w:space="0" w:color="000000"/>
              <w:right w:val="single" w:sz="8" w:space="0" w:color="auto"/>
            </w:tcBorders>
            <w:shd w:val="clear" w:color="auto" w:fill="auto"/>
            <w:noWrap/>
            <w:hideMark/>
          </w:tcPr>
          <w:p w:rsidR="006B4727" w:rsidRPr="00830431" w:rsidRDefault="006B4727" w:rsidP="005717E8">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4,6</w:t>
            </w:r>
            <w:r w:rsidR="005717E8" w:rsidRPr="00830431">
              <w:rPr>
                <w:rFonts w:ascii="Times New Roman" w:eastAsia="Times New Roman" w:hAnsi="Times New Roman" w:cs="Times New Roman"/>
                <w:color w:val="000000"/>
                <w:lang w:val="pl-PL" w:eastAsia="pl-PL" w:bidi="ar-SA"/>
              </w:rPr>
              <w:t>6</w:t>
            </w:r>
          </w:p>
          <w:p w:rsidR="005717E8" w:rsidRPr="00830431" w:rsidRDefault="005717E8" w:rsidP="005717E8">
            <w:pPr>
              <w:spacing w:after="0" w:line="240" w:lineRule="auto"/>
              <w:jc w:val="center"/>
              <w:rPr>
                <w:rFonts w:ascii="Times New Roman" w:eastAsia="Times New Roman" w:hAnsi="Times New Roman" w:cs="Times New Roman"/>
                <w:color w:val="000000"/>
                <w:lang w:val="pl-PL" w:eastAsia="pl-PL" w:bidi="ar-SA"/>
              </w:rPr>
            </w:pPr>
          </w:p>
        </w:tc>
        <w:tc>
          <w:tcPr>
            <w:tcW w:w="1871" w:type="dxa"/>
            <w:vMerge w:val="restart"/>
            <w:tcBorders>
              <w:top w:val="nil"/>
              <w:left w:val="single" w:sz="8" w:space="0" w:color="auto"/>
              <w:bottom w:val="single" w:sz="8" w:space="0" w:color="000000"/>
              <w:right w:val="single" w:sz="8"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Kąkolewo,</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 dz. nr 452/6 oraz część dz. nr 449</w:t>
            </w:r>
          </w:p>
        </w:tc>
        <w:tc>
          <w:tcPr>
            <w:tcW w:w="2041" w:type="dxa"/>
            <w:vMerge w:val="restart"/>
            <w:tcBorders>
              <w:top w:val="nil"/>
              <w:left w:val="nil"/>
              <w:bottom w:val="nil"/>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MN, U – teren zabudowy mieszkaniowej jednorodzinnej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i zabudowy usługowej,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ZP – teren zieleni urządzonej,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I – teren infrastruktury technicznej</w:t>
            </w:r>
          </w:p>
        </w:tc>
      </w:tr>
      <w:tr w:rsidR="006B4727" w:rsidRPr="002A1B5E" w:rsidTr="00D54F79">
        <w:trPr>
          <w:trHeight w:val="900"/>
          <w:jc w:val="center"/>
        </w:trPr>
        <w:tc>
          <w:tcPr>
            <w:tcW w:w="465" w:type="dxa"/>
            <w:vMerge/>
            <w:tcBorders>
              <w:top w:val="nil"/>
              <w:left w:val="single" w:sz="8" w:space="0" w:color="auto"/>
              <w:bottom w:val="single" w:sz="4" w:space="0" w:color="auto"/>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778" w:type="dxa"/>
            <w:vMerge/>
            <w:tcBorders>
              <w:top w:val="nil"/>
              <w:left w:val="single" w:sz="8" w:space="0" w:color="auto"/>
              <w:bottom w:val="single" w:sz="4" w:space="0" w:color="auto"/>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668" w:type="dxa"/>
            <w:tcBorders>
              <w:top w:val="nil"/>
              <w:left w:val="nil"/>
              <w:bottom w:val="nil"/>
              <w:right w:val="single" w:sz="8" w:space="0" w:color="auto"/>
            </w:tcBorders>
            <w:shd w:val="clear" w:color="auto" w:fill="auto"/>
            <w:hideMark/>
          </w:tcPr>
          <w:p w:rsidR="006B4727" w:rsidRPr="002A1B5E" w:rsidRDefault="006B4727" w:rsidP="002A1B5E">
            <w:pPr>
              <w:spacing w:after="0" w:line="240" w:lineRule="auto"/>
              <w:jc w:val="center"/>
              <w:rPr>
                <w:rFonts w:ascii="Arial" w:eastAsia="Times New Roman" w:hAnsi="Arial" w:cs="Arial"/>
                <w:color w:val="000000"/>
                <w:lang w:val="pl-PL" w:eastAsia="pl-PL" w:bidi="ar-SA"/>
              </w:rPr>
            </w:pPr>
          </w:p>
        </w:tc>
        <w:tc>
          <w:tcPr>
            <w:tcW w:w="1411" w:type="dxa"/>
            <w:vMerge/>
            <w:tcBorders>
              <w:top w:val="nil"/>
              <w:left w:val="single" w:sz="8" w:space="0" w:color="auto"/>
              <w:bottom w:val="single" w:sz="8" w:space="0" w:color="000000"/>
              <w:right w:val="single" w:sz="8" w:space="0" w:color="auto"/>
            </w:tcBorders>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871" w:type="dxa"/>
            <w:vMerge/>
            <w:tcBorders>
              <w:top w:val="nil"/>
              <w:left w:val="single" w:sz="8" w:space="0" w:color="auto"/>
              <w:bottom w:val="single" w:sz="8" w:space="0" w:color="000000"/>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2041" w:type="dxa"/>
            <w:vMerge/>
            <w:tcBorders>
              <w:left w:val="nil"/>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r>
      <w:tr w:rsidR="006B4727" w:rsidRPr="002A1B5E" w:rsidTr="00D54F79">
        <w:trPr>
          <w:trHeight w:val="75"/>
          <w:jc w:val="center"/>
        </w:trPr>
        <w:tc>
          <w:tcPr>
            <w:tcW w:w="465" w:type="dxa"/>
            <w:vMerge/>
            <w:tcBorders>
              <w:top w:val="single" w:sz="4" w:space="0" w:color="auto"/>
              <w:left w:val="single" w:sz="8" w:space="0" w:color="auto"/>
              <w:bottom w:val="single" w:sz="4" w:space="0" w:color="auto"/>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778" w:type="dxa"/>
            <w:vMerge/>
            <w:tcBorders>
              <w:top w:val="single" w:sz="4" w:space="0" w:color="auto"/>
              <w:left w:val="single" w:sz="8" w:space="0" w:color="auto"/>
              <w:bottom w:val="single" w:sz="4" w:space="0" w:color="auto"/>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668" w:type="dxa"/>
            <w:tcBorders>
              <w:top w:val="nil"/>
              <w:left w:val="nil"/>
              <w:bottom w:val="single" w:sz="4" w:space="0" w:color="auto"/>
              <w:right w:val="single" w:sz="8" w:space="0" w:color="auto"/>
            </w:tcBorders>
            <w:shd w:val="clear" w:color="auto" w:fill="auto"/>
            <w:hideMark/>
          </w:tcPr>
          <w:p w:rsidR="006B4727" w:rsidRPr="002A1B5E" w:rsidRDefault="006B4727" w:rsidP="002A1B5E">
            <w:pPr>
              <w:spacing w:after="0" w:line="240" w:lineRule="auto"/>
              <w:jc w:val="center"/>
              <w:rPr>
                <w:rFonts w:ascii="Arial" w:eastAsia="Times New Roman" w:hAnsi="Arial" w:cs="Arial"/>
                <w:color w:val="000000"/>
                <w:lang w:val="pl-PL" w:eastAsia="pl-PL" w:bidi="ar-SA"/>
              </w:rPr>
            </w:pPr>
          </w:p>
        </w:tc>
        <w:tc>
          <w:tcPr>
            <w:tcW w:w="1411" w:type="dxa"/>
            <w:vMerge/>
            <w:tcBorders>
              <w:top w:val="nil"/>
              <w:left w:val="single" w:sz="8" w:space="0" w:color="auto"/>
              <w:bottom w:val="single" w:sz="4" w:space="0" w:color="auto"/>
              <w:right w:val="single" w:sz="8" w:space="0" w:color="auto"/>
            </w:tcBorders>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871" w:type="dxa"/>
            <w:vMerge/>
            <w:tcBorders>
              <w:top w:val="nil"/>
              <w:left w:val="single" w:sz="8" w:space="0" w:color="auto"/>
              <w:bottom w:val="single" w:sz="4" w:space="0" w:color="auto"/>
              <w:right w:val="single" w:sz="8"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2041" w:type="dxa"/>
            <w:vMerge/>
            <w:tcBorders>
              <w:left w:val="nil"/>
              <w:bottom w:val="single" w:sz="4" w:space="0" w:color="auto"/>
              <w:right w:val="single" w:sz="8"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r>
      <w:tr w:rsidR="006B4727" w:rsidRPr="002A1B5E" w:rsidTr="00D54F79">
        <w:trPr>
          <w:trHeight w:val="3458"/>
          <w:jc w:val="center"/>
        </w:trPr>
        <w:tc>
          <w:tcPr>
            <w:tcW w:w="465"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lastRenderedPageBreak/>
              <w:t>29</w:t>
            </w:r>
            <w:r w:rsidR="006B4727" w:rsidRPr="002A1B5E">
              <w:rPr>
                <w:rFonts w:ascii="Times New Roman" w:eastAsia="Times New Roman" w:hAnsi="Times New Roman" w:cs="Times New Roman"/>
                <w:color w:val="000000"/>
                <w:lang w:val="pl-PL" w:eastAsia="pl-PL" w:bidi="ar-SA"/>
              </w:rPr>
              <w:t>.</w:t>
            </w:r>
          </w:p>
        </w:tc>
        <w:tc>
          <w:tcPr>
            <w:tcW w:w="1778"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Zmiana miejscowego planu zagospodarowania przestrzennego terenu zabudowy mieszkaniowej jednorodzinnej i rekreacyjnej z niezbędnymi usługami towarzyszącymi</w:t>
            </w:r>
          </w:p>
        </w:tc>
        <w:tc>
          <w:tcPr>
            <w:tcW w:w="1668" w:type="dxa"/>
            <w:tcBorders>
              <w:top w:val="single" w:sz="4" w:space="0" w:color="auto"/>
              <w:left w:val="single" w:sz="4" w:space="0" w:color="auto"/>
              <w:bottom w:val="nil"/>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XXII/219/2013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21.03.2013r.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09.05.2013r., poz. 3440)</w:t>
            </w:r>
          </w:p>
        </w:tc>
        <w:tc>
          <w:tcPr>
            <w:tcW w:w="1411" w:type="dxa"/>
            <w:vMerge w:val="restart"/>
            <w:tcBorders>
              <w:top w:val="single" w:sz="4" w:space="0" w:color="auto"/>
              <w:left w:val="single" w:sz="4" w:space="0" w:color="auto"/>
              <w:bottom w:val="single" w:sz="8" w:space="0" w:color="000000"/>
              <w:right w:val="single" w:sz="4" w:space="0" w:color="auto"/>
            </w:tcBorders>
            <w:shd w:val="clear" w:color="auto" w:fill="auto"/>
            <w:noWrap/>
            <w:hideMark/>
          </w:tcPr>
          <w:p w:rsidR="006B4727" w:rsidRPr="00830431" w:rsidRDefault="006B4727" w:rsidP="00997B02">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1,</w:t>
            </w:r>
            <w:r w:rsidR="00997B02" w:rsidRPr="00830431">
              <w:rPr>
                <w:rFonts w:ascii="Times New Roman" w:eastAsia="Times New Roman" w:hAnsi="Times New Roman" w:cs="Times New Roman"/>
                <w:color w:val="000000"/>
                <w:lang w:val="pl-PL" w:eastAsia="pl-PL" w:bidi="ar-SA"/>
              </w:rPr>
              <w:t>37</w:t>
            </w:r>
          </w:p>
        </w:tc>
        <w:tc>
          <w:tcPr>
            <w:tcW w:w="1871"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Świerczyna,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1083, 1084, 1085, 1086, 1119/1, 1119/2</w:t>
            </w:r>
          </w:p>
        </w:tc>
        <w:tc>
          <w:tcPr>
            <w:tcW w:w="2041" w:type="dxa"/>
            <w:vMerge w:val="restart"/>
            <w:tcBorders>
              <w:top w:val="single" w:sz="4" w:space="0" w:color="auto"/>
              <w:left w:val="single" w:sz="4" w:space="0" w:color="auto"/>
              <w:bottom w:val="nil"/>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R – tereny rolne,</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MN/U – tereny zabudowy mieszkaniowej jednorodzinnej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prawem prowadzenia usług,</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ZL – tereny zieleni urządzonej</w:t>
            </w:r>
          </w:p>
        </w:tc>
      </w:tr>
      <w:tr w:rsidR="006B4727" w:rsidRPr="002A1B5E" w:rsidTr="00D54F79">
        <w:trPr>
          <w:trHeight w:val="126"/>
          <w:jc w:val="center"/>
        </w:trPr>
        <w:tc>
          <w:tcPr>
            <w:tcW w:w="465" w:type="dxa"/>
            <w:vMerge/>
            <w:tcBorders>
              <w:top w:val="nil"/>
              <w:left w:val="single" w:sz="4" w:space="0" w:color="auto"/>
              <w:bottom w:val="single" w:sz="4" w:space="0" w:color="auto"/>
              <w:right w:val="single" w:sz="4"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auto"/>
              <w:right w:val="single" w:sz="4"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668" w:type="dxa"/>
            <w:tcBorders>
              <w:top w:val="nil"/>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Arial" w:eastAsia="Times New Roman" w:hAnsi="Arial" w:cs="Arial"/>
                <w:color w:val="000000"/>
                <w:lang w:val="pl-PL" w:eastAsia="pl-PL" w:bidi="ar-SA"/>
              </w:rPr>
            </w:pPr>
          </w:p>
        </w:tc>
        <w:tc>
          <w:tcPr>
            <w:tcW w:w="1411" w:type="dxa"/>
            <w:vMerge/>
            <w:tcBorders>
              <w:top w:val="nil"/>
              <w:left w:val="single" w:sz="4" w:space="0" w:color="auto"/>
              <w:bottom w:val="single" w:sz="4" w:space="0" w:color="auto"/>
              <w:right w:val="single" w:sz="4" w:space="0" w:color="auto"/>
            </w:tcBorders>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871" w:type="dxa"/>
            <w:vMerge/>
            <w:tcBorders>
              <w:top w:val="nil"/>
              <w:left w:val="single" w:sz="4" w:space="0" w:color="auto"/>
              <w:bottom w:val="single" w:sz="4" w:space="0" w:color="auto"/>
              <w:right w:val="single" w:sz="4"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2041" w:type="dxa"/>
            <w:vMerge/>
            <w:tcBorders>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r>
      <w:tr w:rsidR="006B4727" w:rsidRPr="002A1B5E" w:rsidTr="00D54F79">
        <w:trPr>
          <w:trHeight w:val="2055"/>
          <w:jc w:val="center"/>
        </w:trPr>
        <w:tc>
          <w:tcPr>
            <w:tcW w:w="465"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30</w:t>
            </w:r>
            <w:r w:rsidR="006B4727"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terenu zabudowy mieszkaniowej</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XXII/220/2013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21.03.2013r.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26.04.2013r., poz. 3256)</w:t>
            </w:r>
          </w:p>
        </w:tc>
        <w:tc>
          <w:tcPr>
            <w:tcW w:w="1411" w:type="dxa"/>
            <w:tcBorders>
              <w:top w:val="single" w:sz="4" w:space="0" w:color="auto"/>
              <w:left w:val="single" w:sz="4" w:space="0" w:color="auto"/>
              <w:bottom w:val="single" w:sz="4" w:space="0" w:color="auto"/>
              <w:right w:val="single" w:sz="4" w:space="0" w:color="auto"/>
            </w:tcBorders>
            <w:shd w:val="clear" w:color="auto" w:fill="auto"/>
            <w:noWrap/>
            <w:hideMark/>
          </w:tcPr>
          <w:p w:rsidR="006B4727" w:rsidRPr="00830431" w:rsidRDefault="00866D0A"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3,16</w:t>
            </w:r>
          </w:p>
        </w:tc>
        <w:tc>
          <w:tcPr>
            <w:tcW w:w="1871"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Wojnowice,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288/1, 288/5</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E – teren energetyki</w:t>
            </w:r>
          </w:p>
        </w:tc>
      </w:tr>
      <w:tr w:rsidR="006B4727" w:rsidRPr="00D174E2" w:rsidTr="00D54F79">
        <w:trPr>
          <w:trHeight w:val="2041"/>
          <w:jc w:val="center"/>
        </w:trPr>
        <w:tc>
          <w:tcPr>
            <w:tcW w:w="465"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31</w:t>
            </w:r>
            <w:r w:rsidR="006B4727"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Miejscowy plan zagospodarowania przestrzennego terenu obejmującego działkę o nr </w:t>
            </w:r>
            <w:proofErr w:type="spellStart"/>
            <w:r w:rsidRPr="002A1B5E">
              <w:rPr>
                <w:rFonts w:ascii="Times New Roman" w:eastAsia="Times New Roman" w:hAnsi="Times New Roman" w:cs="Times New Roman"/>
                <w:color w:val="000000"/>
                <w:lang w:val="pl-PL" w:eastAsia="pl-PL" w:bidi="ar-SA"/>
              </w:rPr>
              <w:t>ewid</w:t>
            </w:r>
            <w:proofErr w:type="spellEnd"/>
            <w:r w:rsidRPr="002A1B5E">
              <w:rPr>
                <w:rFonts w:ascii="Times New Roman" w:eastAsia="Times New Roman" w:hAnsi="Times New Roman" w:cs="Times New Roman"/>
                <w:color w:val="000000"/>
                <w:lang w:val="pl-PL" w:eastAsia="pl-PL" w:bidi="ar-SA"/>
              </w:rPr>
              <w:t>. 293 w Grodzisku</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XXV/250/2013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26.06.2013r.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U. Woj. Wlkp.</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 z 07.08.2013r., poz. 4835)</w:t>
            </w:r>
          </w:p>
        </w:tc>
        <w:tc>
          <w:tcPr>
            <w:tcW w:w="1411" w:type="dxa"/>
            <w:tcBorders>
              <w:top w:val="single" w:sz="4" w:space="0" w:color="auto"/>
              <w:left w:val="single" w:sz="4" w:space="0" w:color="auto"/>
              <w:bottom w:val="single" w:sz="4" w:space="0" w:color="auto"/>
              <w:right w:val="single" w:sz="4" w:space="0" w:color="auto"/>
            </w:tcBorders>
            <w:shd w:val="clear" w:color="auto" w:fill="auto"/>
            <w:noWrap/>
            <w:hideMark/>
          </w:tcPr>
          <w:p w:rsidR="006B4727" w:rsidRPr="00830431" w:rsidRDefault="00866D0A"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0,51</w:t>
            </w:r>
          </w:p>
        </w:tc>
        <w:tc>
          <w:tcPr>
            <w:tcW w:w="1871"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Grodzisko,</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 dz. nr 293</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tc>
      </w:tr>
      <w:tr w:rsidR="006B4727" w:rsidRPr="00D174E2" w:rsidTr="00D54F79">
        <w:trPr>
          <w:trHeight w:val="3515"/>
          <w:jc w:val="center"/>
        </w:trPr>
        <w:tc>
          <w:tcPr>
            <w:tcW w:w="4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32</w:t>
            </w:r>
            <w:r w:rsidR="006B4727" w:rsidRPr="002A1B5E">
              <w:rPr>
                <w:rFonts w:ascii="Times New Roman" w:eastAsia="Times New Roman" w:hAnsi="Times New Roman" w:cs="Times New Roman"/>
                <w:color w:val="000000"/>
                <w:lang w:val="pl-PL" w:eastAsia="pl-PL" w:bidi="ar-SA"/>
              </w:rPr>
              <w:t>.</w:t>
            </w:r>
          </w:p>
        </w:tc>
        <w:tc>
          <w:tcPr>
            <w:tcW w:w="1778"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terenów zabudowy mieszkaniowej jednorodzinnej</w:t>
            </w:r>
          </w:p>
        </w:tc>
        <w:tc>
          <w:tcPr>
            <w:tcW w:w="1668" w:type="dxa"/>
            <w:tcBorders>
              <w:top w:val="single" w:sz="4" w:space="0" w:color="auto"/>
              <w:left w:val="single" w:sz="4" w:space="0" w:color="auto"/>
              <w:bottom w:val="nil"/>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Uchwała Nr XXIX/2</w:t>
            </w:r>
            <w:r w:rsidR="002B1DFD">
              <w:rPr>
                <w:rFonts w:ascii="Times New Roman" w:eastAsia="Times New Roman" w:hAnsi="Times New Roman" w:cs="Times New Roman"/>
                <w:color w:val="000000"/>
                <w:lang w:val="pl-PL" w:eastAsia="pl-PL" w:bidi="ar-SA"/>
              </w:rPr>
              <w:t>8</w:t>
            </w:r>
            <w:r w:rsidRPr="002A1B5E">
              <w:rPr>
                <w:rFonts w:ascii="Times New Roman" w:eastAsia="Times New Roman" w:hAnsi="Times New Roman" w:cs="Times New Roman"/>
                <w:color w:val="000000"/>
                <w:lang w:val="pl-PL" w:eastAsia="pl-PL" w:bidi="ar-SA"/>
              </w:rPr>
              <w:t xml:space="preserve">7/2013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26.11.2013r.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13.01.2014r., poz. 235)</w:t>
            </w:r>
          </w:p>
        </w:tc>
        <w:tc>
          <w:tcPr>
            <w:tcW w:w="1411" w:type="dxa"/>
            <w:vMerge w:val="restart"/>
            <w:tcBorders>
              <w:top w:val="single" w:sz="4" w:space="0" w:color="auto"/>
              <w:left w:val="single" w:sz="4" w:space="0" w:color="auto"/>
              <w:bottom w:val="single" w:sz="8" w:space="0" w:color="000000"/>
              <w:right w:val="single" w:sz="4" w:space="0" w:color="auto"/>
            </w:tcBorders>
            <w:shd w:val="clear" w:color="auto" w:fill="auto"/>
            <w:noWrap/>
            <w:hideMark/>
          </w:tcPr>
          <w:p w:rsidR="006B4727" w:rsidRPr="00830431" w:rsidRDefault="000A2699"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8,50</w:t>
            </w:r>
          </w:p>
        </w:tc>
        <w:tc>
          <w:tcPr>
            <w:tcW w:w="1871"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Trzebania,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24, 30/2, 30/3, 30/4, 30/6, 30/7 i część dz. nr 36/1</w:t>
            </w:r>
          </w:p>
        </w:tc>
        <w:tc>
          <w:tcPr>
            <w:tcW w:w="2041" w:type="dxa"/>
            <w:vMerge w:val="restart"/>
            <w:tcBorders>
              <w:top w:val="single" w:sz="4" w:space="0" w:color="auto"/>
              <w:left w:val="single" w:sz="4" w:space="0" w:color="auto"/>
              <w:bottom w:val="nil"/>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MN/U – tereny zabudowy mieszkaniowej jednorodzinnej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prawem prowadzenia usług,</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WZ – tereny infrastruktury technicznej</w:t>
            </w:r>
          </w:p>
        </w:tc>
      </w:tr>
      <w:tr w:rsidR="006B4727" w:rsidRPr="00D174E2" w:rsidTr="00D54F79">
        <w:trPr>
          <w:trHeight w:val="75"/>
          <w:jc w:val="center"/>
        </w:trPr>
        <w:tc>
          <w:tcPr>
            <w:tcW w:w="465" w:type="dxa"/>
            <w:vMerge/>
            <w:tcBorders>
              <w:top w:val="single" w:sz="4" w:space="0" w:color="auto"/>
              <w:left w:val="single" w:sz="4" w:space="0" w:color="auto"/>
              <w:bottom w:val="single" w:sz="4" w:space="0" w:color="auto"/>
              <w:right w:val="single" w:sz="4"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778" w:type="dxa"/>
            <w:vMerge/>
            <w:tcBorders>
              <w:top w:val="nil"/>
              <w:left w:val="single" w:sz="4" w:space="0" w:color="auto"/>
              <w:bottom w:val="single" w:sz="4" w:space="0" w:color="auto"/>
              <w:right w:val="single" w:sz="4"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668" w:type="dxa"/>
            <w:tcBorders>
              <w:top w:val="nil"/>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Arial" w:eastAsia="Times New Roman" w:hAnsi="Arial" w:cs="Arial"/>
                <w:color w:val="000000"/>
                <w:lang w:val="pl-PL" w:eastAsia="pl-PL" w:bidi="ar-SA"/>
              </w:rPr>
            </w:pPr>
          </w:p>
        </w:tc>
        <w:tc>
          <w:tcPr>
            <w:tcW w:w="1411" w:type="dxa"/>
            <w:vMerge/>
            <w:tcBorders>
              <w:top w:val="nil"/>
              <w:left w:val="single" w:sz="4" w:space="0" w:color="auto"/>
              <w:bottom w:val="single" w:sz="4" w:space="0" w:color="auto"/>
              <w:right w:val="single" w:sz="4" w:space="0" w:color="auto"/>
            </w:tcBorders>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1871" w:type="dxa"/>
            <w:vMerge/>
            <w:tcBorders>
              <w:top w:val="nil"/>
              <w:left w:val="single" w:sz="4" w:space="0" w:color="auto"/>
              <w:bottom w:val="single" w:sz="4" w:space="0" w:color="auto"/>
              <w:right w:val="single" w:sz="4" w:space="0" w:color="auto"/>
            </w:tcBorders>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c>
          <w:tcPr>
            <w:tcW w:w="2041" w:type="dxa"/>
            <w:vMerge/>
            <w:tcBorders>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p>
        </w:tc>
      </w:tr>
      <w:tr w:rsidR="006B4727" w:rsidRPr="00D174E2" w:rsidTr="00D54F79">
        <w:trPr>
          <w:trHeight w:val="6858"/>
          <w:jc w:val="center"/>
        </w:trPr>
        <w:tc>
          <w:tcPr>
            <w:tcW w:w="465"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lastRenderedPageBreak/>
              <w:t>33</w:t>
            </w:r>
            <w:r w:rsidR="006B4727"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Miejscowy plan zagospodarowania przestrzennego terenu w obrębie miejscowości Łoniewo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i Grodzisko</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XXX/300/2013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19.12.2013r.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11.02.2014r., poz. 899)</w:t>
            </w:r>
          </w:p>
        </w:tc>
        <w:tc>
          <w:tcPr>
            <w:tcW w:w="1411" w:type="dxa"/>
            <w:tcBorders>
              <w:top w:val="single" w:sz="4" w:space="0" w:color="auto"/>
              <w:left w:val="single" w:sz="4" w:space="0" w:color="auto"/>
              <w:bottom w:val="single" w:sz="4" w:space="0" w:color="auto"/>
              <w:right w:val="single" w:sz="4" w:space="0" w:color="auto"/>
            </w:tcBorders>
            <w:shd w:val="clear" w:color="auto" w:fill="auto"/>
            <w:noWrap/>
            <w:hideMark/>
          </w:tcPr>
          <w:p w:rsidR="006B4727" w:rsidRPr="00830431" w:rsidRDefault="000A2699"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63,65</w:t>
            </w:r>
          </w:p>
        </w:tc>
        <w:tc>
          <w:tcPr>
            <w:tcW w:w="1871"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Grodzisko – Łoniewo,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142, 167/2, 168, 209/3, 209/5, 209/6, 209/7, 209/8, 218/2, 218/3, 239, 240, 241, 242, 243, 244, 245, 246, 247, 248, 249, 250/1, 250/3, 250/4, 252, 253, 264/1, 264/2, 264/3, 264/4, 265, 266/1, 296</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MN, U – tereny zabudowy mieszkaniowej jednorodzinnej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i usługowej,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RM – tereny istniejącej zabudowy zagrodowej,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ZP – tereny zieleni urządzonej,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IT – tereny infrastruktury technicznej,</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R/RM – tereny upraw rolnych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dopuszczeniem lokalizacji zabudowy zagrodowej,</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R – teren upraw rolnych z zakazem zabudowy</w:t>
            </w:r>
          </w:p>
        </w:tc>
      </w:tr>
      <w:tr w:rsidR="006B4727" w:rsidRPr="00D174E2" w:rsidTr="00D54F79">
        <w:trPr>
          <w:trHeight w:val="6061"/>
          <w:jc w:val="center"/>
        </w:trPr>
        <w:tc>
          <w:tcPr>
            <w:tcW w:w="465" w:type="dxa"/>
            <w:tcBorders>
              <w:top w:val="single" w:sz="4" w:space="0" w:color="auto"/>
              <w:left w:val="single" w:sz="4" w:space="0" w:color="auto"/>
              <w:bottom w:val="single" w:sz="8" w:space="0" w:color="000000"/>
              <w:right w:val="single" w:sz="4"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34</w:t>
            </w:r>
            <w:r w:rsidR="006B4727"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terenu zabudowy mieszkaniowej jednorodzinnej</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Uchwała Nr XXXV/343/2014 z dnia 19.08.2014r.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29.09.2014r., poz. 4997)</w:t>
            </w:r>
          </w:p>
        </w:tc>
        <w:tc>
          <w:tcPr>
            <w:tcW w:w="1411" w:type="dxa"/>
            <w:tcBorders>
              <w:top w:val="single" w:sz="4" w:space="0" w:color="auto"/>
              <w:left w:val="single" w:sz="4" w:space="0" w:color="auto"/>
              <w:bottom w:val="single" w:sz="8" w:space="0" w:color="000000"/>
              <w:right w:val="single" w:sz="4" w:space="0" w:color="auto"/>
            </w:tcBorders>
            <w:shd w:val="clear" w:color="auto" w:fill="auto"/>
            <w:noWrap/>
            <w:hideMark/>
          </w:tcPr>
          <w:p w:rsidR="006B4727" w:rsidRPr="00830431" w:rsidRDefault="00A64EC9"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3,62</w:t>
            </w:r>
          </w:p>
        </w:tc>
        <w:tc>
          <w:tcPr>
            <w:tcW w:w="1871" w:type="dxa"/>
            <w:tcBorders>
              <w:top w:val="single" w:sz="4" w:space="0" w:color="auto"/>
              <w:left w:val="single" w:sz="4" w:space="0" w:color="auto"/>
              <w:bottom w:val="single" w:sz="8" w:space="0" w:color="000000"/>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Osieczna,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1441/64, 1441/65, 1141/66, 1441/67, 1441,68, 1441/69, 1441/90, 1441/91, 1441/92, 1441/6, 1441/70, 1441/93, 1441/71, 1441/72, 1441/73, 1441/74, 1441/75, 1441/76, 1441/76, 1441/94, 1441/95, 1441/96, 1441/77, 1441/78, 1441/79, 1441/80, 1441/81, 1441/82, 1441/97, 1441/98, 1441/99, 1441/83, 1441/100, 1441/84, 1441/85, 1441/86, 1441/87, 1441/88, 1441/89, 1441/101, 1441/102, 1441/103, 1442</w:t>
            </w:r>
          </w:p>
        </w:tc>
        <w:tc>
          <w:tcPr>
            <w:tcW w:w="2041" w:type="dxa"/>
            <w:tcBorders>
              <w:top w:val="single" w:sz="4" w:space="0" w:color="auto"/>
              <w:left w:val="single" w:sz="4" w:space="0" w:color="auto"/>
              <w:bottom w:val="single" w:sz="8" w:space="0" w:color="000000"/>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tc>
      </w:tr>
      <w:tr w:rsidR="006B4727" w:rsidRPr="00D174E2" w:rsidTr="00D54F79">
        <w:trPr>
          <w:trHeight w:val="1818"/>
          <w:jc w:val="center"/>
        </w:trPr>
        <w:tc>
          <w:tcPr>
            <w:tcW w:w="465"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A275F8"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lastRenderedPageBreak/>
              <w:t>35</w:t>
            </w:r>
            <w:r w:rsidR="006B4727"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Miejscowy plan zagospodarowania przestrzennego terenu zabudowy mieszkaniowej jednorodzinnej</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Uchwała Nr V/45/2015 z dnia 26.05.2015r.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08.06.2015r., poz. 3655)</w:t>
            </w:r>
          </w:p>
        </w:tc>
        <w:tc>
          <w:tcPr>
            <w:tcW w:w="1411" w:type="dxa"/>
            <w:tcBorders>
              <w:top w:val="single" w:sz="4" w:space="0" w:color="auto"/>
              <w:left w:val="single" w:sz="4" w:space="0" w:color="auto"/>
              <w:bottom w:val="single" w:sz="4" w:space="0" w:color="auto"/>
              <w:right w:val="single" w:sz="4" w:space="0" w:color="auto"/>
            </w:tcBorders>
            <w:shd w:val="clear" w:color="auto" w:fill="auto"/>
            <w:noWrap/>
            <w:hideMark/>
          </w:tcPr>
          <w:p w:rsidR="006B4727" w:rsidRPr="00830431" w:rsidRDefault="006B4727" w:rsidP="00866D0A">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1,1</w:t>
            </w:r>
            <w:r w:rsidR="00866D0A" w:rsidRPr="00830431">
              <w:rPr>
                <w:rFonts w:ascii="Times New Roman" w:eastAsia="Times New Roman" w:hAnsi="Times New Roman" w:cs="Times New Roman"/>
                <w:color w:val="000000"/>
                <w:lang w:val="pl-PL" w:eastAsia="pl-PL" w:bidi="ar-SA"/>
              </w:rPr>
              <w:t>7</w:t>
            </w:r>
          </w:p>
        </w:tc>
        <w:tc>
          <w:tcPr>
            <w:tcW w:w="1871"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Kąkolewo,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347, 348, 349 oraz część dz. nr 345</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MN – tereny zabudowy mieszkaniowej jednorodzinnej</w:t>
            </w:r>
          </w:p>
        </w:tc>
      </w:tr>
      <w:tr w:rsidR="006B4727" w:rsidRPr="00D174E2" w:rsidTr="00D54F79">
        <w:trPr>
          <w:trHeight w:val="2931"/>
          <w:jc w:val="center"/>
        </w:trPr>
        <w:tc>
          <w:tcPr>
            <w:tcW w:w="465"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4622C9"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36</w:t>
            </w:r>
            <w:r w:rsidR="006B4727"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Miejscowy plan zagospodarowania przestrzennego terenu zabudowy mieszkaniowej jednorodzinnej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prawem prowadzenia nieuciążliwej działalności gospodarczej</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IX/77/2015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22.10.2015r.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03.11.2015r., poz. 6223)</w:t>
            </w:r>
          </w:p>
        </w:tc>
        <w:tc>
          <w:tcPr>
            <w:tcW w:w="1411" w:type="dxa"/>
            <w:tcBorders>
              <w:top w:val="single" w:sz="4" w:space="0" w:color="auto"/>
              <w:left w:val="single" w:sz="4" w:space="0" w:color="auto"/>
              <w:bottom w:val="single" w:sz="4" w:space="0" w:color="auto"/>
              <w:right w:val="single" w:sz="4" w:space="0" w:color="auto"/>
            </w:tcBorders>
            <w:shd w:val="clear" w:color="auto" w:fill="auto"/>
            <w:noWrap/>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1,16</w:t>
            </w:r>
          </w:p>
        </w:tc>
        <w:tc>
          <w:tcPr>
            <w:tcW w:w="1871"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Osieczna,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867/4</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MN/U – teren zabudowy mieszkaniowej jednorodzinnej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prawem prowadzenia nieuciążliwej działalności gospodarczej</w:t>
            </w:r>
          </w:p>
        </w:tc>
      </w:tr>
      <w:tr w:rsidR="006B4727" w:rsidRPr="00D174E2" w:rsidTr="00D54F79">
        <w:trPr>
          <w:trHeight w:val="2102"/>
          <w:jc w:val="center"/>
        </w:trPr>
        <w:tc>
          <w:tcPr>
            <w:tcW w:w="465"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4622C9"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37</w:t>
            </w:r>
            <w:r w:rsidR="006B4727"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Miejscowy plan zagospodarowania przestrzennego dla obszaru aktywizacji gospodarczej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w obrębie miasta Osieczna</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IX/78/2015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22.10.2015r.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U. Woj. Wlkp.</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 z 03.11.2015r., poz. 6224)</w:t>
            </w:r>
          </w:p>
        </w:tc>
        <w:tc>
          <w:tcPr>
            <w:tcW w:w="1411" w:type="dxa"/>
            <w:tcBorders>
              <w:top w:val="single" w:sz="4" w:space="0" w:color="auto"/>
              <w:left w:val="single" w:sz="4" w:space="0" w:color="auto"/>
              <w:bottom w:val="single" w:sz="4" w:space="0" w:color="auto"/>
              <w:right w:val="single" w:sz="4" w:space="0" w:color="auto"/>
            </w:tcBorders>
            <w:shd w:val="clear" w:color="auto" w:fill="auto"/>
            <w:noWrap/>
            <w:hideMark/>
          </w:tcPr>
          <w:p w:rsidR="00A64EC9" w:rsidRPr="00830431" w:rsidRDefault="00A64EC9"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2,52</w:t>
            </w:r>
          </w:p>
          <w:p w:rsidR="00A64EC9" w:rsidRPr="00830431" w:rsidRDefault="00A64EC9" w:rsidP="00A64EC9">
            <w:pPr>
              <w:rPr>
                <w:rFonts w:ascii="Times New Roman" w:eastAsia="Times New Roman" w:hAnsi="Times New Roman" w:cs="Times New Roman"/>
                <w:lang w:val="pl-PL" w:eastAsia="pl-PL" w:bidi="ar-SA"/>
              </w:rPr>
            </w:pPr>
          </w:p>
          <w:p w:rsidR="006B4727" w:rsidRPr="00830431" w:rsidRDefault="006B4727" w:rsidP="00A64EC9">
            <w:pPr>
              <w:jc w:val="center"/>
              <w:rPr>
                <w:rFonts w:ascii="Times New Roman" w:eastAsia="Times New Roman" w:hAnsi="Times New Roman" w:cs="Times New Roman"/>
                <w:lang w:val="pl-PL" w:eastAsia="pl-PL" w:bidi="ar-SA"/>
              </w:rPr>
            </w:pPr>
          </w:p>
        </w:tc>
        <w:tc>
          <w:tcPr>
            <w:tcW w:w="1871"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Osieczna,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1035/1</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U/US – tereny zabudowy usługowej, tereny kultury i oświaty, sportu i rekreacji</w:t>
            </w:r>
          </w:p>
        </w:tc>
      </w:tr>
      <w:tr w:rsidR="0015205C" w:rsidRPr="00D174E2" w:rsidTr="0015205C">
        <w:trPr>
          <w:trHeight w:val="1614"/>
          <w:jc w:val="center"/>
        </w:trPr>
        <w:tc>
          <w:tcPr>
            <w:tcW w:w="465" w:type="dxa"/>
            <w:tcBorders>
              <w:top w:val="single" w:sz="4" w:space="0" w:color="auto"/>
              <w:left w:val="single" w:sz="4" w:space="0" w:color="auto"/>
              <w:bottom w:val="single" w:sz="4" w:space="0" w:color="auto"/>
              <w:right w:val="single" w:sz="4" w:space="0" w:color="auto"/>
            </w:tcBorders>
            <w:shd w:val="clear" w:color="auto" w:fill="auto"/>
            <w:hideMark/>
          </w:tcPr>
          <w:p w:rsidR="0015205C" w:rsidRDefault="004622C9"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38</w:t>
            </w:r>
            <w:r w:rsidR="0015205C">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15205C" w:rsidRPr="002A1B5E" w:rsidRDefault="0015205C" w:rsidP="002A1B5E">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Miejscowy plan zagospodarowania przestrzennego terenu zabudowy mieszkaniowej jednorodzinnej</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15205C" w:rsidRDefault="0015205C" w:rsidP="002A1B5E">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Uchwała Nr XII/118/2016 z dnia 10.03.2016r.</w:t>
            </w:r>
          </w:p>
          <w:p w:rsidR="0015205C" w:rsidRPr="002A1B5E" w:rsidRDefault="0015205C" w:rsidP="002A1B5E">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(Dz. U. Woj. Wlkp. z 21.03.2016r.)</w:t>
            </w:r>
          </w:p>
        </w:tc>
        <w:tc>
          <w:tcPr>
            <w:tcW w:w="1411" w:type="dxa"/>
            <w:tcBorders>
              <w:top w:val="single" w:sz="4" w:space="0" w:color="auto"/>
              <w:left w:val="single" w:sz="4" w:space="0" w:color="auto"/>
              <w:bottom w:val="single" w:sz="4" w:space="0" w:color="auto"/>
              <w:right w:val="single" w:sz="4" w:space="0" w:color="auto"/>
            </w:tcBorders>
            <w:shd w:val="clear" w:color="auto" w:fill="auto"/>
            <w:noWrap/>
            <w:hideMark/>
          </w:tcPr>
          <w:p w:rsidR="0015205C" w:rsidRPr="00830431" w:rsidRDefault="00230D84"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1,11</w:t>
            </w:r>
          </w:p>
        </w:tc>
        <w:tc>
          <w:tcPr>
            <w:tcW w:w="1871" w:type="dxa"/>
            <w:tcBorders>
              <w:top w:val="single" w:sz="4" w:space="0" w:color="auto"/>
              <w:left w:val="single" w:sz="4" w:space="0" w:color="auto"/>
              <w:bottom w:val="single" w:sz="4" w:space="0" w:color="auto"/>
              <w:right w:val="single" w:sz="4" w:space="0" w:color="auto"/>
            </w:tcBorders>
            <w:shd w:val="clear" w:color="auto" w:fill="auto"/>
            <w:hideMark/>
          </w:tcPr>
          <w:p w:rsidR="0015205C" w:rsidRPr="002A1B5E" w:rsidRDefault="0015205C" w:rsidP="002A1B5E">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Kąkolewo 310/1</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rsidR="0015205C" w:rsidRPr="002A1B5E" w:rsidRDefault="0015205C" w:rsidP="002A1B5E">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MN – tereny zabudowy mieszkaniowej jednorodzinnej</w:t>
            </w:r>
          </w:p>
        </w:tc>
      </w:tr>
      <w:tr w:rsidR="006B4727" w:rsidRPr="00D174E2" w:rsidTr="00D54F79">
        <w:trPr>
          <w:trHeight w:val="3094"/>
          <w:jc w:val="center"/>
        </w:trPr>
        <w:tc>
          <w:tcPr>
            <w:tcW w:w="465"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4622C9" w:rsidP="004176FD">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39</w:t>
            </w:r>
            <w:r w:rsidR="006B4727" w:rsidRPr="002A1B5E">
              <w:rPr>
                <w:rFonts w:ascii="Times New Roman" w:eastAsia="Times New Roman" w:hAnsi="Times New Roman" w:cs="Times New Roman"/>
                <w:color w:val="000000"/>
                <w:lang w:val="pl-PL" w:eastAsia="pl-PL" w:bidi="ar-SA"/>
              </w:rPr>
              <w:t>.</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Zmiana miejscowego planu zagospodarowania przestrzennego terenów zabudowy mieszkaniowej i rekreacyjnej z niezbędnymi usługami towarzyszącymi</w:t>
            </w:r>
          </w:p>
        </w:tc>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Uchwała Nr XV/138/2016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dnia 21.06.2016r.</w:t>
            </w:r>
          </w:p>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(Dz. U. Woj. Wlkp.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z 30.06.2016r., poz. 4143)</w:t>
            </w:r>
          </w:p>
        </w:tc>
        <w:tc>
          <w:tcPr>
            <w:tcW w:w="1411" w:type="dxa"/>
            <w:tcBorders>
              <w:top w:val="single" w:sz="4" w:space="0" w:color="auto"/>
              <w:left w:val="single" w:sz="4" w:space="0" w:color="auto"/>
              <w:bottom w:val="single" w:sz="4" w:space="0" w:color="auto"/>
              <w:right w:val="single" w:sz="4" w:space="0" w:color="auto"/>
            </w:tcBorders>
            <w:shd w:val="clear" w:color="auto" w:fill="auto"/>
            <w:noWrap/>
            <w:hideMark/>
          </w:tcPr>
          <w:p w:rsidR="006B4727" w:rsidRPr="00830431" w:rsidRDefault="006B4727" w:rsidP="002A1B5E">
            <w:pPr>
              <w:spacing w:after="0" w:line="240" w:lineRule="auto"/>
              <w:jc w:val="center"/>
              <w:rPr>
                <w:rFonts w:ascii="Times New Roman" w:eastAsia="Times New Roman" w:hAnsi="Times New Roman" w:cs="Times New Roman"/>
                <w:color w:val="000000"/>
                <w:lang w:val="pl-PL" w:eastAsia="pl-PL" w:bidi="ar-SA"/>
              </w:rPr>
            </w:pPr>
            <w:r w:rsidRPr="00830431">
              <w:rPr>
                <w:rFonts w:ascii="Times New Roman" w:eastAsia="Times New Roman" w:hAnsi="Times New Roman" w:cs="Times New Roman"/>
                <w:color w:val="000000"/>
                <w:lang w:val="pl-PL" w:eastAsia="pl-PL" w:bidi="ar-SA"/>
              </w:rPr>
              <w:t>0,98</w:t>
            </w:r>
          </w:p>
        </w:tc>
        <w:tc>
          <w:tcPr>
            <w:tcW w:w="1871" w:type="dxa"/>
            <w:tcBorders>
              <w:top w:val="single" w:sz="4" w:space="0" w:color="auto"/>
              <w:left w:val="single" w:sz="4" w:space="0" w:color="auto"/>
              <w:bottom w:val="single" w:sz="4" w:space="0" w:color="auto"/>
              <w:right w:val="single" w:sz="4" w:space="0" w:color="auto"/>
            </w:tcBorders>
            <w:shd w:val="clear" w:color="auto" w:fill="auto"/>
            <w:hideMark/>
          </w:tcPr>
          <w:p w:rsidR="006B4727"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 xml:space="preserve">Świerczyna, </w:t>
            </w:r>
          </w:p>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dz. nr 1137</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rsidR="006B4727" w:rsidRPr="002A1B5E" w:rsidRDefault="006B4727" w:rsidP="002A1B5E">
            <w:pPr>
              <w:spacing w:after="0" w:line="240" w:lineRule="auto"/>
              <w:jc w:val="center"/>
              <w:rPr>
                <w:rFonts w:ascii="Times New Roman" w:eastAsia="Times New Roman" w:hAnsi="Times New Roman" w:cs="Times New Roman"/>
                <w:color w:val="000000"/>
                <w:lang w:val="pl-PL" w:eastAsia="pl-PL" w:bidi="ar-SA"/>
              </w:rPr>
            </w:pPr>
            <w:r w:rsidRPr="002A1B5E">
              <w:rPr>
                <w:rFonts w:ascii="Times New Roman" w:eastAsia="Times New Roman" w:hAnsi="Times New Roman" w:cs="Times New Roman"/>
                <w:color w:val="000000"/>
                <w:lang w:val="pl-PL" w:eastAsia="pl-PL" w:bidi="ar-SA"/>
              </w:rPr>
              <w:t>MU – teren zabudowy mieszkaniowo-usługowej</w:t>
            </w:r>
          </w:p>
        </w:tc>
      </w:tr>
      <w:bookmarkEnd w:id="0"/>
    </w:tbl>
    <w:p w:rsidR="00EF5AA2" w:rsidRPr="00884E09" w:rsidRDefault="00EF5AA2" w:rsidP="00EF5AA2">
      <w:pPr>
        <w:spacing w:after="0" w:line="360" w:lineRule="auto"/>
        <w:jc w:val="both"/>
        <w:rPr>
          <w:rFonts w:ascii="Times New Roman" w:hAnsi="Times New Roman" w:cs="Times New Roman"/>
          <w:b/>
          <w:sz w:val="24"/>
          <w:szCs w:val="24"/>
          <w:highlight w:val="yellow"/>
          <w:lang w:val="pl-PL"/>
        </w:rPr>
      </w:pPr>
    </w:p>
    <w:p w:rsidR="009B549B" w:rsidRDefault="003D4960" w:rsidP="00587773">
      <w:pPr>
        <w:spacing w:after="0" w:line="360" w:lineRule="auto"/>
        <w:ind w:firstLine="284"/>
        <w:jc w:val="both"/>
        <w:rPr>
          <w:rFonts w:ascii="Times New Roman" w:hAnsi="Times New Roman" w:cs="Times New Roman"/>
          <w:sz w:val="24"/>
          <w:szCs w:val="24"/>
          <w:highlight w:val="yellow"/>
          <w:lang w:val="pl-PL"/>
        </w:rPr>
      </w:pPr>
      <w:r w:rsidRPr="004D47E6">
        <w:rPr>
          <w:rFonts w:ascii="Times New Roman" w:hAnsi="Times New Roman" w:cs="Times New Roman"/>
          <w:sz w:val="24"/>
          <w:szCs w:val="24"/>
          <w:lang w:val="pl-PL"/>
        </w:rPr>
        <w:t xml:space="preserve">Jak wynika z </w:t>
      </w:r>
      <w:r w:rsidR="00B25CC6" w:rsidRPr="004D47E6">
        <w:rPr>
          <w:rFonts w:ascii="Times New Roman" w:hAnsi="Times New Roman" w:cs="Times New Roman"/>
          <w:sz w:val="24"/>
          <w:szCs w:val="24"/>
          <w:lang w:val="pl-PL"/>
        </w:rPr>
        <w:t>powyższej</w:t>
      </w:r>
      <w:r w:rsidRPr="004D47E6">
        <w:rPr>
          <w:rFonts w:ascii="Times New Roman" w:hAnsi="Times New Roman" w:cs="Times New Roman"/>
          <w:sz w:val="24"/>
          <w:szCs w:val="24"/>
          <w:lang w:val="pl-PL"/>
        </w:rPr>
        <w:t xml:space="preserve"> tabeli w gminie </w:t>
      </w:r>
      <w:r w:rsidR="00282A10" w:rsidRPr="004D47E6">
        <w:rPr>
          <w:rFonts w:ascii="Times New Roman" w:hAnsi="Times New Roman" w:cs="Times New Roman"/>
          <w:sz w:val="24"/>
          <w:szCs w:val="24"/>
          <w:lang w:val="pl-PL"/>
        </w:rPr>
        <w:t>Osieczna</w:t>
      </w:r>
      <w:r w:rsidRPr="004D47E6">
        <w:rPr>
          <w:rFonts w:ascii="Times New Roman" w:hAnsi="Times New Roman" w:cs="Times New Roman"/>
          <w:sz w:val="24"/>
          <w:szCs w:val="24"/>
          <w:lang w:val="pl-PL"/>
        </w:rPr>
        <w:t xml:space="preserve"> </w:t>
      </w:r>
      <w:r w:rsidR="003C2BB3" w:rsidRPr="004D47E6">
        <w:rPr>
          <w:rFonts w:ascii="Times New Roman" w:hAnsi="Times New Roman" w:cs="Times New Roman"/>
          <w:sz w:val="24"/>
          <w:szCs w:val="24"/>
          <w:lang w:val="pl-PL"/>
        </w:rPr>
        <w:t>występuje</w:t>
      </w:r>
      <w:r w:rsidRPr="004D47E6">
        <w:rPr>
          <w:rFonts w:ascii="Times New Roman" w:hAnsi="Times New Roman" w:cs="Times New Roman"/>
          <w:sz w:val="24"/>
          <w:szCs w:val="24"/>
          <w:lang w:val="pl-PL"/>
        </w:rPr>
        <w:t xml:space="preserve"> </w:t>
      </w:r>
      <w:r w:rsidR="004D47E6" w:rsidRPr="004D47E6">
        <w:rPr>
          <w:rFonts w:ascii="Times New Roman" w:hAnsi="Times New Roman" w:cs="Times New Roman"/>
          <w:sz w:val="24"/>
          <w:szCs w:val="24"/>
          <w:lang w:val="pl-PL"/>
        </w:rPr>
        <w:t>28</w:t>
      </w:r>
      <w:r w:rsidRPr="004D47E6">
        <w:rPr>
          <w:rFonts w:ascii="Times New Roman" w:hAnsi="Times New Roman" w:cs="Times New Roman"/>
          <w:sz w:val="24"/>
          <w:szCs w:val="24"/>
          <w:lang w:val="pl-PL"/>
        </w:rPr>
        <w:t xml:space="preserve"> miejscowych planów uchwalonych na podstawie aktualnie obowiązującej ustawy z dnia 27 marca 2003r. o planowaniu i zagospodarowaniu </w:t>
      </w:r>
      <w:r w:rsidR="009E217F" w:rsidRPr="004D47E6">
        <w:rPr>
          <w:rFonts w:ascii="Times New Roman" w:hAnsi="Times New Roman" w:cs="Times New Roman"/>
          <w:sz w:val="24"/>
          <w:szCs w:val="24"/>
          <w:lang w:val="pl-PL"/>
        </w:rPr>
        <w:t xml:space="preserve">przestrzennym, </w:t>
      </w:r>
      <w:r w:rsidR="009E217F" w:rsidRPr="009B549B">
        <w:rPr>
          <w:rFonts w:ascii="Times New Roman" w:hAnsi="Times New Roman" w:cs="Times New Roman"/>
          <w:sz w:val="24"/>
          <w:szCs w:val="24"/>
          <w:lang w:val="pl-PL"/>
        </w:rPr>
        <w:t xml:space="preserve">z czego </w:t>
      </w:r>
      <w:r w:rsidR="009B549B">
        <w:rPr>
          <w:rFonts w:ascii="Times New Roman" w:hAnsi="Times New Roman" w:cs="Times New Roman"/>
          <w:sz w:val="24"/>
          <w:szCs w:val="24"/>
          <w:lang w:val="pl-PL"/>
        </w:rPr>
        <w:t>11 planów dotyczy zabudowy mieszkaniowej z dopus</w:t>
      </w:r>
      <w:r w:rsidR="005E7727">
        <w:rPr>
          <w:rFonts w:ascii="Times New Roman" w:hAnsi="Times New Roman" w:cs="Times New Roman"/>
          <w:sz w:val="24"/>
          <w:szCs w:val="24"/>
          <w:lang w:val="pl-PL"/>
        </w:rPr>
        <w:t xml:space="preserve">zczeniem usług i rekreacji, </w:t>
      </w:r>
      <w:r w:rsidR="00A05440">
        <w:rPr>
          <w:rFonts w:ascii="Times New Roman" w:hAnsi="Times New Roman" w:cs="Times New Roman"/>
          <w:sz w:val="24"/>
          <w:szCs w:val="24"/>
          <w:lang w:val="pl-PL"/>
        </w:rPr>
        <w:t>10</w:t>
      </w:r>
      <w:r w:rsidR="005E7727">
        <w:rPr>
          <w:rFonts w:ascii="Times New Roman" w:hAnsi="Times New Roman" w:cs="Times New Roman"/>
          <w:sz w:val="24"/>
          <w:szCs w:val="24"/>
          <w:lang w:val="pl-PL"/>
        </w:rPr>
        <w:t xml:space="preserve"> – zabudowy mieszkaniowej, 2 – </w:t>
      </w:r>
      <w:r w:rsidR="005E7727">
        <w:rPr>
          <w:rFonts w:ascii="Times New Roman" w:hAnsi="Times New Roman" w:cs="Times New Roman"/>
          <w:sz w:val="24"/>
          <w:szCs w:val="24"/>
          <w:lang w:val="pl-PL"/>
        </w:rPr>
        <w:lastRenderedPageBreak/>
        <w:t xml:space="preserve">zabudowy mieszkaniowej i letniskowej, 2 – zabudowy mieszkaniowej i zagrodowej, </w:t>
      </w:r>
      <w:r w:rsidR="00A05440">
        <w:rPr>
          <w:rFonts w:ascii="Times New Roman" w:hAnsi="Times New Roman" w:cs="Times New Roman"/>
          <w:sz w:val="24"/>
          <w:szCs w:val="24"/>
          <w:lang w:val="pl-PL"/>
        </w:rPr>
        <w:t>1</w:t>
      </w:r>
      <w:r w:rsidR="005E7727">
        <w:rPr>
          <w:rFonts w:ascii="Times New Roman" w:hAnsi="Times New Roman" w:cs="Times New Roman"/>
          <w:sz w:val="24"/>
          <w:szCs w:val="24"/>
          <w:lang w:val="pl-PL"/>
        </w:rPr>
        <w:t xml:space="preserve"> – terenów aktywizacji gospodarczej, 1 – zabudowy letniskowej oraz 1 – usług sportu i rekreacji.</w:t>
      </w:r>
    </w:p>
    <w:p w:rsidR="009B549B" w:rsidRPr="000B2795" w:rsidRDefault="000B2795" w:rsidP="00587773">
      <w:pPr>
        <w:spacing w:after="0" w:line="360" w:lineRule="auto"/>
        <w:ind w:firstLine="284"/>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Planem o obejmującym największą powierzchnię (równą </w:t>
      </w:r>
      <w:r w:rsidR="000A2699">
        <w:rPr>
          <w:rFonts w:ascii="Times New Roman" w:hAnsi="Times New Roman" w:cs="Times New Roman"/>
          <w:sz w:val="24"/>
          <w:szCs w:val="24"/>
          <w:lang w:val="pl-PL"/>
        </w:rPr>
        <w:t xml:space="preserve">63,65 </w:t>
      </w:r>
      <w:r>
        <w:rPr>
          <w:rFonts w:ascii="Times New Roman" w:hAnsi="Times New Roman" w:cs="Times New Roman"/>
          <w:sz w:val="24"/>
          <w:szCs w:val="24"/>
          <w:lang w:val="pl-PL"/>
        </w:rPr>
        <w:t xml:space="preserve">ha) jest </w:t>
      </w:r>
      <w:r w:rsidR="001739CD">
        <w:rPr>
          <w:rFonts w:ascii="Times New Roman" w:hAnsi="Times New Roman" w:cs="Times New Roman"/>
          <w:sz w:val="24"/>
          <w:szCs w:val="24"/>
          <w:lang w:val="pl-PL"/>
        </w:rPr>
        <w:t>miejscowy plan zagospodarowania przestrzennego terenu w obrębie miejscowości Łoniewo i Grodzisko</w:t>
      </w:r>
      <w:r>
        <w:rPr>
          <w:rFonts w:ascii="Times New Roman" w:hAnsi="Times New Roman" w:cs="Times New Roman"/>
          <w:sz w:val="24"/>
          <w:szCs w:val="24"/>
          <w:lang w:val="pl-PL"/>
        </w:rPr>
        <w:t xml:space="preserve"> uchwalony Uchwałą Nr X</w:t>
      </w:r>
      <w:r w:rsidR="00DE2AB6">
        <w:rPr>
          <w:rFonts w:ascii="Times New Roman" w:hAnsi="Times New Roman" w:cs="Times New Roman"/>
          <w:sz w:val="24"/>
          <w:szCs w:val="24"/>
          <w:lang w:val="pl-PL"/>
        </w:rPr>
        <w:t xml:space="preserve">XX/300/2013 z dnia 19.12.2013r., w którym wiodące funkcje dotyczą terenów zabudowy mieszkaniowej jednorodzinnej, terenów zabudowy mieszkaniowej jednorodzinnej i usługowej, terenów istniejącej zabudowy zagrodowej, terenów </w:t>
      </w:r>
      <w:r w:rsidR="00155A3A">
        <w:rPr>
          <w:rFonts w:ascii="Times New Roman" w:hAnsi="Times New Roman" w:cs="Times New Roman"/>
          <w:sz w:val="24"/>
          <w:szCs w:val="24"/>
          <w:lang w:val="pl-PL"/>
        </w:rPr>
        <w:t xml:space="preserve">upraw rolnych z dopuszczeniem lokalizacji zabudowy zagrodowej oraz terenu upraw rolnych </w:t>
      </w:r>
      <w:r w:rsidR="00155A3A" w:rsidRPr="00155A3A">
        <w:rPr>
          <w:lang w:val="pl-PL"/>
        </w:rPr>
        <w:t>z zakazem</w:t>
      </w:r>
      <w:r w:rsidR="00155A3A">
        <w:rPr>
          <w:rFonts w:ascii="Times New Roman" w:hAnsi="Times New Roman" w:cs="Times New Roman"/>
          <w:sz w:val="24"/>
          <w:szCs w:val="24"/>
          <w:lang w:val="pl-PL"/>
        </w:rPr>
        <w:t xml:space="preserve"> zabudowy.</w:t>
      </w:r>
    </w:p>
    <w:p w:rsidR="006E3C90" w:rsidRDefault="000464BE" w:rsidP="006D27A0">
      <w:pPr>
        <w:spacing w:after="0" w:line="360" w:lineRule="auto"/>
        <w:ind w:firstLine="284"/>
        <w:jc w:val="both"/>
        <w:rPr>
          <w:rFonts w:ascii="Times New Roman" w:hAnsi="Times New Roman" w:cs="Times New Roman"/>
          <w:sz w:val="24"/>
          <w:szCs w:val="24"/>
          <w:lang w:val="pl-PL"/>
        </w:rPr>
      </w:pPr>
      <w:r w:rsidRPr="009B6E63">
        <w:rPr>
          <w:rFonts w:ascii="Times New Roman" w:hAnsi="Times New Roman" w:cs="Times New Roman"/>
          <w:sz w:val="24"/>
          <w:szCs w:val="24"/>
          <w:lang w:val="pl-PL"/>
        </w:rPr>
        <w:t>Najpóźniej opracowane plany miejscowe posiadają pełen zakres ustaleń określony w ustawie o planowaniu i</w:t>
      </w:r>
      <w:r w:rsidR="00844A71" w:rsidRPr="009B6E63">
        <w:rPr>
          <w:rFonts w:ascii="Times New Roman" w:hAnsi="Times New Roman" w:cs="Times New Roman"/>
          <w:sz w:val="24"/>
          <w:szCs w:val="24"/>
          <w:lang w:val="pl-PL"/>
        </w:rPr>
        <w:t xml:space="preserve"> zagospodarowaniu </w:t>
      </w:r>
      <w:r w:rsidR="00EE3D71" w:rsidRPr="009B6E63">
        <w:rPr>
          <w:rFonts w:ascii="Times New Roman" w:hAnsi="Times New Roman" w:cs="Times New Roman"/>
          <w:sz w:val="24"/>
          <w:szCs w:val="24"/>
          <w:lang w:val="pl-PL"/>
        </w:rPr>
        <w:t>przestrzennym, z kolei im starsze opracowanie, tym zakres ustaleń jest spełniony w mniejszym stopniu.</w:t>
      </w:r>
    </w:p>
    <w:p w:rsidR="006D27A0" w:rsidRPr="009E3B3E" w:rsidRDefault="006D27A0" w:rsidP="006D27A0">
      <w:pPr>
        <w:spacing w:after="0" w:line="360" w:lineRule="auto"/>
        <w:ind w:firstLine="284"/>
        <w:jc w:val="both"/>
        <w:rPr>
          <w:rFonts w:ascii="Times New Roman" w:hAnsi="Times New Roman" w:cs="Times New Roman"/>
          <w:sz w:val="8"/>
          <w:szCs w:val="24"/>
          <w:lang w:val="pl-PL"/>
        </w:rPr>
      </w:pPr>
    </w:p>
    <w:p w:rsidR="00C03D08" w:rsidRPr="009E025F" w:rsidRDefault="00C03D08" w:rsidP="003429D5">
      <w:pPr>
        <w:pStyle w:val="Akapitzlist"/>
        <w:numPr>
          <w:ilvl w:val="0"/>
          <w:numId w:val="1"/>
        </w:numPr>
        <w:spacing w:before="240" w:line="360" w:lineRule="auto"/>
        <w:ind w:left="426"/>
        <w:jc w:val="both"/>
        <w:rPr>
          <w:rFonts w:ascii="Times New Roman" w:hAnsi="Times New Roman" w:cs="Times New Roman"/>
          <w:b/>
          <w:sz w:val="24"/>
          <w:szCs w:val="24"/>
          <w:lang w:val="pl-PL"/>
        </w:rPr>
      </w:pPr>
      <w:r w:rsidRPr="009E025F">
        <w:rPr>
          <w:rFonts w:ascii="Times New Roman" w:hAnsi="Times New Roman" w:cs="Times New Roman"/>
          <w:b/>
          <w:sz w:val="24"/>
          <w:szCs w:val="24"/>
          <w:lang w:val="pl-PL"/>
        </w:rPr>
        <w:t>Ocena aktualności miejscowych planów zagospodarowania przestrzennego</w:t>
      </w:r>
    </w:p>
    <w:p w:rsidR="003E0AE2" w:rsidRPr="009E025F" w:rsidRDefault="009E1BD4" w:rsidP="009E1BD4">
      <w:pPr>
        <w:spacing w:before="240" w:line="360" w:lineRule="auto"/>
        <w:ind w:firstLine="284"/>
        <w:jc w:val="both"/>
        <w:rPr>
          <w:rFonts w:ascii="Times New Roman" w:hAnsi="Times New Roman" w:cs="Times New Roman"/>
          <w:sz w:val="24"/>
          <w:szCs w:val="24"/>
          <w:lang w:val="pl-PL"/>
        </w:rPr>
      </w:pPr>
      <w:r w:rsidRPr="009E025F">
        <w:rPr>
          <w:rFonts w:ascii="Times New Roman" w:hAnsi="Times New Roman" w:cs="Times New Roman"/>
          <w:sz w:val="24"/>
          <w:szCs w:val="24"/>
          <w:lang w:val="pl-PL"/>
        </w:rPr>
        <w:t xml:space="preserve">W celu oceny aktualności miejscowych planów </w:t>
      </w:r>
      <w:r w:rsidR="00DB129C" w:rsidRPr="009E025F">
        <w:rPr>
          <w:rFonts w:ascii="Times New Roman" w:hAnsi="Times New Roman" w:cs="Times New Roman"/>
          <w:sz w:val="24"/>
          <w:szCs w:val="24"/>
          <w:lang w:val="pl-PL"/>
        </w:rPr>
        <w:t xml:space="preserve">zagospodarowania przestrzennego </w:t>
      </w:r>
      <w:r w:rsidR="006D27A0">
        <w:rPr>
          <w:rFonts w:ascii="Times New Roman" w:hAnsi="Times New Roman" w:cs="Times New Roman"/>
          <w:sz w:val="24"/>
          <w:szCs w:val="24"/>
          <w:lang w:val="pl-PL"/>
        </w:rPr>
        <w:t xml:space="preserve">poniżej </w:t>
      </w:r>
      <w:r w:rsidR="00DB129C" w:rsidRPr="009E025F">
        <w:rPr>
          <w:rFonts w:ascii="Times New Roman" w:hAnsi="Times New Roman" w:cs="Times New Roman"/>
          <w:sz w:val="24"/>
          <w:szCs w:val="24"/>
          <w:lang w:val="pl-PL"/>
        </w:rPr>
        <w:t>dokonano analizy wniosków dotyczących sporządzenia lub zmiany miejscowych planów zagospodarowania przestrzennego</w:t>
      </w:r>
      <w:r w:rsidR="00033DA7">
        <w:rPr>
          <w:rFonts w:ascii="Times New Roman" w:hAnsi="Times New Roman" w:cs="Times New Roman"/>
          <w:sz w:val="24"/>
          <w:szCs w:val="24"/>
          <w:lang w:val="pl-PL"/>
        </w:rPr>
        <w:t>.</w:t>
      </w:r>
      <w:r w:rsidR="008B0736" w:rsidRPr="009E025F">
        <w:rPr>
          <w:rFonts w:ascii="Times New Roman" w:hAnsi="Times New Roman" w:cs="Times New Roman"/>
          <w:sz w:val="24"/>
          <w:szCs w:val="24"/>
          <w:lang w:val="pl-PL"/>
        </w:rPr>
        <w:t xml:space="preserve"> </w:t>
      </w:r>
    </w:p>
    <w:p w:rsidR="00C03D08" w:rsidRPr="009E025F" w:rsidRDefault="008B083A" w:rsidP="003429D5">
      <w:pPr>
        <w:pStyle w:val="Akapitzlist"/>
        <w:numPr>
          <w:ilvl w:val="1"/>
          <w:numId w:val="1"/>
        </w:numPr>
        <w:spacing w:before="240" w:line="360" w:lineRule="auto"/>
        <w:ind w:left="709" w:hanging="425"/>
        <w:jc w:val="both"/>
        <w:rPr>
          <w:rFonts w:ascii="Times New Roman" w:hAnsi="Times New Roman" w:cs="Times New Roman"/>
          <w:b/>
          <w:sz w:val="24"/>
          <w:szCs w:val="24"/>
          <w:lang w:val="pl-PL"/>
        </w:rPr>
      </w:pPr>
      <w:r w:rsidRPr="009E025F">
        <w:rPr>
          <w:rFonts w:ascii="Times New Roman" w:hAnsi="Times New Roman" w:cs="Times New Roman"/>
          <w:b/>
          <w:sz w:val="24"/>
          <w:szCs w:val="24"/>
          <w:lang w:val="pl-PL"/>
        </w:rPr>
        <w:t xml:space="preserve">Analiza wniosków w sprawie sporządzenia lub zmiany miejscowych planów zagospodarowania przestrzennego  </w:t>
      </w:r>
    </w:p>
    <w:p w:rsidR="009E3B3E" w:rsidRDefault="00DB129C" w:rsidP="00DB129C">
      <w:pPr>
        <w:spacing w:before="240" w:line="360" w:lineRule="auto"/>
        <w:ind w:firstLine="284"/>
        <w:jc w:val="both"/>
        <w:rPr>
          <w:rFonts w:ascii="Times New Roman" w:hAnsi="Times New Roman" w:cs="Times New Roman"/>
          <w:sz w:val="24"/>
          <w:szCs w:val="24"/>
          <w:lang w:val="pl-PL"/>
        </w:rPr>
      </w:pPr>
      <w:r w:rsidRPr="009E025F">
        <w:rPr>
          <w:rFonts w:ascii="Times New Roman" w:hAnsi="Times New Roman" w:cs="Times New Roman"/>
          <w:sz w:val="24"/>
          <w:szCs w:val="24"/>
          <w:lang w:val="pl-PL"/>
        </w:rPr>
        <w:t>Analiza wniosków dotyczących sporządzenia lub zmiany miejscowych planów zagospodarowania przestrzennego jest istotnym elementem, wpływającym na ocenę aktualności planów</w:t>
      </w:r>
      <w:r w:rsidR="00C4556E" w:rsidRPr="009E025F">
        <w:rPr>
          <w:rFonts w:ascii="Times New Roman" w:hAnsi="Times New Roman" w:cs="Times New Roman"/>
          <w:sz w:val="24"/>
          <w:szCs w:val="24"/>
          <w:lang w:val="pl-PL"/>
        </w:rPr>
        <w:t xml:space="preserve"> lub potrzebę ich sporządzenia</w:t>
      </w:r>
      <w:r w:rsidR="004130B9" w:rsidRPr="009E025F">
        <w:rPr>
          <w:rFonts w:ascii="Times New Roman" w:hAnsi="Times New Roman" w:cs="Times New Roman"/>
          <w:sz w:val="24"/>
          <w:szCs w:val="24"/>
          <w:lang w:val="pl-PL"/>
        </w:rPr>
        <w:t>.</w:t>
      </w:r>
      <w:r w:rsidRPr="009E025F">
        <w:rPr>
          <w:rFonts w:ascii="Times New Roman" w:hAnsi="Times New Roman" w:cs="Times New Roman"/>
          <w:sz w:val="24"/>
          <w:szCs w:val="24"/>
          <w:lang w:val="pl-PL"/>
        </w:rPr>
        <w:t xml:space="preserve"> </w:t>
      </w:r>
      <w:r w:rsidR="004130B9" w:rsidRPr="009E025F">
        <w:rPr>
          <w:rFonts w:ascii="Times New Roman" w:hAnsi="Times New Roman" w:cs="Times New Roman"/>
          <w:sz w:val="24"/>
          <w:szCs w:val="24"/>
          <w:lang w:val="pl-PL"/>
        </w:rPr>
        <w:t>W</w:t>
      </w:r>
      <w:r w:rsidR="00922BBF" w:rsidRPr="009E025F">
        <w:rPr>
          <w:rFonts w:ascii="Times New Roman" w:hAnsi="Times New Roman" w:cs="Times New Roman"/>
          <w:sz w:val="24"/>
          <w:szCs w:val="24"/>
          <w:lang w:val="pl-PL"/>
        </w:rPr>
        <w:t xml:space="preserve">nioski te </w:t>
      </w:r>
      <w:r w:rsidR="00486005" w:rsidRPr="009E025F">
        <w:rPr>
          <w:rFonts w:ascii="Times New Roman" w:hAnsi="Times New Roman" w:cs="Times New Roman"/>
          <w:sz w:val="24"/>
          <w:szCs w:val="24"/>
          <w:lang w:val="pl-PL"/>
        </w:rPr>
        <w:t>prezentują bowiem</w:t>
      </w:r>
      <w:r w:rsidR="00C060A8" w:rsidRPr="009E025F">
        <w:rPr>
          <w:rFonts w:ascii="Times New Roman" w:hAnsi="Times New Roman" w:cs="Times New Roman"/>
          <w:sz w:val="24"/>
          <w:szCs w:val="24"/>
          <w:lang w:val="pl-PL"/>
        </w:rPr>
        <w:t xml:space="preserve"> oczekiwania mieszkańców</w:t>
      </w:r>
      <w:r w:rsidR="006B15B7" w:rsidRPr="009E025F">
        <w:rPr>
          <w:rFonts w:ascii="Times New Roman" w:hAnsi="Times New Roman" w:cs="Times New Roman"/>
          <w:sz w:val="24"/>
          <w:szCs w:val="24"/>
          <w:lang w:val="pl-PL"/>
        </w:rPr>
        <w:t xml:space="preserve"> związane z </w:t>
      </w:r>
      <w:r w:rsidR="00337BC6" w:rsidRPr="009E025F">
        <w:rPr>
          <w:rFonts w:ascii="Times New Roman" w:hAnsi="Times New Roman" w:cs="Times New Roman"/>
          <w:sz w:val="24"/>
          <w:szCs w:val="24"/>
          <w:lang w:val="pl-PL"/>
        </w:rPr>
        <w:t xml:space="preserve">procesem </w:t>
      </w:r>
      <w:r w:rsidR="00FC57A8" w:rsidRPr="009E025F">
        <w:rPr>
          <w:rFonts w:ascii="Times New Roman" w:hAnsi="Times New Roman" w:cs="Times New Roman"/>
          <w:sz w:val="24"/>
          <w:szCs w:val="24"/>
          <w:lang w:val="pl-PL"/>
        </w:rPr>
        <w:t xml:space="preserve">planistycznym oraz są </w:t>
      </w:r>
      <w:r w:rsidR="004130B9" w:rsidRPr="009E025F">
        <w:rPr>
          <w:rFonts w:ascii="Times New Roman" w:hAnsi="Times New Roman" w:cs="Times New Roman"/>
          <w:sz w:val="24"/>
          <w:szCs w:val="24"/>
          <w:lang w:val="pl-PL"/>
        </w:rPr>
        <w:t>jednym z narzędzi</w:t>
      </w:r>
      <w:r w:rsidR="006B15B7" w:rsidRPr="009E025F">
        <w:rPr>
          <w:rFonts w:ascii="Times New Roman" w:hAnsi="Times New Roman" w:cs="Times New Roman"/>
          <w:sz w:val="24"/>
          <w:szCs w:val="24"/>
          <w:lang w:val="pl-PL"/>
        </w:rPr>
        <w:t xml:space="preserve"> pozwalających na czynny udział społeczności w procesie kształtowania ładu </w:t>
      </w:r>
      <w:r w:rsidR="004130B9" w:rsidRPr="009E025F">
        <w:rPr>
          <w:rFonts w:ascii="Times New Roman" w:hAnsi="Times New Roman" w:cs="Times New Roman"/>
          <w:sz w:val="24"/>
          <w:szCs w:val="24"/>
          <w:lang w:val="pl-PL"/>
        </w:rPr>
        <w:t>przestrzennego</w:t>
      </w:r>
      <w:r w:rsidR="00FC57A8" w:rsidRPr="009E025F">
        <w:rPr>
          <w:rFonts w:ascii="Times New Roman" w:hAnsi="Times New Roman" w:cs="Times New Roman"/>
          <w:sz w:val="24"/>
          <w:szCs w:val="24"/>
          <w:lang w:val="pl-PL"/>
        </w:rPr>
        <w:t>.</w:t>
      </w:r>
      <w:r w:rsidR="009602FB" w:rsidRPr="009E025F">
        <w:rPr>
          <w:rFonts w:ascii="Times New Roman" w:hAnsi="Times New Roman" w:cs="Times New Roman"/>
          <w:sz w:val="24"/>
          <w:szCs w:val="24"/>
          <w:lang w:val="pl-PL"/>
        </w:rPr>
        <w:t xml:space="preserve"> Wykaz wniosków w sprawie sporządzenia lub zmiany miejscowych planów zagospodarowani</w:t>
      </w:r>
      <w:r w:rsidR="009E025F" w:rsidRPr="009E025F">
        <w:rPr>
          <w:rFonts w:ascii="Times New Roman" w:hAnsi="Times New Roman" w:cs="Times New Roman"/>
          <w:sz w:val="24"/>
          <w:szCs w:val="24"/>
          <w:lang w:val="pl-PL"/>
        </w:rPr>
        <w:t xml:space="preserve">a przestrzennego wraz z sposobem </w:t>
      </w:r>
      <w:r w:rsidR="00A81950" w:rsidRPr="009E025F">
        <w:rPr>
          <w:rFonts w:ascii="Times New Roman" w:hAnsi="Times New Roman" w:cs="Times New Roman"/>
          <w:sz w:val="24"/>
          <w:szCs w:val="24"/>
          <w:lang w:val="pl-PL"/>
        </w:rPr>
        <w:t>rozstrzygni</w:t>
      </w:r>
      <w:r w:rsidR="00A349DE" w:rsidRPr="009E025F">
        <w:rPr>
          <w:rFonts w:ascii="Times New Roman" w:hAnsi="Times New Roman" w:cs="Times New Roman"/>
          <w:sz w:val="24"/>
          <w:szCs w:val="24"/>
          <w:lang w:val="pl-PL"/>
        </w:rPr>
        <w:t xml:space="preserve">ęcia przedstawiono </w:t>
      </w:r>
      <w:r w:rsidR="00A81950" w:rsidRPr="00B96A8E">
        <w:rPr>
          <w:rFonts w:ascii="Times New Roman" w:hAnsi="Times New Roman" w:cs="Times New Roman"/>
          <w:sz w:val="24"/>
          <w:szCs w:val="24"/>
          <w:lang w:val="pl-PL"/>
        </w:rPr>
        <w:t>w</w:t>
      </w:r>
      <w:r w:rsidR="004130B9" w:rsidRPr="00B96A8E">
        <w:rPr>
          <w:rFonts w:ascii="Times New Roman" w:hAnsi="Times New Roman" w:cs="Times New Roman"/>
          <w:sz w:val="24"/>
          <w:szCs w:val="24"/>
          <w:lang w:val="pl-PL"/>
        </w:rPr>
        <w:t xml:space="preserve"> </w:t>
      </w:r>
      <w:r w:rsidR="009602FB" w:rsidRPr="00B96A8E">
        <w:rPr>
          <w:rFonts w:ascii="Times New Roman" w:hAnsi="Times New Roman" w:cs="Times New Roman"/>
          <w:sz w:val="24"/>
          <w:szCs w:val="24"/>
          <w:lang w:val="pl-PL"/>
        </w:rPr>
        <w:t xml:space="preserve">tabeli </w:t>
      </w:r>
      <w:r w:rsidR="00B96A8E">
        <w:rPr>
          <w:rFonts w:ascii="Times New Roman" w:hAnsi="Times New Roman" w:cs="Times New Roman"/>
          <w:sz w:val="24"/>
          <w:szCs w:val="24"/>
          <w:lang w:val="pl-PL"/>
        </w:rPr>
        <w:t>6</w:t>
      </w:r>
      <w:r w:rsidR="009602FB" w:rsidRPr="009E025F">
        <w:rPr>
          <w:rFonts w:ascii="Times New Roman" w:hAnsi="Times New Roman" w:cs="Times New Roman"/>
          <w:sz w:val="24"/>
          <w:szCs w:val="24"/>
          <w:lang w:val="pl-PL"/>
        </w:rPr>
        <w:t>.</w:t>
      </w:r>
    </w:p>
    <w:p w:rsidR="009E3B3E" w:rsidRDefault="009E3B3E">
      <w:pPr>
        <w:rPr>
          <w:rFonts w:ascii="Times New Roman" w:hAnsi="Times New Roman" w:cs="Times New Roman"/>
          <w:sz w:val="24"/>
          <w:szCs w:val="24"/>
          <w:lang w:val="pl-PL"/>
        </w:rPr>
      </w:pPr>
      <w:r>
        <w:rPr>
          <w:rFonts w:ascii="Times New Roman" w:hAnsi="Times New Roman" w:cs="Times New Roman"/>
          <w:sz w:val="24"/>
          <w:szCs w:val="24"/>
          <w:lang w:val="pl-PL"/>
        </w:rPr>
        <w:br w:type="page"/>
      </w:r>
    </w:p>
    <w:p w:rsidR="003E0AE2" w:rsidRPr="00B4356A" w:rsidRDefault="003E0AE2" w:rsidP="003E0AE2">
      <w:pPr>
        <w:spacing w:before="240" w:line="240" w:lineRule="auto"/>
        <w:jc w:val="center"/>
        <w:rPr>
          <w:rFonts w:ascii="Times New Roman" w:hAnsi="Times New Roman" w:cs="Times New Roman"/>
          <w:sz w:val="24"/>
          <w:szCs w:val="24"/>
          <w:lang w:val="pl-PL"/>
        </w:rPr>
      </w:pPr>
      <w:r w:rsidRPr="00B96A8E">
        <w:rPr>
          <w:rFonts w:ascii="Times New Roman" w:hAnsi="Times New Roman" w:cs="Times New Roman"/>
          <w:sz w:val="24"/>
          <w:szCs w:val="24"/>
          <w:lang w:val="pl-PL"/>
        </w:rPr>
        <w:lastRenderedPageBreak/>
        <w:t>Tab.</w:t>
      </w:r>
      <w:r w:rsidR="00A367EC" w:rsidRPr="00B96A8E">
        <w:rPr>
          <w:rFonts w:ascii="Times New Roman" w:hAnsi="Times New Roman" w:cs="Times New Roman"/>
          <w:sz w:val="24"/>
          <w:szCs w:val="24"/>
          <w:lang w:val="pl-PL"/>
        </w:rPr>
        <w:t xml:space="preserve"> </w:t>
      </w:r>
      <w:r w:rsidR="00B96A8E" w:rsidRPr="00B96A8E">
        <w:rPr>
          <w:rFonts w:ascii="Times New Roman" w:hAnsi="Times New Roman" w:cs="Times New Roman"/>
          <w:sz w:val="24"/>
          <w:szCs w:val="24"/>
          <w:lang w:val="pl-PL"/>
        </w:rPr>
        <w:t>6</w:t>
      </w:r>
      <w:r w:rsidRPr="00B96A8E">
        <w:rPr>
          <w:rFonts w:ascii="Times New Roman" w:hAnsi="Times New Roman" w:cs="Times New Roman"/>
          <w:sz w:val="24"/>
          <w:szCs w:val="24"/>
          <w:lang w:val="pl-PL"/>
        </w:rPr>
        <w:t>. Wykaz</w:t>
      </w:r>
      <w:r w:rsidRPr="00B4356A">
        <w:rPr>
          <w:rFonts w:ascii="Times New Roman" w:hAnsi="Times New Roman" w:cs="Times New Roman"/>
          <w:sz w:val="24"/>
          <w:szCs w:val="24"/>
          <w:lang w:val="pl-PL"/>
        </w:rPr>
        <w:t xml:space="preserve"> wniosków o sporządzenie lub zmianę miejscowych planów zagospodarowania przestrzennego</w:t>
      </w:r>
    </w:p>
    <w:tbl>
      <w:tblPr>
        <w:tblW w:w="9340" w:type="dxa"/>
        <w:jc w:val="center"/>
        <w:tblInd w:w="51" w:type="dxa"/>
        <w:tblCellMar>
          <w:left w:w="70" w:type="dxa"/>
          <w:right w:w="70" w:type="dxa"/>
        </w:tblCellMar>
        <w:tblLook w:val="04A0"/>
      </w:tblPr>
      <w:tblGrid>
        <w:gridCol w:w="494"/>
        <w:gridCol w:w="1557"/>
        <w:gridCol w:w="4138"/>
        <w:gridCol w:w="1398"/>
        <w:gridCol w:w="1753"/>
      </w:tblGrid>
      <w:tr w:rsidR="009E025F" w:rsidRPr="009E025F" w:rsidTr="00756A3A">
        <w:trPr>
          <w:trHeight w:val="630"/>
          <w:jc w:val="center"/>
        </w:trPr>
        <w:tc>
          <w:tcPr>
            <w:tcW w:w="160" w:type="dxa"/>
            <w:tcBorders>
              <w:top w:val="single" w:sz="4" w:space="0" w:color="auto"/>
              <w:left w:val="single" w:sz="4" w:space="0" w:color="auto"/>
              <w:bottom w:val="single" w:sz="4" w:space="0" w:color="auto"/>
              <w:right w:val="single" w:sz="4" w:space="0" w:color="auto"/>
            </w:tcBorders>
            <w:shd w:val="clear" w:color="000000" w:fill="BFBFBF"/>
            <w:hideMark/>
          </w:tcPr>
          <w:p w:rsidR="009E025F" w:rsidRPr="009E025F" w:rsidRDefault="009E025F" w:rsidP="009E025F">
            <w:pPr>
              <w:spacing w:after="0" w:line="240" w:lineRule="auto"/>
              <w:jc w:val="center"/>
              <w:rPr>
                <w:rFonts w:ascii="Times New Roman" w:eastAsia="Times New Roman" w:hAnsi="Times New Roman" w:cs="Times New Roman"/>
                <w:b/>
                <w:bCs/>
                <w:color w:val="000000"/>
                <w:sz w:val="24"/>
                <w:szCs w:val="24"/>
                <w:lang w:val="pl-PL" w:eastAsia="pl-PL" w:bidi="ar-SA"/>
              </w:rPr>
            </w:pPr>
            <w:r w:rsidRPr="009E025F">
              <w:rPr>
                <w:rFonts w:ascii="Times New Roman" w:eastAsia="Times New Roman" w:hAnsi="Times New Roman" w:cs="Times New Roman"/>
                <w:b/>
                <w:bCs/>
                <w:color w:val="000000"/>
                <w:sz w:val="24"/>
                <w:szCs w:val="24"/>
                <w:lang w:val="pl-PL" w:eastAsia="pl-PL" w:bidi="ar-SA"/>
              </w:rPr>
              <w:t>Lp.</w:t>
            </w:r>
          </w:p>
        </w:tc>
        <w:tc>
          <w:tcPr>
            <w:tcW w:w="1593" w:type="dxa"/>
            <w:tcBorders>
              <w:top w:val="single" w:sz="4" w:space="0" w:color="auto"/>
              <w:left w:val="nil"/>
              <w:bottom w:val="single" w:sz="4" w:space="0" w:color="auto"/>
              <w:right w:val="single" w:sz="4" w:space="0" w:color="auto"/>
            </w:tcBorders>
            <w:shd w:val="clear" w:color="000000" w:fill="BFBFBF"/>
            <w:hideMark/>
          </w:tcPr>
          <w:p w:rsidR="009E025F" w:rsidRPr="009E025F" w:rsidRDefault="009E025F" w:rsidP="009E025F">
            <w:pPr>
              <w:spacing w:after="0" w:line="240" w:lineRule="auto"/>
              <w:jc w:val="center"/>
              <w:rPr>
                <w:rFonts w:ascii="Times New Roman" w:eastAsia="Times New Roman" w:hAnsi="Times New Roman" w:cs="Times New Roman"/>
                <w:b/>
                <w:bCs/>
                <w:color w:val="000000"/>
                <w:sz w:val="24"/>
                <w:szCs w:val="24"/>
                <w:lang w:val="pl-PL" w:eastAsia="pl-PL" w:bidi="ar-SA"/>
              </w:rPr>
            </w:pPr>
            <w:r w:rsidRPr="009E025F">
              <w:rPr>
                <w:rFonts w:ascii="Times New Roman" w:eastAsia="Times New Roman" w:hAnsi="Times New Roman" w:cs="Times New Roman"/>
                <w:b/>
                <w:bCs/>
                <w:color w:val="000000"/>
                <w:sz w:val="24"/>
                <w:szCs w:val="24"/>
                <w:lang w:val="pl-PL" w:eastAsia="pl-PL" w:bidi="ar-SA"/>
              </w:rPr>
              <w:t>Data wniosku</w:t>
            </w:r>
          </w:p>
        </w:tc>
        <w:tc>
          <w:tcPr>
            <w:tcW w:w="4408" w:type="dxa"/>
            <w:tcBorders>
              <w:top w:val="single" w:sz="4" w:space="0" w:color="auto"/>
              <w:left w:val="nil"/>
              <w:bottom w:val="single" w:sz="4" w:space="0" w:color="auto"/>
              <w:right w:val="single" w:sz="4" w:space="0" w:color="auto"/>
            </w:tcBorders>
            <w:shd w:val="clear" w:color="000000" w:fill="BFBFBF"/>
            <w:hideMark/>
          </w:tcPr>
          <w:p w:rsidR="009E025F" w:rsidRPr="009E025F" w:rsidRDefault="009E025F" w:rsidP="009E025F">
            <w:pPr>
              <w:spacing w:after="0" w:line="240" w:lineRule="auto"/>
              <w:jc w:val="center"/>
              <w:rPr>
                <w:rFonts w:ascii="Times New Roman" w:eastAsia="Times New Roman" w:hAnsi="Times New Roman" w:cs="Times New Roman"/>
                <w:b/>
                <w:bCs/>
                <w:color w:val="000000"/>
                <w:sz w:val="24"/>
                <w:szCs w:val="24"/>
                <w:lang w:val="pl-PL" w:eastAsia="pl-PL" w:bidi="ar-SA"/>
              </w:rPr>
            </w:pPr>
            <w:r w:rsidRPr="009E025F">
              <w:rPr>
                <w:rFonts w:ascii="Times New Roman" w:eastAsia="Times New Roman" w:hAnsi="Times New Roman" w:cs="Times New Roman"/>
                <w:b/>
                <w:bCs/>
                <w:color w:val="000000"/>
                <w:sz w:val="24"/>
                <w:szCs w:val="24"/>
                <w:lang w:val="pl-PL" w:eastAsia="pl-PL" w:bidi="ar-SA"/>
              </w:rPr>
              <w:t>Streszczenie treści wniosku</w:t>
            </w:r>
          </w:p>
        </w:tc>
        <w:tc>
          <w:tcPr>
            <w:tcW w:w="1426" w:type="dxa"/>
            <w:tcBorders>
              <w:top w:val="single" w:sz="4" w:space="0" w:color="auto"/>
              <w:left w:val="nil"/>
              <w:bottom w:val="single" w:sz="4" w:space="0" w:color="auto"/>
              <w:right w:val="single" w:sz="4" w:space="0" w:color="auto"/>
            </w:tcBorders>
            <w:shd w:val="clear" w:color="000000" w:fill="BFBFBF"/>
            <w:hideMark/>
          </w:tcPr>
          <w:p w:rsidR="009E025F" w:rsidRPr="009E025F" w:rsidRDefault="009E025F" w:rsidP="009E025F">
            <w:pPr>
              <w:spacing w:after="0" w:line="240" w:lineRule="auto"/>
              <w:jc w:val="center"/>
              <w:rPr>
                <w:rFonts w:ascii="Times New Roman" w:eastAsia="Times New Roman" w:hAnsi="Times New Roman" w:cs="Times New Roman"/>
                <w:b/>
                <w:bCs/>
                <w:color w:val="000000"/>
                <w:sz w:val="24"/>
                <w:szCs w:val="24"/>
                <w:lang w:val="pl-PL" w:eastAsia="pl-PL" w:bidi="ar-SA"/>
              </w:rPr>
            </w:pPr>
            <w:r w:rsidRPr="009E025F">
              <w:rPr>
                <w:rFonts w:ascii="Times New Roman" w:eastAsia="Times New Roman" w:hAnsi="Times New Roman" w:cs="Times New Roman"/>
                <w:b/>
                <w:bCs/>
                <w:color w:val="000000"/>
                <w:sz w:val="24"/>
                <w:szCs w:val="24"/>
                <w:lang w:val="pl-PL" w:eastAsia="pl-PL" w:bidi="ar-SA"/>
              </w:rPr>
              <w:t>Obręb, działki</w:t>
            </w:r>
          </w:p>
        </w:tc>
        <w:tc>
          <w:tcPr>
            <w:tcW w:w="1753" w:type="dxa"/>
            <w:tcBorders>
              <w:top w:val="single" w:sz="4" w:space="0" w:color="auto"/>
              <w:left w:val="nil"/>
              <w:bottom w:val="single" w:sz="4" w:space="0" w:color="auto"/>
              <w:right w:val="single" w:sz="4" w:space="0" w:color="auto"/>
            </w:tcBorders>
            <w:shd w:val="clear" w:color="000000" w:fill="BFBFBF"/>
            <w:hideMark/>
          </w:tcPr>
          <w:p w:rsidR="009E025F" w:rsidRPr="009E025F" w:rsidRDefault="009E025F" w:rsidP="009E025F">
            <w:pPr>
              <w:spacing w:after="0" w:line="240" w:lineRule="auto"/>
              <w:jc w:val="center"/>
              <w:rPr>
                <w:rFonts w:ascii="Times New Roman" w:eastAsia="Times New Roman" w:hAnsi="Times New Roman" w:cs="Times New Roman"/>
                <w:b/>
                <w:bCs/>
                <w:color w:val="000000"/>
                <w:sz w:val="24"/>
                <w:szCs w:val="24"/>
                <w:lang w:val="pl-PL" w:eastAsia="pl-PL" w:bidi="ar-SA"/>
              </w:rPr>
            </w:pPr>
            <w:r w:rsidRPr="009E025F">
              <w:rPr>
                <w:rFonts w:ascii="Times New Roman" w:eastAsia="Times New Roman" w:hAnsi="Times New Roman" w:cs="Times New Roman"/>
                <w:b/>
                <w:bCs/>
                <w:color w:val="000000"/>
                <w:sz w:val="24"/>
                <w:szCs w:val="24"/>
                <w:lang w:val="pl-PL" w:eastAsia="pl-PL" w:bidi="ar-SA"/>
              </w:rPr>
              <w:t>Rozstrzygnięcie wniosku</w:t>
            </w:r>
          </w:p>
        </w:tc>
      </w:tr>
      <w:tr w:rsidR="009E025F" w:rsidRPr="009E025F" w:rsidTr="00756A3A">
        <w:trPr>
          <w:trHeight w:val="728"/>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1.</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01.02.2010r.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o sporządzenie mpzp dla terenów zabudowy mieszkaniowej jednorodzinnej</w:t>
            </w:r>
          </w:p>
        </w:tc>
        <w:tc>
          <w:tcPr>
            <w:tcW w:w="1426" w:type="dxa"/>
            <w:tcBorders>
              <w:top w:val="nil"/>
              <w:left w:val="nil"/>
              <w:bottom w:val="single" w:sz="4" w:space="0" w:color="auto"/>
              <w:right w:val="single" w:sz="4" w:space="0" w:color="auto"/>
            </w:tcBorders>
            <w:shd w:val="clear" w:color="auto" w:fill="auto"/>
            <w:hideMark/>
          </w:tcPr>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Ś</w:t>
            </w:r>
            <w:r w:rsidR="009E025F" w:rsidRPr="009E025F">
              <w:rPr>
                <w:rFonts w:ascii="Times New Roman" w:eastAsia="Times New Roman" w:hAnsi="Times New Roman" w:cs="Times New Roman"/>
                <w:color w:val="000000"/>
                <w:lang w:val="pl-PL" w:eastAsia="pl-PL" w:bidi="ar-SA"/>
              </w:rPr>
              <w:t>wierczyna</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negatywnie</w:t>
            </w:r>
          </w:p>
        </w:tc>
      </w:tr>
      <w:tr w:rsidR="009E025F" w:rsidRPr="009E025F" w:rsidTr="00756A3A">
        <w:trPr>
          <w:trHeight w:val="795"/>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2.</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17.03.2010r.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B4356A"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wniosek o sporządzenie mpzp z </w:t>
            </w:r>
            <w:r w:rsidR="009E025F" w:rsidRPr="009E025F">
              <w:rPr>
                <w:rFonts w:ascii="Times New Roman" w:eastAsia="Times New Roman" w:hAnsi="Times New Roman" w:cs="Times New Roman"/>
                <w:color w:val="000000"/>
                <w:lang w:val="pl-PL" w:eastAsia="pl-PL" w:bidi="ar-SA"/>
              </w:rPr>
              <w:t>przeznaczeniem pod zabudowę mieszkaniową jednorodzinną</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Jeziorki </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009E025F" w:rsidRPr="009E025F">
              <w:rPr>
                <w:rFonts w:ascii="Times New Roman" w:eastAsia="Times New Roman" w:hAnsi="Times New Roman" w:cs="Times New Roman"/>
                <w:color w:val="000000"/>
                <w:lang w:val="pl-PL" w:eastAsia="pl-PL" w:bidi="ar-SA"/>
              </w:rPr>
              <w:t>24/2, 24/5, 25/5</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707"/>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3.</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20.04.2010r.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o sporządzenie mpzp; przekwalifikowanie terenu użytkowanego rolniczo na tereny mieszkaniowo-usługowe</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Grodzisko </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009E025F" w:rsidRPr="009E025F">
              <w:rPr>
                <w:rFonts w:ascii="Times New Roman" w:eastAsia="Times New Roman" w:hAnsi="Times New Roman" w:cs="Times New Roman"/>
                <w:color w:val="000000"/>
                <w:lang w:val="pl-PL" w:eastAsia="pl-PL" w:bidi="ar-SA"/>
              </w:rPr>
              <w:t>172/4</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790"/>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4.</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19.06.2010r.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o sporządzenie mpzp</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Kąkolewo </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009E025F" w:rsidRPr="009E025F">
              <w:rPr>
                <w:rFonts w:ascii="Times New Roman" w:eastAsia="Times New Roman" w:hAnsi="Times New Roman" w:cs="Times New Roman"/>
                <w:color w:val="000000"/>
                <w:lang w:val="pl-PL" w:eastAsia="pl-PL" w:bidi="ar-SA"/>
              </w:rPr>
              <w:t>452</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792"/>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5.</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22.06.2010r.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wniosek o sporządzenie mpzp </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Kąkolewo </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009E025F" w:rsidRPr="009E025F">
              <w:rPr>
                <w:rFonts w:ascii="Times New Roman" w:eastAsia="Times New Roman" w:hAnsi="Times New Roman" w:cs="Times New Roman"/>
                <w:color w:val="000000"/>
                <w:lang w:val="pl-PL" w:eastAsia="pl-PL" w:bidi="ar-SA"/>
              </w:rPr>
              <w:t>240/3</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1823"/>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6.</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02.08.2010r.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wniosek o zmianę terenów zabudowy mieszkaniowej i rekreacyjnej z niezbędnymi usługami towarzyszącymi we wsi Świerczyna; przedmiot zmian dotyczył jednostek bilansowych: 20 </w:t>
            </w:r>
            <w:proofErr w:type="spellStart"/>
            <w:r w:rsidRPr="009E025F">
              <w:rPr>
                <w:rFonts w:ascii="Times New Roman" w:eastAsia="Times New Roman" w:hAnsi="Times New Roman" w:cs="Times New Roman"/>
                <w:color w:val="000000"/>
                <w:lang w:val="pl-PL" w:eastAsia="pl-PL" w:bidi="ar-SA"/>
              </w:rPr>
              <w:t>Ks</w:t>
            </w:r>
            <w:proofErr w:type="spellEnd"/>
            <w:r w:rsidRPr="009E025F">
              <w:rPr>
                <w:rFonts w:ascii="Times New Roman" w:eastAsia="Times New Roman" w:hAnsi="Times New Roman" w:cs="Times New Roman"/>
                <w:color w:val="000000"/>
                <w:lang w:val="pl-PL" w:eastAsia="pl-PL" w:bidi="ar-SA"/>
              </w:rPr>
              <w:t xml:space="preserve"> na teren użytkowany rolniczo, 21 U na teren zabudowy mieszkaniowej z prawem wprowadzenia usług</w:t>
            </w:r>
          </w:p>
        </w:tc>
        <w:tc>
          <w:tcPr>
            <w:tcW w:w="1426"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Świerczyna</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754"/>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7.</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18.01.2011r.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wniosek o sporządzenie mpzp </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Grodzisko </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009E025F" w:rsidRPr="009E025F">
              <w:rPr>
                <w:rFonts w:ascii="Times New Roman" w:eastAsia="Times New Roman" w:hAnsi="Times New Roman" w:cs="Times New Roman"/>
                <w:color w:val="000000"/>
                <w:lang w:val="pl-PL" w:eastAsia="pl-PL" w:bidi="ar-SA"/>
              </w:rPr>
              <w:t>293</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1083"/>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8.</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20.05.2011r.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wniosek o sporządzenie mpzp z przeznaczeniem pod zabudowę mieszkaniową </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Trzebania</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dz. nr</w:t>
            </w:r>
            <w:r w:rsidR="009E025F" w:rsidRPr="009E025F">
              <w:rPr>
                <w:rFonts w:ascii="Times New Roman" w:eastAsia="Times New Roman" w:hAnsi="Times New Roman" w:cs="Times New Roman"/>
                <w:color w:val="000000"/>
                <w:lang w:val="pl-PL" w:eastAsia="pl-PL" w:bidi="ar-SA"/>
              </w:rPr>
              <w:t xml:space="preserve"> 30/1, 30/3, 30/4, 30/2, 30/6, 30/7, 24</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697"/>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9.</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14.02.2012r.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wniosek o sporządzenie mpzp dla realizacji zabudowy mieszkaniowej </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Osieczna</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dz. nr</w:t>
            </w:r>
            <w:r w:rsidR="009E025F" w:rsidRPr="009E025F">
              <w:rPr>
                <w:rFonts w:ascii="Times New Roman" w:eastAsia="Times New Roman" w:hAnsi="Times New Roman" w:cs="Times New Roman"/>
                <w:color w:val="000000"/>
                <w:lang w:val="pl-PL" w:eastAsia="pl-PL" w:bidi="ar-SA"/>
              </w:rPr>
              <w:t xml:space="preserve"> 1441/1, 1441/2</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negatywnie</w:t>
            </w:r>
          </w:p>
        </w:tc>
      </w:tr>
      <w:tr w:rsidR="009E025F" w:rsidRPr="009E025F" w:rsidTr="00756A3A">
        <w:trPr>
          <w:trHeight w:val="779"/>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10.</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20.08.2012r.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o sporządzenie mpzp dla terenów zabudowy mieszkaniowej jednorodzinnej</w:t>
            </w:r>
          </w:p>
        </w:tc>
        <w:tc>
          <w:tcPr>
            <w:tcW w:w="1426" w:type="dxa"/>
            <w:tcBorders>
              <w:top w:val="nil"/>
              <w:left w:val="nil"/>
              <w:bottom w:val="single" w:sz="4" w:space="0" w:color="auto"/>
              <w:right w:val="single" w:sz="4" w:space="0" w:color="auto"/>
            </w:tcBorders>
            <w:shd w:val="clear" w:color="auto" w:fill="auto"/>
            <w:hideMark/>
          </w:tcPr>
          <w:p w:rsidR="00546C74"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Kąkolewo </w:t>
            </w:r>
          </w:p>
          <w:p w:rsidR="009E025F" w:rsidRPr="009E025F" w:rsidRDefault="00546C74" w:rsidP="00686AA9">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cz</w:t>
            </w:r>
            <w:r w:rsidR="00686AA9">
              <w:rPr>
                <w:rFonts w:ascii="Times New Roman" w:eastAsia="Times New Roman" w:hAnsi="Times New Roman" w:cs="Times New Roman"/>
                <w:color w:val="000000"/>
                <w:lang w:val="pl-PL" w:eastAsia="pl-PL" w:bidi="ar-SA"/>
              </w:rPr>
              <w:t>ęść</w:t>
            </w:r>
            <w:r>
              <w:rPr>
                <w:rFonts w:ascii="Times New Roman" w:eastAsia="Times New Roman" w:hAnsi="Times New Roman" w:cs="Times New Roman"/>
                <w:color w:val="000000"/>
                <w:lang w:val="pl-PL" w:eastAsia="pl-PL" w:bidi="ar-SA"/>
              </w:rPr>
              <w:t xml:space="preserve"> dz. nr</w:t>
            </w:r>
            <w:r w:rsidR="009E025F" w:rsidRPr="009E025F">
              <w:rPr>
                <w:rFonts w:ascii="Times New Roman" w:eastAsia="Times New Roman" w:hAnsi="Times New Roman" w:cs="Times New Roman"/>
                <w:color w:val="000000"/>
                <w:lang w:val="pl-PL" w:eastAsia="pl-PL" w:bidi="ar-SA"/>
              </w:rPr>
              <w:t xml:space="preserve"> 310/1</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2055"/>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11.</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26.09.2012r.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zmiana mpzp terenów zabudowy mieszkaniowej i letniskowej w miejscowości Grodzisko (uchwała Nr XXIV/213/2009 Rady Miejskiej w Osiecznej z 24.02.2009r.); zmiana przeznaczenia terenu zabudowy letniskowej symbol 4ML na zabudowę mieszkaniową, usługi zdrowia (rehabilitacyjne) i rekreację zbiorową</w:t>
            </w:r>
          </w:p>
        </w:tc>
        <w:tc>
          <w:tcPr>
            <w:tcW w:w="1426"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Grodzisko</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749"/>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12.</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22.10.2012r.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o sporządzenie mpzp z przeznaczeniem pod zabudowę mieszkaniowo-usługową</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Łoniewo </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009E025F" w:rsidRPr="009E025F">
              <w:rPr>
                <w:rFonts w:ascii="Times New Roman" w:eastAsia="Times New Roman" w:hAnsi="Times New Roman" w:cs="Times New Roman"/>
                <w:color w:val="000000"/>
                <w:lang w:val="pl-PL" w:eastAsia="pl-PL" w:bidi="ar-SA"/>
              </w:rPr>
              <w:t>245</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694"/>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lastRenderedPageBreak/>
              <w:t>13.</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22.10.2012r.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o sporządzenie mpzp z przeznaczeniem pod zabudowę mieszkaniowo-usługową</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Łoniewo </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009E025F" w:rsidRPr="009E025F">
              <w:rPr>
                <w:rFonts w:ascii="Times New Roman" w:eastAsia="Times New Roman" w:hAnsi="Times New Roman" w:cs="Times New Roman"/>
                <w:color w:val="000000"/>
                <w:lang w:val="pl-PL" w:eastAsia="pl-PL" w:bidi="ar-SA"/>
              </w:rPr>
              <w:t>243, 168</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648"/>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14.</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22.10.2012r.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o sporządzenie mpzp z przeznaczeniem pod zabudowę mieszkaniowo-usługową</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Łoniewo </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009E025F" w:rsidRPr="009E025F">
              <w:rPr>
                <w:rFonts w:ascii="Times New Roman" w:eastAsia="Times New Roman" w:hAnsi="Times New Roman" w:cs="Times New Roman"/>
                <w:color w:val="000000"/>
                <w:lang w:val="pl-PL" w:eastAsia="pl-PL" w:bidi="ar-SA"/>
              </w:rPr>
              <w:t>241</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729"/>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15.</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23.10.2012r.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o sporządzenie mpzp z przeznaczeniem pod zabudowę mieszkaniowo-usługową</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Łoniewo </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009E025F" w:rsidRPr="009E025F">
              <w:rPr>
                <w:rFonts w:ascii="Times New Roman" w:eastAsia="Times New Roman" w:hAnsi="Times New Roman" w:cs="Times New Roman"/>
                <w:color w:val="000000"/>
                <w:lang w:val="pl-PL" w:eastAsia="pl-PL" w:bidi="ar-SA"/>
              </w:rPr>
              <w:t>240</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269"/>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16.</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23.10.2012r.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o sporządzenie mpzp</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Łoniewo </w:t>
            </w:r>
          </w:p>
          <w:p w:rsidR="00686AA9"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009E025F" w:rsidRPr="009E025F">
              <w:rPr>
                <w:rFonts w:ascii="Times New Roman" w:eastAsia="Times New Roman" w:hAnsi="Times New Roman" w:cs="Times New Roman"/>
                <w:color w:val="000000"/>
                <w:lang w:val="pl-PL" w:eastAsia="pl-PL" w:bidi="ar-SA"/>
              </w:rPr>
              <w:t xml:space="preserve">264/4, Grodzisko </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009E025F" w:rsidRPr="009E025F">
              <w:rPr>
                <w:rFonts w:ascii="Times New Roman" w:eastAsia="Times New Roman" w:hAnsi="Times New Roman" w:cs="Times New Roman"/>
                <w:color w:val="000000"/>
                <w:lang w:val="pl-PL" w:eastAsia="pl-PL" w:bidi="ar-SA"/>
              </w:rPr>
              <w:t>163</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641"/>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17.</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23.10.2012r.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wniosek o sporządzenie mpzp </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Łoniewo </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009E025F" w:rsidRPr="009E025F">
              <w:rPr>
                <w:rFonts w:ascii="Times New Roman" w:eastAsia="Times New Roman" w:hAnsi="Times New Roman" w:cs="Times New Roman"/>
                <w:color w:val="000000"/>
                <w:lang w:val="pl-PL" w:eastAsia="pl-PL" w:bidi="ar-SA"/>
              </w:rPr>
              <w:t>209/3, 209/5</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r w:rsidR="009E025F" w:rsidRPr="009E025F" w:rsidTr="00756A3A">
        <w:trPr>
          <w:trHeight w:val="723"/>
          <w:jc w:val="center"/>
        </w:trPr>
        <w:tc>
          <w:tcPr>
            <w:tcW w:w="160" w:type="dxa"/>
            <w:tcBorders>
              <w:top w:val="nil"/>
              <w:left w:val="single" w:sz="4" w:space="0" w:color="auto"/>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18.</w:t>
            </w:r>
          </w:p>
        </w:tc>
        <w:tc>
          <w:tcPr>
            <w:tcW w:w="159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06.03.2014r.</w:t>
            </w:r>
          </w:p>
        </w:tc>
        <w:tc>
          <w:tcPr>
            <w:tcW w:w="4408"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wniosek o sporządzenie mpzp </w:t>
            </w:r>
          </w:p>
        </w:tc>
        <w:tc>
          <w:tcPr>
            <w:tcW w:w="1426" w:type="dxa"/>
            <w:tcBorders>
              <w:top w:val="nil"/>
              <w:left w:val="nil"/>
              <w:bottom w:val="single" w:sz="4" w:space="0" w:color="auto"/>
              <w:right w:val="single" w:sz="4" w:space="0" w:color="auto"/>
            </w:tcBorders>
            <w:shd w:val="clear" w:color="auto" w:fill="auto"/>
            <w:hideMark/>
          </w:tcPr>
          <w:p w:rsidR="00686AA9"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 xml:space="preserve">Kąkolewo </w:t>
            </w:r>
          </w:p>
          <w:p w:rsidR="009E025F" w:rsidRPr="009E025F" w:rsidRDefault="00686AA9" w:rsidP="009E02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dz.</w:t>
            </w:r>
            <w:r>
              <w:t xml:space="preserve">nr </w:t>
            </w:r>
            <w:r w:rsidR="009E025F" w:rsidRPr="009E025F">
              <w:rPr>
                <w:rFonts w:ascii="Times New Roman" w:eastAsia="Times New Roman" w:hAnsi="Times New Roman" w:cs="Times New Roman"/>
                <w:color w:val="000000"/>
                <w:lang w:val="pl-PL" w:eastAsia="pl-PL" w:bidi="ar-SA"/>
              </w:rPr>
              <w:t>347, 349</w:t>
            </w:r>
          </w:p>
        </w:tc>
        <w:tc>
          <w:tcPr>
            <w:tcW w:w="1753" w:type="dxa"/>
            <w:tcBorders>
              <w:top w:val="nil"/>
              <w:left w:val="nil"/>
              <w:bottom w:val="single" w:sz="4" w:space="0" w:color="auto"/>
              <w:right w:val="single" w:sz="4" w:space="0" w:color="auto"/>
            </w:tcBorders>
            <w:shd w:val="clear" w:color="auto" w:fill="auto"/>
            <w:hideMark/>
          </w:tcPr>
          <w:p w:rsidR="009E025F" w:rsidRPr="009E025F" w:rsidRDefault="009E025F" w:rsidP="009E025F">
            <w:pPr>
              <w:spacing w:after="0" w:line="240" w:lineRule="auto"/>
              <w:jc w:val="center"/>
              <w:rPr>
                <w:rFonts w:ascii="Times New Roman" w:eastAsia="Times New Roman" w:hAnsi="Times New Roman" w:cs="Times New Roman"/>
                <w:color w:val="000000"/>
                <w:lang w:val="pl-PL" w:eastAsia="pl-PL" w:bidi="ar-SA"/>
              </w:rPr>
            </w:pPr>
            <w:r w:rsidRPr="009E025F">
              <w:rPr>
                <w:rFonts w:ascii="Times New Roman" w:eastAsia="Times New Roman" w:hAnsi="Times New Roman" w:cs="Times New Roman"/>
                <w:color w:val="000000"/>
                <w:lang w:val="pl-PL" w:eastAsia="pl-PL" w:bidi="ar-SA"/>
              </w:rPr>
              <w:t>wniosek rozpatrzono pozytywnie</w:t>
            </w:r>
          </w:p>
        </w:tc>
      </w:tr>
    </w:tbl>
    <w:p w:rsidR="00170E1D" w:rsidRDefault="00B4356A" w:rsidP="002658B4">
      <w:pPr>
        <w:pStyle w:val="Akapitzlist"/>
        <w:spacing w:before="240" w:line="360" w:lineRule="auto"/>
        <w:ind w:left="0" w:firstLine="284"/>
        <w:jc w:val="both"/>
        <w:rPr>
          <w:rFonts w:ascii="Times New Roman" w:hAnsi="Times New Roman" w:cs="Times New Roman"/>
          <w:sz w:val="24"/>
          <w:szCs w:val="24"/>
          <w:lang w:val="pl-PL"/>
        </w:rPr>
      </w:pPr>
      <w:r w:rsidRPr="00B4356A">
        <w:rPr>
          <w:rFonts w:ascii="Times New Roman" w:hAnsi="Times New Roman" w:cs="Times New Roman"/>
          <w:sz w:val="24"/>
          <w:szCs w:val="24"/>
          <w:lang w:val="pl-PL"/>
        </w:rPr>
        <w:t xml:space="preserve">W okresie objętym analizą do </w:t>
      </w:r>
      <w:r>
        <w:rPr>
          <w:rFonts w:ascii="Times New Roman" w:hAnsi="Times New Roman" w:cs="Times New Roman"/>
          <w:sz w:val="24"/>
          <w:szCs w:val="24"/>
          <w:lang w:val="pl-PL"/>
        </w:rPr>
        <w:t>u</w:t>
      </w:r>
      <w:r w:rsidRPr="00B4356A">
        <w:rPr>
          <w:rFonts w:ascii="Times New Roman" w:hAnsi="Times New Roman" w:cs="Times New Roman"/>
          <w:sz w:val="24"/>
          <w:szCs w:val="24"/>
          <w:lang w:val="pl-PL"/>
        </w:rPr>
        <w:t xml:space="preserve">rzędu wpłynęło 18 wniosków dotyczących </w:t>
      </w:r>
      <w:r>
        <w:rPr>
          <w:rFonts w:ascii="Times New Roman" w:hAnsi="Times New Roman" w:cs="Times New Roman"/>
          <w:sz w:val="24"/>
          <w:szCs w:val="24"/>
          <w:lang w:val="pl-PL"/>
        </w:rPr>
        <w:t xml:space="preserve">sporządzenia </w:t>
      </w:r>
      <w:r w:rsidR="00081FD1">
        <w:rPr>
          <w:rFonts w:ascii="Times New Roman" w:hAnsi="Times New Roman" w:cs="Times New Roman"/>
          <w:sz w:val="24"/>
          <w:szCs w:val="24"/>
          <w:lang w:val="pl-PL"/>
        </w:rPr>
        <w:t xml:space="preserve">lub zmiany miejscowych planów zagospodarowania przestrzennego, z czego 16 rozpatrzono pozytywnie, a jedynie 2 – negatywnie. </w:t>
      </w:r>
      <w:r w:rsidR="00B82F66">
        <w:rPr>
          <w:rFonts w:ascii="Times New Roman" w:hAnsi="Times New Roman" w:cs="Times New Roman"/>
          <w:sz w:val="24"/>
          <w:szCs w:val="24"/>
          <w:lang w:val="pl-PL"/>
        </w:rPr>
        <w:t>Najwięcej wniosków (6) dotyczyło sporządzenia planu miejscowego w obrębie miejscowości Łoniewo</w:t>
      </w:r>
      <w:r w:rsidR="00DB6A46">
        <w:rPr>
          <w:rFonts w:ascii="Times New Roman" w:hAnsi="Times New Roman" w:cs="Times New Roman"/>
          <w:sz w:val="24"/>
          <w:szCs w:val="24"/>
          <w:lang w:val="pl-PL"/>
        </w:rPr>
        <w:t xml:space="preserve">, </w:t>
      </w:r>
      <w:r w:rsidR="00546C74">
        <w:rPr>
          <w:rFonts w:ascii="Times New Roman" w:hAnsi="Times New Roman" w:cs="Times New Roman"/>
          <w:sz w:val="24"/>
          <w:szCs w:val="24"/>
          <w:lang w:val="pl-PL"/>
        </w:rPr>
        <w:t>niewiele mniej (4) dotyczyło sporządzenia planu w obrębie miejscowości Kąkolewo</w:t>
      </w:r>
      <w:r w:rsidR="00B82F66">
        <w:rPr>
          <w:rFonts w:ascii="Times New Roman" w:hAnsi="Times New Roman" w:cs="Times New Roman"/>
          <w:sz w:val="24"/>
          <w:szCs w:val="24"/>
          <w:lang w:val="pl-PL"/>
        </w:rPr>
        <w:t xml:space="preserve">. </w:t>
      </w:r>
      <w:r w:rsidR="00546C74">
        <w:rPr>
          <w:rFonts w:ascii="Times New Roman" w:hAnsi="Times New Roman" w:cs="Times New Roman"/>
          <w:sz w:val="24"/>
          <w:szCs w:val="24"/>
          <w:lang w:val="pl-PL"/>
        </w:rPr>
        <w:t xml:space="preserve">Wnioski rozpatrzone negatywnie </w:t>
      </w:r>
      <w:r w:rsidR="00B67EB1">
        <w:rPr>
          <w:rFonts w:ascii="Times New Roman" w:hAnsi="Times New Roman" w:cs="Times New Roman"/>
          <w:sz w:val="24"/>
          <w:szCs w:val="24"/>
          <w:lang w:val="pl-PL"/>
        </w:rPr>
        <w:t>dotyczyły sporządzenie planów z przeznaczeniem pod zabudowę mieszkaniową w obrębie miejscowości Osieczna i Świerczyna.</w:t>
      </w:r>
    </w:p>
    <w:p w:rsidR="00081FD1" w:rsidRPr="00B4356A" w:rsidRDefault="00081FD1" w:rsidP="002658B4">
      <w:pPr>
        <w:pStyle w:val="Akapitzlist"/>
        <w:spacing w:before="240" w:line="360" w:lineRule="auto"/>
        <w:ind w:left="0" w:firstLine="284"/>
        <w:jc w:val="both"/>
        <w:rPr>
          <w:rFonts w:ascii="Times New Roman" w:hAnsi="Times New Roman" w:cs="Times New Roman"/>
          <w:sz w:val="24"/>
          <w:szCs w:val="24"/>
          <w:lang w:val="pl-PL"/>
        </w:rPr>
      </w:pPr>
    </w:p>
    <w:p w:rsidR="008428CC" w:rsidRPr="007248FA" w:rsidRDefault="00F373D3" w:rsidP="00756A3A">
      <w:pPr>
        <w:pStyle w:val="Akapitzlist"/>
        <w:numPr>
          <w:ilvl w:val="0"/>
          <w:numId w:val="1"/>
        </w:numPr>
        <w:spacing w:before="240" w:line="360" w:lineRule="auto"/>
        <w:ind w:left="426"/>
        <w:jc w:val="both"/>
        <w:rPr>
          <w:rFonts w:ascii="Times New Roman" w:hAnsi="Times New Roman" w:cs="Times New Roman"/>
          <w:b/>
          <w:sz w:val="24"/>
          <w:szCs w:val="24"/>
          <w:lang w:val="pl-PL"/>
        </w:rPr>
      </w:pPr>
      <w:r w:rsidRPr="007248FA">
        <w:rPr>
          <w:rFonts w:ascii="Times New Roman" w:hAnsi="Times New Roman" w:cs="Times New Roman"/>
          <w:b/>
          <w:sz w:val="24"/>
          <w:szCs w:val="24"/>
          <w:lang w:val="pl-PL"/>
        </w:rPr>
        <w:t xml:space="preserve">Ocena aktualności </w:t>
      </w:r>
      <w:r w:rsidR="004217C3" w:rsidRPr="007248FA">
        <w:rPr>
          <w:rFonts w:ascii="Times New Roman" w:hAnsi="Times New Roman" w:cs="Times New Roman"/>
          <w:b/>
          <w:sz w:val="24"/>
          <w:szCs w:val="24"/>
          <w:lang w:val="pl-PL"/>
        </w:rPr>
        <w:t>s</w:t>
      </w:r>
      <w:r w:rsidR="008428CC" w:rsidRPr="007248FA">
        <w:rPr>
          <w:rFonts w:ascii="Times New Roman" w:hAnsi="Times New Roman" w:cs="Times New Roman"/>
          <w:b/>
          <w:sz w:val="24"/>
          <w:szCs w:val="24"/>
          <w:lang w:val="pl-PL"/>
        </w:rPr>
        <w:t xml:space="preserve">tudium uwarunkowań i kierunków zagospodarowania przestrzennego </w:t>
      </w:r>
    </w:p>
    <w:p w:rsidR="00630425" w:rsidRPr="00686AA9" w:rsidRDefault="00997037" w:rsidP="00997037">
      <w:pPr>
        <w:spacing w:before="240" w:line="360" w:lineRule="auto"/>
        <w:ind w:firstLine="284"/>
        <w:jc w:val="both"/>
        <w:rPr>
          <w:rFonts w:ascii="Times New Roman" w:hAnsi="Times New Roman" w:cs="Times New Roman"/>
          <w:sz w:val="24"/>
          <w:szCs w:val="24"/>
          <w:highlight w:val="green"/>
          <w:lang w:val="pl-PL"/>
        </w:rPr>
      </w:pPr>
      <w:r w:rsidRPr="007248FA">
        <w:rPr>
          <w:rFonts w:ascii="Times New Roman" w:hAnsi="Times New Roman" w:cs="Times New Roman"/>
          <w:sz w:val="24"/>
          <w:szCs w:val="24"/>
          <w:lang w:val="pl-PL"/>
        </w:rPr>
        <w:t xml:space="preserve">Studium uwarunkowań i kierunków zagospodarowania przestrzennego jest dokumentem służącym kształtowaniu i prowadzeniu polityki </w:t>
      </w:r>
      <w:r w:rsidR="00782891" w:rsidRPr="007248FA">
        <w:rPr>
          <w:rFonts w:ascii="Times New Roman" w:hAnsi="Times New Roman" w:cs="Times New Roman"/>
          <w:sz w:val="24"/>
          <w:szCs w:val="24"/>
          <w:lang w:val="pl-PL"/>
        </w:rPr>
        <w:t xml:space="preserve">przestrzennej na terenie gminy, stanowiącym podstawę </w:t>
      </w:r>
      <w:r w:rsidR="0044110F" w:rsidRPr="007248FA">
        <w:rPr>
          <w:rFonts w:ascii="Times New Roman" w:hAnsi="Times New Roman" w:cs="Times New Roman"/>
          <w:sz w:val="24"/>
          <w:szCs w:val="24"/>
          <w:lang w:val="pl-PL"/>
        </w:rPr>
        <w:t xml:space="preserve">do </w:t>
      </w:r>
      <w:r w:rsidR="00782891" w:rsidRPr="007248FA">
        <w:rPr>
          <w:rFonts w:ascii="Times New Roman" w:hAnsi="Times New Roman" w:cs="Times New Roman"/>
          <w:sz w:val="24"/>
          <w:szCs w:val="24"/>
          <w:lang w:val="pl-PL"/>
        </w:rPr>
        <w:t xml:space="preserve">opracowywania miejscowych planów zagospodarowania przestrzennego. </w:t>
      </w:r>
      <w:r w:rsidR="0044110F" w:rsidRPr="007248FA">
        <w:rPr>
          <w:rFonts w:ascii="Times New Roman" w:hAnsi="Times New Roman" w:cs="Times New Roman"/>
          <w:sz w:val="24"/>
          <w:szCs w:val="24"/>
          <w:lang w:val="pl-PL"/>
        </w:rPr>
        <w:t xml:space="preserve">Według aktualnego systemu planowania, </w:t>
      </w:r>
      <w:r w:rsidR="00635AE3" w:rsidRPr="007248FA">
        <w:rPr>
          <w:rFonts w:ascii="Times New Roman" w:hAnsi="Times New Roman" w:cs="Times New Roman"/>
          <w:sz w:val="24"/>
          <w:szCs w:val="24"/>
          <w:lang w:val="pl-PL"/>
        </w:rPr>
        <w:t xml:space="preserve">studium jest sporządzane obligatoryjnie dla obszaru całej gminy. </w:t>
      </w:r>
      <w:r w:rsidR="002B78AA" w:rsidRPr="007248FA">
        <w:rPr>
          <w:rFonts w:ascii="Times New Roman" w:hAnsi="Times New Roman" w:cs="Times New Roman"/>
          <w:sz w:val="24"/>
          <w:szCs w:val="24"/>
          <w:lang w:val="pl-PL"/>
        </w:rPr>
        <w:t xml:space="preserve">Pierwotne </w:t>
      </w:r>
      <w:r w:rsidR="004217C3" w:rsidRPr="007248FA">
        <w:rPr>
          <w:rFonts w:ascii="Times New Roman" w:hAnsi="Times New Roman" w:cs="Times New Roman"/>
          <w:sz w:val="24"/>
          <w:szCs w:val="24"/>
          <w:lang w:val="pl-PL"/>
        </w:rPr>
        <w:t>s</w:t>
      </w:r>
      <w:r w:rsidR="002B78AA" w:rsidRPr="007248FA">
        <w:rPr>
          <w:rFonts w:ascii="Times New Roman" w:hAnsi="Times New Roman" w:cs="Times New Roman"/>
          <w:sz w:val="24"/>
          <w:szCs w:val="24"/>
          <w:lang w:val="pl-PL"/>
        </w:rPr>
        <w:t xml:space="preserve">tudium dla gminy </w:t>
      </w:r>
      <w:r w:rsidR="007248FA" w:rsidRPr="007248FA">
        <w:rPr>
          <w:rFonts w:ascii="Times New Roman" w:hAnsi="Times New Roman" w:cs="Times New Roman"/>
          <w:sz w:val="24"/>
          <w:szCs w:val="24"/>
          <w:lang w:val="pl-PL"/>
        </w:rPr>
        <w:t>Osieczna</w:t>
      </w:r>
      <w:r w:rsidR="002B78AA" w:rsidRPr="007248FA">
        <w:rPr>
          <w:rFonts w:ascii="Times New Roman" w:hAnsi="Times New Roman" w:cs="Times New Roman"/>
          <w:sz w:val="24"/>
          <w:szCs w:val="24"/>
          <w:lang w:val="pl-PL"/>
        </w:rPr>
        <w:t xml:space="preserve"> zostało uchwalone </w:t>
      </w:r>
      <w:r w:rsidR="007248FA" w:rsidRPr="007248FA">
        <w:rPr>
          <w:rFonts w:ascii="Times New Roman" w:hAnsi="Times New Roman" w:cs="Times New Roman"/>
          <w:sz w:val="24"/>
          <w:szCs w:val="24"/>
          <w:lang w:val="pl-PL"/>
        </w:rPr>
        <w:t>dnia 28 czerwca</w:t>
      </w:r>
      <w:r w:rsidR="002B78AA" w:rsidRPr="007248FA">
        <w:rPr>
          <w:rFonts w:ascii="Times New Roman" w:hAnsi="Times New Roman" w:cs="Times New Roman"/>
          <w:sz w:val="24"/>
          <w:szCs w:val="24"/>
          <w:lang w:val="pl-PL"/>
        </w:rPr>
        <w:t xml:space="preserve"> 2001 roku. </w:t>
      </w:r>
      <w:r w:rsidR="00F412F1" w:rsidRPr="007248FA">
        <w:rPr>
          <w:rFonts w:ascii="Times New Roman" w:hAnsi="Times New Roman" w:cs="Times New Roman"/>
          <w:sz w:val="24"/>
          <w:szCs w:val="24"/>
          <w:lang w:val="pl-PL"/>
        </w:rPr>
        <w:t xml:space="preserve">Opracowania </w:t>
      </w:r>
      <w:r w:rsidR="004217C3" w:rsidRPr="007248FA">
        <w:rPr>
          <w:rFonts w:ascii="Times New Roman" w:hAnsi="Times New Roman" w:cs="Times New Roman"/>
          <w:sz w:val="24"/>
          <w:szCs w:val="24"/>
          <w:lang w:val="pl-PL"/>
        </w:rPr>
        <w:t>s</w:t>
      </w:r>
      <w:r w:rsidR="00F412F1" w:rsidRPr="007248FA">
        <w:rPr>
          <w:rFonts w:ascii="Times New Roman" w:hAnsi="Times New Roman" w:cs="Times New Roman"/>
          <w:sz w:val="24"/>
          <w:szCs w:val="24"/>
          <w:lang w:val="pl-PL"/>
        </w:rPr>
        <w:t xml:space="preserve">tudium uwarunkowań i kierunków zagospodarowania przestrzennego gminy </w:t>
      </w:r>
      <w:r w:rsidR="007248FA" w:rsidRPr="007248FA">
        <w:rPr>
          <w:rFonts w:ascii="Times New Roman" w:hAnsi="Times New Roman" w:cs="Times New Roman"/>
          <w:sz w:val="24"/>
          <w:szCs w:val="24"/>
          <w:lang w:val="pl-PL"/>
        </w:rPr>
        <w:t>Osieczna</w:t>
      </w:r>
      <w:r w:rsidR="00F412F1" w:rsidRPr="007248FA">
        <w:rPr>
          <w:rFonts w:ascii="Times New Roman" w:hAnsi="Times New Roman" w:cs="Times New Roman"/>
          <w:sz w:val="24"/>
          <w:szCs w:val="24"/>
          <w:lang w:val="pl-PL"/>
        </w:rPr>
        <w:t xml:space="preserve"> zestawiono </w:t>
      </w:r>
      <w:r w:rsidR="00F412F1" w:rsidRPr="009E3B3E">
        <w:rPr>
          <w:rFonts w:ascii="Times New Roman" w:hAnsi="Times New Roman" w:cs="Times New Roman"/>
          <w:sz w:val="24"/>
          <w:szCs w:val="24"/>
          <w:lang w:val="pl-PL"/>
        </w:rPr>
        <w:t xml:space="preserve">w tabeli </w:t>
      </w:r>
      <w:r w:rsidR="009E3B3E" w:rsidRPr="009E3B3E">
        <w:rPr>
          <w:rFonts w:ascii="Times New Roman" w:hAnsi="Times New Roman" w:cs="Times New Roman"/>
          <w:sz w:val="24"/>
          <w:szCs w:val="24"/>
          <w:lang w:val="pl-PL"/>
        </w:rPr>
        <w:t>7</w:t>
      </w:r>
      <w:r w:rsidR="00F412F1" w:rsidRPr="009E3B3E">
        <w:rPr>
          <w:rFonts w:ascii="Times New Roman" w:hAnsi="Times New Roman" w:cs="Times New Roman"/>
          <w:sz w:val="24"/>
          <w:szCs w:val="24"/>
          <w:lang w:val="pl-PL"/>
        </w:rPr>
        <w:t>.</w:t>
      </w:r>
    </w:p>
    <w:p w:rsidR="00630425" w:rsidRPr="00884E09" w:rsidRDefault="00630425">
      <w:pPr>
        <w:rPr>
          <w:rFonts w:ascii="Times New Roman" w:hAnsi="Times New Roman" w:cs="Times New Roman"/>
          <w:sz w:val="24"/>
          <w:szCs w:val="24"/>
          <w:highlight w:val="yellow"/>
          <w:lang w:val="pl-PL"/>
        </w:rPr>
      </w:pPr>
      <w:r w:rsidRPr="00884E09">
        <w:rPr>
          <w:rFonts w:ascii="Times New Roman" w:hAnsi="Times New Roman" w:cs="Times New Roman"/>
          <w:sz w:val="24"/>
          <w:szCs w:val="24"/>
          <w:highlight w:val="yellow"/>
          <w:lang w:val="pl-PL"/>
        </w:rPr>
        <w:br w:type="page"/>
      </w:r>
    </w:p>
    <w:p w:rsidR="00AE75B8" w:rsidRPr="00170965" w:rsidRDefault="009602FB" w:rsidP="002224C8">
      <w:pPr>
        <w:spacing w:before="240" w:line="240" w:lineRule="auto"/>
        <w:jc w:val="center"/>
        <w:rPr>
          <w:rFonts w:ascii="Times New Roman" w:hAnsi="Times New Roman" w:cs="Times New Roman"/>
          <w:sz w:val="24"/>
          <w:szCs w:val="24"/>
          <w:lang w:val="pl-PL"/>
        </w:rPr>
      </w:pPr>
      <w:r w:rsidRPr="009E3B3E">
        <w:rPr>
          <w:rFonts w:ascii="Times New Roman" w:hAnsi="Times New Roman" w:cs="Times New Roman"/>
          <w:sz w:val="24"/>
          <w:szCs w:val="24"/>
          <w:lang w:val="pl-PL"/>
        </w:rPr>
        <w:lastRenderedPageBreak/>
        <w:t xml:space="preserve">Tab. </w:t>
      </w:r>
      <w:r w:rsidR="009E3B3E" w:rsidRPr="009E3B3E">
        <w:rPr>
          <w:rFonts w:ascii="Times New Roman" w:hAnsi="Times New Roman" w:cs="Times New Roman"/>
          <w:sz w:val="24"/>
          <w:szCs w:val="24"/>
          <w:lang w:val="pl-PL"/>
        </w:rPr>
        <w:t>7</w:t>
      </w:r>
      <w:r w:rsidRPr="009E3B3E">
        <w:rPr>
          <w:rFonts w:ascii="Times New Roman" w:hAnsi="Times New Roman" w:cs="Times New Roman"/>
          <w:sz w:val="24"/>
          <w:szCs w:val="24"/>
          <w:lang w:val="pl-PL"/>
        </w:rPr>
        <w:t>.</w:t>
      </w:r>
      <w:r w:rsidR="00AE75B8" w:rsidRPr="009E3B3E">
        <w:rPr>
          <w:rFonts w:ascii="Times New Roman" w:hAnsi="Times New Roman" w:cs="Times New Roman"/>
          <w:sz w:val="24"/>
          <w:szCs w:val="24"/>
          <w:lang w:val="pl-PL"/>
        </w:rPr>
        <w:t xml:space="preserve"> </w:t>
      </w:r>
      <w:r w:rsidR="002224C8" w:rsidRPr="009E3B3E">
        <w:rPr>
          <w:rFonts w:ascii="Times New Roman" w:hAnsi="Times New Roman" w:cs="Times New Roman"/>
          <w:sz w:val="24"/>
          <w:szCs w:val="24"/>
          <w:lang w:val="pl-PL"/>
        </w:rPr>
        <w:t xml:space="preserve">Opracowania </w:t>
      </w:r>
      <w:r w:rsidR="004217C3" w:rsidRPr="009E3B3E">
        <w:rPr>
          <w:rFonts w:ascii="Times New Roman" w:hAnsi="Times New Roman" w:cs="Times New Roman"/>
          <w:sz w:val="24"/>
          <w:szCs w:val="24"/>
          <w:lang w:val="pl-PL"/>
        </w:rPr>
        <w:t>s</w:t>
      </w:r>
      <w:r w:rsidR="002224C8" w:rsidRPr="009E3B3E">
        <w:rPr>
          <w:rFonts w:ascii="Times New Roman" w:hAnsi="Times New Roman" w:cs="Times New Roman"/>
          <w:sz w:val="24"/>
          <w:szCs w:val="24"/>
          <w:lang w:val="pl-PL"/>
        </w:rPr>
        <w:t>tudium uwarunkowań i kierunków zagospodarowania przestrzennego</w:t>
      </w:r>
      <w:r w:rsidR="002224C8" w:rsidRPr="00170965">
        <w:rPr>
          <w:rFonts w:ascii="Times New Roman" w:hAnsi="Times New Roman" w:cs="Times New Roman"/>
          <w:sz w:val="24"/>
          <w:szCs w:val="24"/>
          <w:lang w:val="pl-PL"/>
        </w:rPr>
        <w:t xml:space="preserve"> </w:t>
      </w:r>
      <w:r w:rsidR="00170965">
        <w:rPr>
          <w:rFonts w:ascii="Times New Roman" w:hAnsi="Times New Roman" w:cs="Times New Roman"/>
          <w:sz w:val="24"/>
          <w:szCs w:val="24"/>
          <w:lang w:val="pl-PL"/>
        </w:rPr>
        <w:t>g</w:t>
      </w:r>
      <w:r w:rsidR="002224C8" w:rsidRPr="00170965">
        <w:rPr>
          <w:rFonts w:ascii="Times New Roman" w:hAnsi="Times New Roman" w:cs="Times New Roman"/>
          <w:sz w:val="24"/>
          <w:szCs w:val="24"/>
          <w:lang w:val="pl-PL"/>
        </w:rPr>
        <w:t xml:space="preserve">miny </w:t>
      </w:r>
      <w:r w:rsidR="00170965" w:rsidRPr="00170965">
        <w:rPr>
          <w:rFonts w:ascii="Times New Roman" w:hAnsi="Times New Roman" w:cs="Times New Roman"/>
          <w:sz w:val="24"/>
          <w:szCs w:val="24"/>
          <w:lang w:val="pl-PL"/>
        </w:rPr>
        <w:t>Osieczna</w:t>
      </w:r>
    </w:p>
    <w:tbl>
      <w:tblPr>
        <w:tblStyle w:val="Tabela-Siatka"/>
        <w:tblW w:w="9244" w:type="dxa"/>
        <w:jc w:val="center"/>
        <w:tblInd w:w="872" w:type="dxa"/>
        <w:tblLook w:val="04A0"/>
      </w:tblPr>
      <w:tblGrid>
        <w:gridCol w:w="570"/>
        <w:gridCol w:w="2948"/>
        <w:gridCol w:w="2835"/>
        <w:gridCol w:w="2891"/>
      </w:tblGrid>
      <w:tr w:rsidR="002224C8" w:rsidRPr="00170965" w:rsidTr="00702E65">
        <w:trPr>
          <w:jc w:val="center"/>
        </w:trPr>
        <w:tc>
          <w:tcPr>
            <w:tcW w:w="570" w:type="dxa"/>
            <w:shd w:val="clear" w:color="auto" w:fill="D9D9D9" w:themeFill="background1" w:themeFillShade="D9"/>
            <w:vAlign w:val="center"/>
          </w:tcPr>
          <w:p w:rsidR="002224C8" w:rsidRPr="00170965" w:rsidRDefault="002224C8" w:rsidP="002224C8">
            <w:pPr>
              <w:jc w:val="center"/>
              <w:rPr>
                <w:rFonts w:ascii="Times New Roman" w:hAnsi="Times New Roman" w:cs="Times New Roman"/>
                <w:b/>
                <w:sz w:val="24"/>
                <w:szCs w:val="24"/>
                <w:lang w:val="pl-PL"/>
              </w:rPr>
            </w:pPr>
            <w:r w:rsidRPr="00170965">
              <w:rPr>
                <w:rFonts w:ascii="Times New Roman" w:hAnsi="Times New Roman" w:cs="Times New Roman"/>
                <w:b/>
                <w:sz w:val="24"/>
                <w:szCs w:val="24"/>
                <w:lang w:val="pl-PL"/>
              </w:rPr>
              <w:t>Lp.</w:t>
            </w:r>
          </w:p>
        </w:tc>
        <w:tc>
          <w:tcPr>
            <w:tcW w:w="2948" w:type="dxa"/>
            <w:shd w:val="clear" w:color="auto" w:fill="D9D9D9" w:themeFill="background1" w:themeFillShade="D9"/>
            <w:vAlign w:val="center"/>
          </w:tcPr>
          <w:p w:rsidR="002224C8" w:rsidRPr="00170965" w:rsidRDefault="002224C8" w:rsidP="002224C8">
            <w:pPr>
              <w:jc w:val="center"/>
              <w:rPr>
                <w:rFonts w:ascii="Times New Roman" w:hAnsi="Times New Roman" w:cs="Times New Roman"/>
                <w:b/>
                <w:sz w:val="24"/>
                <w:szCs w:val="24"/>
                <w:lang w:val="pl-PL"/>
              </w:rPr>
            </w:pPr>
            <w:r w:rsidRPr="00170965">
              <w:rPr>
                <w:rFonts w:ascii="Times New Roman" w:hAnsi="Times New Roman" w:cs="Times New Roman"/>
                <w:b/>
                <w:sz w:val="24"/>
                <w:szCs w:val="24"/>
                <w:lang w:val="pl-PL"/>
              </w:rPr>
              <w:t>Nazwa studium</w:t>
            </w:r>
          </w:p>
        </w:tc>
        <w:tc>
          <w:tcPr>
            <w:tcW w:w="2835" w:type="dxa"/>
            <w:shd w:val="clear" w:color="auto" w:fill="D9D9D9" w:themeFill="background1" w:themeFillShade="D9"/>
            <w:vAlign w:val="center"/>
          </w:tcPr>
          <w:p w:rsidR="002224C8" w:rsidRPr="00170965" w:rsidRDefault="002224C8" w:rsidP="002224C8">
            <w:pPr>
              <w:jc w:val="center"/>
              <w:rPr>
                <w:rFonts w:ascii="Times New Roman" w:hAnsi="Times New Roman" w:cs="Times New Roman"/>
                <w:b/>
                <w:sz w:val="24"/>
                <w:szCs w:val="24"/>
                <w:lang w:val="pl-PL"/>
              </w:rPr>
            </w:pPr>
            <w:r w:rsidRPr="00170965">
              <w:rPr>
                <w:rFonts w:ascii="Times New Roman" w:hAnsi="Times New Roman" w:cs="Times New Roman"/>
                <w:b/>
                <w:sz w:val="24"/>
                <w:szCs w:val="24"/>
                <w:lang w:val="pl-PL"/>
              </w:rPr>
              <w:t>Numer uchwały</w:t>
            </w:r>
          </w:p>
          <w:p w:rsidR="002224C8" w:rsidRPr="00170965" w:rsidRDefault="002224C8" w:rsidP="002224C8">
            <w:pPr>
              <w:jc w:val="center"/>
              <w:rPr>
                <w:rFonts w:ascii="Times New Roman" w:hAnsi="Times New Roman" w:cs="Times New Roman"/>
                <w:b/>
                <w:sz w:val="24"/>
                <w:szCs w:val="24"/>
                <w:lang w:val="pl-PL"/>
              </w:rPr>
            </w:pPr>
            <w:r w:rsidRPr="00170965">
              <w:rPr>
                <w:rFonts w:ascii="Times New Roman" w:hAnsi="Times New Roman" w:cs="Times New Roman"/>
                <w:b/>
                <w:sz w:val="24"/>
                <w:szCs w:val="24"/>
                <w:lang w:val="pl-PL"/>
              </w:rPr>
              <w:t>i data przyjęcia</w:t>
            </w:r>
          </w:p>
        </w:tc>
        <w:tc>
          <w:tcPr>
            <w:tcW w:w="2891" w:type="dxa"/>
            <w:shd w:val="clear" w:color="auto" w:fill="D9D9D9" w:themeFill="background1" w:themeFillShade="D9"/>
            <w:vAlign w:val="center"/>
          </w:tcPr>
          <w:p w:rsidR="002224C8" w:rsidRPr="00170965" w:rsidRDefault="002224C8" w:rsidP="002224C8">
            <w:pPr>
              <w:jc w:val="center"/>
              <w:rPr>
                <w:rFonts w:ascii="Times New Roman" w:hAnsi="Times New Roman" w:cs="Times New Roman"/>
                <w:b/>
                <w:sz w:val="24"/>
                <w:szCs w:val="24"/>
                <w:lang w:val="pl-PL"/>
              </w:rPr>
            </w:pPr>
            <w:r w:rsidRPr="00170965">
              <w:rPr>
                <w:rFonts w:ascii="Times New Roman" w:hAnsi="Times New Roman" w:cs="Times New Roman"/>
                <w:b/>
                <w:sz w:val="24"/>
                <w:szCs w:val="24"/>
                <w:lang w:val="pl-PL"/>
              </w:rPr>
              <w:t>Uwagi</w:t>
            </w:r>
          </w:p>
        </w:tc>
      </w:tr>
      <w:tr w:rsidR="002224C8" w:rsidRPr="00884E09" w:rsidTr="00702E65">
        <w:trPr>
          <w:jc w:val="center"/>
        </w:trPr>
        <w:tc>
          <w:tcPr>
            <w:tcW w:w="570" w:type="dxa"/>
          </w:tcPr>
          <w:p w:rsidR="002224C8" w:rsidRPr="00170965" w:rsidRDefault="002224C8" w:rsidP="002224C8">
            <w:pPr>
              <w:jc w:val="center"/>
              <w:rPr>
                <w:rFonts w:ascii="Times New Roman" w:hAnsi="Times New Roman" w:cs="Times New Roman"/>
                <w:sz w:val="24"/>
                <w:szCs w:val="24"/>
                <w:lang w:val="pl-PL"/>
              </w:rPr>
            </w:pPr>
            <w:r w:rsidRPr="00170965">
              <w:rPr>
                <w:rFonts w:ascii="Times New Roman" w:hAnsi="Times New Roman" w:cs="Times New Roman"/>
                <w:sz w:val="24"/>
                <w:szCs w:val="24"/>
                <w:lang w:val="pl-PL"/>
              </w:rPr>
              <w:t>1.</w:t>
            </w:r>
          </w:p>
        </w:tc>
        <w:tc>
          <w:tcPr>
            <w:tcW w:w="2948" w:type="dxa"/>
          </w:tcPr>
          <w:p w:rsidR="002224C8" w:rsidRPr="00170965" w:rsidRDefault="00E741BE" w:rsidP="00170965">
            <w:pPr>
              <w:jc w:val="center"/>
              <w:rPr>
                <w:rFonts w:ascii="Times New Roman" w:hAnsi="Times New Roman" w:cs="Times New Roman"/>
                <w:sz w:val="24"/>
                <w:szCs w:val="24"/>
                <w:lang w:val="pl-PL"/>
              </w:rPr>
            </w:pPr>
            <w:r w:rsidRPr="00170965">
              <w:rPr>
                <w:rFonts w:ascii="Times New Roman" w:hAnsi="Times New Roman" w:cs="Times New Roman"/>
                <w:sz w:val="24"/>
                <w:szCs w:val="24"/>
                <w:lang w:val="pl-PL"/>
              </w:rPr>
              <w:t>Studium uwarunkowań i </w:t>
            </w:r>
            <w:r w:rsidR="002224C8" w:rsidRPr="00170965">
              <w:rPr>
                <w:rFonts w:ascii="Times New Roman" w:hAnsi="Times New Roman" w:cs="Times New Roman"/>
                <w:sz w:val="24"/>
                <w:szCs w:val="24"/>
                <w:lang w:val="pl-PL"/>
              </w:rPr>
              <w:t xml:space="preserve">kierunków zagospodarowania przestrzennego </w:t>
            </w:r>
            <w:r w:rsidR="0098365A">
              <w:rPr>
                <w:rFonts w:ascii="Times New Roman" w:hAnsi="Times New Roman" w:cs="Times New Roman"/>
                <w:sz w:val="24"/>
                <w:szCs w:val="24"/>
                <w:lang w:val="pl-PL"/>
              </w:rPr>
              <w:t>g</w:t>
            </w:r>
            <w:r w:rsidR="002224C8" w:rsidRPr="00170965">
              <w:rPr>
                <w:rFonts w:ascii="Times New Roman" w:hAnsi="Times New Roman" w:cs="Times New Roman"/>
                <w:sz w:val="24"/>
                <w:szCs w:val="24"/>
                <w:lang w:val="pl-PL"/>
              </w:rPr>
              <w:t xml:space="preserve">miny </w:t>
            </w:r>
            <w:r w:rsidR="00170965" w:rsidRPr="00170965">
              <w:rPr>
                <w:rFonts w:ascii="Times New Roman" w:hAnsi="Times New Roman" w:cs="Times New Roman"/>
                <w:sz w:val="24"/>
                <w:szCs w:val="24"/>
                <w:lang w:val="pl-PL"/>
              </w:rPr>
              <w:t>Osieczna</w:t>
            </w:r>
          </w:p>
        </w:tc>
        <w:tc>
          <w:tcPr>
            <w:tcW w:w="2835" w:type="dxa"/>
          </w:tcPr>
          <w:p w:rsidR="00985C7C" w:rsidRPr="00170965" w:rsidRDefault="00985C7C" w:rsidP="00170965">
            <w:pPr>
              <w:jc w:val="center"/>
              <w:rPr>
                <w:rFonts w:ascii="Times New Roman" w:hAnsi="Times New Roman" w:cs="Times New Roman"/>
                <w:sz w:val="24"/>
                <w:szCs w:val="24"/>
                <w:lang w:val="pl-PL"/>
              </w:rPr>
            </w:pPr>
            <w:r w:rsidRPr="00170965">
              <w:rPr>
                <w:rFonts w:ascii="Times New Roman" w:hAnsi="Times New Roman" w:cs="Times New Roman"/>
                <w:sz w:val="24"/>
                <w:szCs w:val="24"/>
                <w:lang w:val="pl-PL"/>
              </w:rPr>
              <w:t xml:space="preserve">Uchwała Nr </w:t>
            </w:r>
            <w:r w:rsidR="00170965" w:rsidRPr="00170965">
              <w:rPr>
                <w:rFonts w:ascii="Times New Roman" w:hAnsi="Times New Roman" w:cs="Times New Roman"/>
                <w:sz w:val="24"/>
                <w:szCs w:val="24"/>
                <w:lang w:val="pl-PL"/>
              </w:rPr>
              <w:t>XXIII/148/2001 Rady Miejskiej w</w:t>
            </w:r>
            <w:r w:rsidR="00170965">
              <w:rPr>
                <w:rFonts w:ascii="Times New Roman" w:hAnsi="Times New Roman" w:cs="Times New Roman"/>
                <w:sz w:val="24"/>
                <w:szCs w:val="24"/>
                <w:lang w:val="pl-PL"/>
              </w:rPr>
              <w:t> </w:t>
            </w:r>
            <w:r w:rsidR="001F4192">
              <w:rPr>
                <w:rFonts w:ascii="Times New Roman" w:hAnsi="Times New Roman" w:cs="Times New Roman"/>
                <w:sz w:val="24"/>
                <w:szCs w:val="24"/>
                <w:lang w:val="pl-PL"/>
              </w:rPr>
              <w:t>Osiecznej z </w:t>
            </w:r>
            <w:r w:rsidR="00170965" w:rsidRPr="00170965">
              <w:rPr>
                <w:rFonts w:ascii="Times New Roman" w:hAnsi="Times New Roman" w:cs="Times New Roman"/>
                <w:sz w:val="24"/>
                <w:szCs w:val="24"/>
                <w:lang w:val="pl-PL"/>
              </w:rPr>
              <w:t>dnia 28 czerwca 2001 roku</w:t>
            </w:r>
          </w:p>
        </w:tc>
        <w:tc>
          <w:tcPr>
            <w:tcW w:w="2891" w:type="dxa"/>
          </w:tcPr>
          <w:p w:rsidR="002224C8" w:rsidRPr="00170965" w:rsidRDefault="00A912C7"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P</w:t>
            </w:r>
            <w:r w:rsidR="0002241B" w:rsidRPr="00170965">
              <w:rPr>
                <w:rFonts w:ascii="Times New Roman" w:hAnsi="Times New Roman" w:cs="Times New Roman"/>
                <w:sz w:val="24"/>
                <w:szCs w:val="24"/>
                <w:lang w:val="pl-PL"/>
              </w:rPr>
              <w:t>ierwotnie obowiązujące studium</w:t>
            </w:r>
          </w:p>
        </w:tc>
      </w:tr>
      <w:tr w:rsidR="0098365A" w:rsidRPr="00D174E2" w:rsidTr="00702E65">
        <w:trPr>
          <w:jc w:val="center"/>
        </w:trPr>
        <w:tc>
          <w:tcPr>
            <w:tcW w:w="570" w:type="dxa"/>
          </w:tcPr>
          <w:p w:rsidR="0098365A" w:rsidRPr="0098365A" w:rsidRDefault="0098365A"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2.</w:t>
            </w:r>
          </w:p>
        </w:tc>
        <w:tc>
          <w:tcPr>
            <w:tcW w:w="2948" w:type="dxa"/>
          </w:tcPr>
          <w:p w:rsidR="0098365A" w:rsidRPr="0098365A" w:rsidRDefault="0098365A" w:rsidP="00774584">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w:t>
            </w:r>
            <w:r w:rsidR="00774584">
              <w:rPr>
                <w:rFonts w:ascii="Times New Roman" w:hAnsi="Times New Roman" w:cs="Times New Roman"/>
                <w:sz w:val="24"/>
                <w:szCs w:val="24"/>
                <w:lang w:val="pl-PL"/>
              </w:rPr>
              <w:t> </w:t>
            </w:r>
            <w:r>
              <w:rPr>
                <w:rFonts w:ascii="Times New Roman" w:hAnsi="Times New Roman" w:cs="Times New Roman"/>
                <w:sz w:val="24"/>
                <w:szCs w:val="24"/>
                <w:lang w:val="pl-PL"/>
              </w:rPr>
              <w:t>kierunków zagospodarowania przestrzennego gminy Osieczna</w:t>
            </w:r>
          </w:p>
        </w:tc>
        <w:tc>
          <w:tcPr>
            <w:tcW w:w="2835" w:type="dxa"/>
          </w:tcPr>
          <w:p w:rsidR="0098365A" w:rsidRDefault="0098365A" w:rsidP="00225930">
            <w:pPr>
              <w:jc w:val="center"/>
              <w:rPr>
                <w:rFonts w:ascii="Times New Roman" w:hAnsi="Times New Roman" w:cs="Times New Roman"/>
                <w:sz w:val="24"/>
                <w:szCs w:val="24"/>
                <w:lang w:val="pl-PL"/>
              </w:rPr>
            </w:pPr>
            <w:r>
              <w:rPr>
                <w:rFonts w:ascii="Times New Roman" w:hAnsi="Times New Roman" w:cs="Times New Roman"/>
                <w:sz w:val="24"/>
                <w:szCs w:val="24"/>
                <w:lang w:val="pl-PL"/>
              </w:rPr>
              <w:t>Uchwała Nr XXXII/203/2006 Rady Miejskiej w O</w:t>
            </w:r>
            <w:r w:rsidR="001F4192">
              <w:rPr>
                <w:rFonts w:ascii="Times New Roman" w:hAnsi="Times New Roman" w:cs="Times New Roman"/>
                <w:sz w:val="24"/>
                <w:szCs w:val="24"/>
                <w:lang w:val="pl-PL"/>
              </w:rPr>
              <w:t>siecznej z </w:t>
            </w:r>
            <w:r>
              <w:rPr>
                <w:rFonts w:ascii="Times New Roman" w:hAnsi="Times New Roman" w:cs="Times New Roman"/>
                <w:sz w:val="24"/>
                <w:szCs w:val="24"/>
                <w:lang w:val="pl-PL"/>
              </w:rPr>
              <w:t>dnia 28 września 2006 roku</w:t>
            </w:r>
          </w:p>
        </w:tc>
        <w:tc>
          <w:tcPr>
            <w:tcW w:w="2891" w:type="dxa"/>
          </w:tcPr>
          <w:p w:rsidR="0098365A" w:rsidRPr="003B47D6" w:rsidRDefault="006D27A0" w:rsidP="004E6925">
            <w:pPr>
              <w:jc w:val="center"/>
              <w:rPr>
                <w:rFonts w:ascii="Times New Roman" w:hAnsi="Times New Roman" w:cs="Times New Roman"/>
                <w:sz w:val="24"/>
                <w:szCs w:val="24"/>
                <w:lang w:val="pl-PL"/>
              </w:rPr>
            </w:pPr>
            <w:r w:rsidRPr="004E6925">
              <w:rPr>
                <w:rFonts w:ascii="Times New Roman" w:hAnsi="Times New Roman" w:cs="Times New Roman"/>
                <w:sz w:val="24"/>
                <w:szCs w:val="24"/>
                <w:lang w:val="pl-PL"/>
              </w:rPr>
              <w:t xml:space="preserve">Zmiana studium obejmowała </w:t>
            </w:r>
            <w:r>
              <w:rPr>
                <w:rFonts w:ascii="Times New Roman" w:hAnsi="Times New Roman" w:cs="Times New Roman"/>
                <w:sz w:val="24"/>
                <w:szCs w:val="24"/>
                <w:lang w:val="pl-PL"/>
              </w:rPr>
              <w:t>wprowadzenie obszaru zabudowy mieszkaniowej jednorodzinnej</w:t>
            </w:r>
          </w:p>
        </w:tc>
      </w:tr>
      <w:tr w:rsidR="002224C8" w:rsidRPr="00D174E2" w:rsidTr="00702E65">
        <w:trPr>
          <w:jc w:val="center"/>
        </w:trPr>
        <w:tc>
          <w:tcPr>
            <w:tcW w:w="570" w:type="dxa"/>
          </w:tcPr>
          <w:p w:rsidR="002224C8" w:rsidRPr="0098365A" w:rsidRDefault="0098365A"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3</w:t>
            </w:r>
            <w:r w:rsidR="002224C8" w:rsidRPr="0098365A">
              <w:rPr>
                <w:rFonts w:ascii="Times New Roman" w:hAnsi="Times New Roman" w:cs="Times New Roman"/>
                <w:sz w:val="24"/>
                <w:szCs w:val="24"/>
                <w:lang w:val="pl-PL"/>
              </w:rPr>
              <w:t>.</w:t>
            </w:r>
          </w:p>
        </w:tc>
        <w:tc>
          <w:tcPr>
            <w:tcW w:w="2948" w:type="dxa"/>
          </w:tcPr>
          <w:p w:rsidR="002224C8" w:rsidRPr="0098365A" w:rsidRDefault="00985C7C" w:rsidP="00702E65">
            <w:pPr>
              <w:jc w:val="center"/>
              <w:rPr>
                <w:rFonts w:ascii="Times New Roman" w:hAnsi="Times New Roman" w:cs="Times New Roman"/>
                <w:sz w:val="24"/>
                <w:szCs w:val="24"/>
                <w:lang w:val="pl-PL"/>
              </w:rPr>
            </w:pPr>
            <w:r w:rsidRPr="0098365A">
              <w:rPr>
                <w:rFonts w:ascii="Times New Roman" w:hAnsi="Times New Roman" w:cs="Times New Roman"/>
                <w:sz w:val="24"/>
                <w:szCs w:val="24"/>
                <w:lang w:val="pl-PL"/>
              </w:rPr>
              <w:t xml:space="preserve">Zmiana studium uwarunkowań i kierunków zagospodarowania przestrzennego gminy </w:t>
            </w:r>
            <w:r w:rsidR="0098365A" w:rsidRPr="0098365A">
              <w:rPr>
                <w:rFonts w:ascii="Times New Roman" w:hAnsi="Times New Roman" w:cs="Times New Roman"/>
                <w:sz w:val="24"/>
                <w:szCs w:val="24"/>
                <w:lang w:val="pl-PL"/>
              </w:rPr>
              <w:t>Osieczna</w:t>
            </w:r>
          </w:p>
        </w:tc>
        <w:tc>
          <w:tcPr>
            <w:tcW w:w="2835" w:type="dxa"/>
          </w:tcPr>
          <w:p w:rsidR="00FD1939" w:rsidRDefault="0098365A" w:rsidP="00225930">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Uchwała Nr XV/113/2008 Rady Miejskiej </w:t>
            </w:r>
          </w:p>
          <w:p w:rsidR="002224C8" w:rsidRPr="0098365A" w:rsidRDefault="001F4192" w:rsidP="00225930">
            <w:pPr>
              <w:jc w:val="center"/>
              <w:rPr>
                <w:rFonts w:ascii="Times New Roman" w:hAnsi="Times New Roman" w:cs="Times New Roman"/>
                <w:sz w:val="24"/>
                <w:szCs w:val="24"/>
                <w:lang w:val="pl-PL"/>
              </w:rPr>
            </w:pPr>
            <w:r>
              <w:rPr>
                <w:rFonts w:ascii="Times New Roman" w:hAnsi="Times New Roman" w:cs="Times New Roman"/>
                <w:sz w:val="24"/>
                <w:szCs w:val="24"/>
                <w:lang w:val="pl-PL"/>
              </w:rPr>
              <w:t>w Osiecznej z dnia 14 </w:t>
            </w:r>
            <w:r w:rsidR="0098365A">
              <w:rPr>
                <w:rFonts w:ascii="Times New Roman" w:hAnsi="Times New Roman" w:cs="Times New Roman"/>
                <w:sz w:val="24"/>
                <w:szCs w:val="24"/>
                <w:lang w:val="pl-PL"/>
              </w:rPr>
              <w:t>lutego 2008 roku</w:t>
            </w:r>
          </w:p>
        </w:tc>
        <w:tc>
          <w:tcPr>
            <w:tcW w:w="2891" w:type="dxa"/>
          </w:tcPr>
          <w:p w:rsidR="00AB259F" w:rsidRPr="0098365A" w:rsidRDefault="004E6925" w:rsidP="00CC6108">
            <w:pPr>
              <w:jc w:val="center"/>
              <w:rPr>
                <w:rFonts w:ascii="Times New Roman" w:hAnsi="Times New Roman" w:cs="Times New Roman"/>
                <w:color w:val="FF0000"/>
                <w:sz w:val="24"/>
                <w:szCs w:val="24"/>
                <w:highlight w:val="yellow"/>
                <w:lang w:val="pl-PL"/>
              </w:rPr>
            </w:pPr>
            <w:r w:rsidRPr="003B47D6">
              <w:rPr>
                <w:rFonts w:ascii="Times New Roman" w:hAnsi="Times New Roman" w:cs="Times New Roman"/>
                <w:sz w:val="24"/>
                <w:szCs w:val="24"/>
                <w:lang w:val="pl-PL"/>
              </w:rPr>
              <w:t xml:space="preserve">Zmiana studium obejmowała </w:t>
            </w:r>
            <w:r>
              <w:rPr>
                <w:rFonts w:ascii="Times New Roman" w:hAnsi="Times New Roman" w:cs="Times New Roman"/>
                <w:sz w:val="24"/>
                <w:szCs w:val="24"/>
                <w:lang w:val="pl-PL"/>
              </w:rPr>
              <w:t>wyznaczenie obszarów eksploatacji kruszywa naturalnego w obrębie miejscowości Kąty</w:t>
            </w:r>
          </w:p>
        </w:tc>
      </w:tr>
      <w:tr w:rsidR="00985C7C" w:rsidRPr="00D174E2" w:rsidTr="00702E65">
        <w:trPr>
          <w:jc w:val="center"/>
        </w:trPr>
        <w:tc>
          <w:tcPr>
            <w:tcW w:w="570" w:type="dxa"/>
          </w:tcPr>
          <w:p w:rsidR="00985C7C" w:rsidRPr="0098365A" w:rsidRDefault="0098365A"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4</w:t>
            </w:r>
            <w:r w:rsidR="00985C7C" w:rsidRPr="0098365A">
              <w:rPr>
                <w:rFonts w:ascii="Times New Roman" w:hAnsi="Times New Roman" w:cs="Times New Roman"/>
                <w:sz w:val="24"/>
                <w:szCs w:val="24"/>
                <w:lang w:val="pl-PL"/>
              </w:rPr>
              <w:t>.</w:t>
            </w:r>
          </w:p>
        </w:tc>
        <w:tc>
          <w:tcPr>
            <w:tcW w:w="2948" w:type="dxa"/>
          </w:tcPr>
          <w:p w:rsidR="00985C7C" w:rsidRPr="0098365A" w:rsidRDefault="0098365A" w:rsidP="00774584">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w:t>
            </w:r>
            <w:r w:rsidR="00774584">
              <w:rPr>
                <w:rFonts w:ascii="Times New Roman" w:hAnsi="Times New Roman" w:cs="Times New Roman"/>
                <w:sz w:val="24"/>
                <w:szCs w:val="24"/>
                <w:lang w:val="pl-PL"/>
              </w:rPr>
              <w:t> </w:t>
            </w:r>
            <w:r>
              <w:rPr>
                <w:rFonts w:ascii="Times New Roman" w:hAnsi="Times New Roman" w:cs="Times New Roman"/>
                <w:sz w:val="24"/>
                <w:szCs w:val="24"/>
                <w:lang w:val="pl-PL"/>
              </w:rPr>
              <w:t>kierunków zagospodarowania przestrzennego gminy Osieczna</w:t>
            </w:r>
          </w:p>
        </w:tc>
        <w:tc>
          <w:tcPr>
            <w:tcW w:w="2835" w:type="dxa"/>
          </w:tcPr>
          <w:p w:rsidR="00985C7C" w:rsidRPr="004E6925" w:rsidRDefault="0098365A" w:rsidP="002224C8">
            <w:pPr>
              <w:jc w:val="center"/>
              <w:rPr>
                <w:rFonts w:ascii="Times New Roman" w:hAnsi="Times New Roman" w:cs="Times New Roman"/>
                <w:sz w:val="24"/>
                <w:szCs w:val="24"/>
                <w:lang w:val="pl-PL"/>
              </w:rPr>
            </w:pPr>
            <w:r w:rsidRPr="004E6925">
              <w:rPr>
                <w:rFonts w:ascii="Times New Roman" w:hAnsi="Times New Roman" w:cs="Times New Roman"/>
                <w:sz w:val="24"/>
                <w:szCs w:val="24"/>
                <w:lang w:val="pl-PL"/>
              </w:rPr>
              <w:t>Uchwała Nr XVII/131/20</w:t>
            </w:r>
            <w:r w:rsidR="001F4192" w:rsidRPr="004E6925">
              <w:rPr>
                <w:rFonts w:ascii="Times New Roman" w:hAnsi="Times New Roman" w:cs="Times New Roman"/>
                <w:sz w:val="24"/>
                <w:szCs w:val="24"/>
                <w:lang w:val="pl-PL"/>
              </w:rPr>
              <w:t>08 Rady Miejskiej w Osiecznej z </w:t>
            </w:r>
            <w:r w:rsidRPr="004E6925">
              <w:rPr>
                <w:rFonts w:ascii="Times New Roman" w:hAnsi="Times New Roman" w:cs="Times New Roman"/>
                <w:sz w:val="24"/>
                <w:szCs w:val="24"/>
                <w:lang w:val="pl-PL"/>
              </w:rPr>
              <w:t>dnia 29 kwietnia 2008 roku</w:t>
            </w:r>
          </w:p>
        </w:tc>
        <w:tc>
          <w:tcPr>
            <w:tcW w:w="2891" w:type="dxa"/>
          </w:tcPr>
          <w:p w:rsidR="00985C7C" w:rsidRPr="004E6925" w:rsidRDefault="004E6925" w:rsidP="00CC6108">
            <w:pPr>
              <w:jc w:val="center"/>
              <w:rPr>
                <w:rFonts w:ascii="Times New Roman" w:hAnsi="Times New Roman" w:cs="Times New Roman"/>
                <w:sz w:val="24"/>
                <w:szCs w:val="24"/>
                <w:lang w:val="pl-PL"/>
              </w:rPr>
            </w:pPr>
            <w:r w:rsidRPr="004E6925">
              <w:rPr>
                <w:rFonts w:ascii="Times New Roman" w:hAnsi="Times New Roman" w:cs="Times New Roman"/>
                <w:sz w:val="24"/>
                <w:szCs w:val="24"/>
                <w:lang w:val="pl-PL"/>
              </w:rPr>
              <w:t xml:space="preserve">Zmiana studium obejmowała </w:t>
            </w:r>
            <w:r>
              <w:rPr>
                <w:rFonts w:ascii="Times New Roman" w:hAnsi="Times New Roman" w:cs="Times New Roman"/>
                <w:sz w:val="24"/>
                <w:szCs w:val="24"/>
                <w:lang w:val="pl-PL"/>
              </w:rPr>
              <w:t>wprowadzenie obszaru zabudowy mieszkaniowej jednorodzinnej w obrębie miejscowości Kąkolewo</w:t>
            </w:r>
          </w:p>
        </w:tc>
      </w:tr>
      <w:tr w:rsidR="00985C7C" w:rsidRPr="00D174E2" w:rsidTr="00702E65">
        <w:trPr>
          <w:jc w:val="center"/>
        </w:trPr>
        <w:tc>
          <w:tcPr>
            <w:tcW w:w="570" w:type="dxa"/>
          </w:tcPr>
          <w:p w:rsidR="00985C7C" w:rsidRPr="0098365A" w:rsidRDefault="0098365A"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5</w:t>
            </w:r>
            <w:r w:rsidR="00985C7C" w:rsidRPr="0098365A">
              <w:rPr>
                <w:rFonts w:ascii="Times New Roman" w:hAnsi="Times New Roman" w:cs="Times New Roman"/>
                <w:sz w:val="24"/>
                <w:szCs w:val="24"/>
                <w:lang w:val="pl-PL"/>
              </w:rPr>
              <w:t>.</w:t>
            </w:r>
          </w:p>
        </w:tc>
        <w:tc>
          <w:tcPr>
            <w:tcW w:w="2948" w:type="dxa"/>
          </w:tcPr>
          <w:p w:rsidR="00985C7C" w:rsidRPr="0098365A" w:rsidRDefault="0098365A" w:rsidP="00774584">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w:t>
            </w:r>
            <w:r w:rsidR="00774584">
              <w:rPr>
                <w:rFonts w:ascii="Times New Roman" w:hAnsi="Times New Roman" w:cs="Times New Roman"/>
                <w:sz w:val="24"/>
                <w:szCs w:val="24"/>
                <w:lang w:val="pl-PL"/>
              </w:rPr>
              <w:t> </w:t>
            </w:r>
            <w:r>
              <w:rPr>
                <w:rFonts w:ascii="Times New Roman" w:hAnsi="Times New Roman" w:cs="Times New Roman"/>
                <w:sz w:val="24"/>
                <w:szCs w:val="24"/>
                <w:lang w:val="pl-PL"/>
              </w:rPr>
              <w:t>kierunków zagospodarowania przestrzennego gminy Osieczna</w:t>
            </w:r>
          </w:p>
        </w:tc>
        <w:tc>
          <w:tcPr>
            <w:tcW w:w="2835" w:type="dxa"/>
          </w:tcPr>
          <w:p w:rsidR="00985C7C" w:rsidRPr="0098365A" w:rsidRDefault="0098365A"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Uchwała Nr XVIII/136/2008 Rady Miejskiej w Osiecznej z dnia 24 czerwca 2008 roku</w:t>
            </w:r>
          </w:p>
        </w:tc>
        <w:tc>
          <w:tcPr>
            <w:tcW w:w="2891" w:type="dxa"/>
          </w:tcPr>
          <w:p w:rsidR="00985C7C" w:rsidRPr="004E6925" w:rsidRDefault="004E6925" w:rsidP="002224C8">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Zmiana studium obejmowała wprowadzenie obszaru zabudowy mieszkaniowej jednorodzinnej w obrębie miejscowości Trzebania</w:t>
            </w:r>
          </w:p>
        </w:tc>
      </w:tr>
      <w:tr w:rsidR="0098365A" w:rsidRPr="00D174E2" w:rsidTr="00702E65">
        <w:trPr>
          <w:jc w:val="center"/>
        </w:trPr>
        <w:tc>
          <w:tcPr>
            <w:tcW w:w="570" w:type="dxa"/>
          </w:tcPr>
          <w:p w:rsidR="0098365A" w:rsidRPr="0098365A" w:rsidRDefault="0098365A"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6.</w:t>
            </w:r>
          </w:p>
        </w:tc>
        <w:tc>
          <w:tcPr>
            <w:tcW w:w="2948" w:type="dxa"/>
          </w:tcPr>
          <w:p w:rsidR="0098365A" w:rsidRDefault="0098365A" w:rsidP="00774584">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w:t>
            </w:r>
            <w:r w:rsidR="00774584">
              <w:rPr>
                <w:rFonts w:ascii="Times New Roman" w:hAnsi="Times New Roman" w:cs="Times New Roman"/>
                <w:sz w:val="24"/>
                <w:szCs w:val="24"/>
                <w:lang w:val="pl-PL"/>
              </w:rPr>
              <w:t> </w:t>
            </w:r>
            <w:r>
              <w:rPr>
                <w:rFonts w:ascii="Times New Roman" w:hAnsi="Times New Roman" w:cs="Times New Roman"/>
                <w:sz w:val="24"/>
                <w:szCs w:val="24"/>
                <w:lang w:val="pl-PL"/>
              </w:rPr>
              <w:t>kierunków zagospodarowania przestrzennego gminy Osieczna</w:t>
            </w:r>
          </w:p>
        </w:tc>
        <w:tc>
          <w:tcPr>
            <w:tcW w:w="2835" w:type="dxa"/>
          </w:tcPr>
          <w:p w:rsidR="00FD1939" w:rsidRDefault="0098365A"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Uchwała Nr XXI/168/2008 Rady Miejskiej </w:t>
            </w:r>
          </w:p>
          <w:p w:rsidR="0098365A" w:rsidRDefault="0098365A"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w Osiecznej z dnia 30 października 2008 roku</w:t>
            </w:r>
          </w:p>
        </w:tc>
        <w:tc>
          <w:tcPr>
            <w:tcW w:w="2891" w:type="dxa"/>
          </w:tcPr>
          <w:p w:rsidR="0098365A" w:rsidRPr="004E6925" w:rsidRDefault="004E6925" w:rsidP="002224C8">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 xml:space="preserve">Zmiana studium obejmowała </w:t>
            </w:r>
            <w:r w:rsidR="00592194">
              <w:rPr>
                <w:rFonts w:ascii="Times New Roman" w:hAnsi="Times New Roman" w:cs="Times New Roman"/>
                <w:sz w:val="24"/>
                <w:szCs w:val="24"/>
                <w:lang w:val="pl-PL"/>
              </w:rPr>
              <w:t>wprowadzenie obszaru zabudowy letniskowej i mieszkaniowej w obrębie miejscowości Grodzisko</w:t>
            </w:r>
          </w:p>
        </w:tc>
      </w:tr>
      <w:tr w:rsidR="0098365A" w:rsidRPr="00D174E2" w:rsidTr="00702E65">
        <w:trPr>
          <w:jc w:val="center"/>
        </w:trPr>
        <w:tc>
          <w:tcPr>
            <w:tcW w:w="570" w:type="dxa"/>
          </w:tcPr>
          <w:p w:rsidR="0098365A" w:rsidRPr="0098365A" w:rsidRDefault="0098365A"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7.</w:t>
            </w:r>
          </w:p>
        </w:tc>
        <w:tc>
          <w:tcPr>
            <w:tcW w:w="2948" w:type="dxa"/>
          </w:tcPr>
          <w:p w:rsidR="0098365A" w:rsidRDefault="0098365A" w:rsidP="00774584">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w:t>
            </w:r>
            <w:r w:rsidR="00774584">
              <w:rPr>
                <w:rFonts w:ascii="Times New Roman" w:hAnsi="Times New Roman" w:cs="Times New Roman"/>
                <w:sz w:val="24"/>
                <w:szCs w:val="24"/>
                <w:lang w:val="pl-PL"/>
              </w:rPr>
              <w:t> </w:t>
            </w:r>
            <w:r>
              <w:rPr>
                <w:rFonts w:ascii="Times New Roman" w:hAnsi="Times New Roman" w:cs="Times New Roman"/>
                <w:sz w:val="24"/>
                <w:szCs w:val="24"/>
                <w:lang w:val="pl-PL"/>
              </w:rPr>
              <w:t>kierunków zagospodarowania przestrzennego gminy Osieczna</w:t>
            </w:r>
          </w:p>
        </w:tc>
        <w:tc>
          <w:tcPr>
            <w:tcW w:w="2835" w:type="dxa"/>
          </w:tcPr>
          <w:p w:rsidR="00FD1939" w:rsidRDefault="0098365A"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Uchwała Nr </w:t>
            </w:r>
            <w:r w:rsidR="000E2852">
              <w:rPr>
                <w:rFonts w:ascii="Times New Roman" w:hAnsi="Times New Roman" w:cs="Times New Roman"/>
                <w:sz w:val="24"/>
                <w:szCs w:val="24"/>
                <w:lang w:val="pl-PL"/>
              </w:rPr>
              <w:t xml:space="preserve">XXIX/262/2009 Rady Miejskiej </w:t>
            </w:r>
          </w:p>
          <w:p w:rsidR="0098365A"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w Osiecznej z dnia 22 października 2009 roku</w:t>
            </w:r>
          </w:p>
        </w:tc>
        <w:tc>
          <w:tcPr>
            <w:tcW w:w="2891" w:type="dxa"/>
          </w:tcPr>
          <w:p w:rsidR="0098365A" w:rsidRPr="00592194" w:rsidRDefault="00592194" w:rsidP="002224C8">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 xml:space="preserve">Zmiana studium obejmowała wprowadzenie </w:t>
            </w:r>
            <w:r w:rsidR="00702E65">
              <w:rPr>
                <w:rFonts w:ascii="Times New Roman" w:hAnsi="Times New Roman" w:cs="Times New Roman"/>
                <w:sz w:val="24"/>
                <w:szCs w:val="24"/>
                <w:lang w:val="pl-PL"/>
              </w:rPr>
              <w:t>obszaru zabudowy usługowej i mieszkaniowej oraz zagospodarowania tymczasowego – obszaru wydobycia kruszyw naturalnych w obrębie miejscowości Grodzisko</w:t>
            </w:r>
          </w:p>
        </w:tc>
      </w:tr>
      <w:tr w:rsidR="000E2852" w:rsidRPr="00D174E2" w:rsidTr="00702E65">
        <w:trPr>
          <w:jc w:val="center"/>
        </w:trPr>
        <w:tc>
          <w:tcPr>
            <w:tcW w:w="570" w:type="dxa"/>
          </w:tcPr>
          <w:p w:rsidR="000E2852"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8.</w:t>
            </w:r>
          </w:p>
        </w:tc>
        <w:tc>
          <w:tcPr>
            <w:tcW w:w="2948" w:type="dxa"/>
          </w:tcPr>
          <w:p w:rsidR="000E2852" w:rsidRDefault="000E2852" w:rsidP="00FD1939">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w:t>
            </w:r>
            <w:r w:rsidR="00FD1939">
              <w:rPr>
                <w:rFonts w:ascii="Times New Roman" w:hAnsi="Times New Roman" w:cs="Times New Roman"/>
                <w:sz w:val="24"/>
                <w:szCs w:val="24"/>
                <w:lang w:val="pl-PL"/>
              </w:rPr>
              <w:t> </w:t>
            </w:r>
            <w:r>
              <w:rPr>
                <w:rFonts w:ascii="Times New Roman" w:hAnsi="Times New Roman" w:cs="Times New Roman"/>
                <w:sz w:val="24"/>
                <w:szCs w:val="24"/>
                <w:lang w:val="pl-PL"/>
              </w:rPr>
              <w:t xml:space="preserve">kierunków </w:t>
            </w:r>
            <w:r>
              <w:rPr>
                <w:rFonts w:ascii="Times New Roman" w:hAnsi="Times New Roman" w:cs="Times New Roman"/>
                <w:sz w:val="24"/>
                <w:szCs w:val="24"/>
                <w:lang w:val="pl-PL"/>
              </w:rPr>
              <w:lastRenderedPageBreak/>
              <w:t xml:space="preserve">zagospodarowania przestrzennego gminy Osieczna </w:t>
            </w:r>
          </w:p>
        </w:tc>
        <w:tc>
          <w:tcPr>
            <w:tcW w:w="2835" w:type="dxa"/>
          </w:tcPr>
          <w:p w:rsidR="00FD1939"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lastRenderedPageBreak/>
              <w:t xml:space="preserve">Uchwała Nr XXX/274/2009 Rady </w:t>
            </w:r>
            <w:r>
              <w:rPr>
                <w:rFonts w:ascii="Times New Roman" w:hAnsi="Times New Roman" w:cs="Times New Roman"/>
                <w:sz w:val="24"/>
                <w:szCs w:val="24"/>
                <w:lang w:val="pl-PL"/>
              </w:rPr>
              <w:lastRenderedPageBreak/>
              <w:t xml:space="preserve">Miejskiej </w:t>
            </w:r>
          </w:p>
          <w:p w:rsidR="000E2852"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w Osiecznej z dnia 17 grudnia 2009 roku</w:t>
            </w:r>
          </w:p>
        </w:tc>
        <w:tc>
          <w:tcPr>
            <w:tcW w:w="2891" w:type="dxa"/>
          </w:tcPr>
          <w:p w:rsidR="000E2852" w:rsidRPr="00702E65" w:rsidRDefault="00702E65" w:rsidP="002224C8">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lastRenderedPageBreak/>
              <w:t xml:space="preserve">Zmiana studium obejmowała wprowadzenie </w:t>
            </w:r>
            <w:r>
              <w:rPr>
                <w:rFonts w:ascii="Times New Roman" w:hAnsi="Times New Roman" w:cs="Times New Roman"/>
                <w:sz w:val="24"/>
                <w:szCs w:val="24"/>
                <w:lang w:val="pl-PL"/>
              </w:rPr>
              <w:lastRenderedPageBreak/>
              <w:t>terenów zabudowy mieszkaniowej w obrębie miejscowości Kąkolewo</w:t>
            </w:r>
          </w:p>
        </w:tc>
      </w:tr>
      <w:tr w:rsidR="000E2852" w:rsidRPr="00D174E2" w:rsidTr="00702E65">
        <w:trPr>
          <w:jc w:val="center"/>
        </w:trPr>
        <w:tc>
          <w:tcPr>
            <w:tcW w:w="570" w:type="dxa"/>
          </w:tcPr>
          <w:p w:rsidR="000E2852"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lastRenderedPageBreak/>
              <w:t>9.</w:t>
            </w:r>
          </w:p>
        </w:tc>
        <w:tc>
          <w:tcPr>
            <w:tcW w:w="2948" w:type="dxa"/>
          </w:tcPr>
          <w:p w:rsidR="000E2852" w:rsidRDefault="000E2852" w:rsidP="00FD1939">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w:t>
            </w:r>
            <w:r w:rsidR="00FD1939">
              <w:rPr>
                <w:rFonts w:ascii="Times New Roman" w:hAnsi="Times New Roman" w:cs="Times New Roman"/>
                <w:sz w:val="24"/>
                <w:szCs w:val="24"/>
                <w:lang w:val="pl-PL"/>
              </w:rPr>
              <w:t> </w:t>
            </w:r>
            <w:r>
              <w:rPr>
                <w:rFonts w:ascii="Times New Roman" w:hAnsi="Times New Roman" w:cs="Times New Roman"/>
                <w:sz w:val="24"/>
                <w:szCs w:val="24"/>
                <w:lang w:val="pl-PL"/>
              </w:rPr>
              <w:t>kierunków zagospodarowania przestrzennego gminy Osieczna</w:t>
            </w:r>
          </w:p>
        </w:tc>
        <w:tc>
          <w:tcPr>
            <w:tcW w:w="2835" w:type="dxa"/>
          </w:tcPr>
          <w:p w:rsidR="00FD1939"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Uchwała Nr IV/26/2011 Rady Miejskiej </w:t>
            </w:r>
          </w:p>
          <w:p w:rsidR="000E2852"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w Osiecznej z dnia 3 lutego 2011 roku</w:t>
            </w:r>
          </w:p>
        </w:tc>
        <w:tc>
          <w:tcPr>
            <w:tcW w:w="2891" w:type="dxa"/>
          </w:tcPr>
          <w:p w:rsidR="000E2852" w:rsidRPr="00702E65" w:rsidRDefault="00702E65" w:rsidP="001D6F9A">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 xml:space="preserve">Zmiana studium miała na celu umożliwienie lokalizacji zabudowy mieszkaniowej jednorodzinnej w obrębie wsi Drzeczkowo </w:t>
            </w:r>
          </w:p>
        </w:tc>
      </w:tr>
      <w:tr w:rsidR="000E2852" w:rsidRPr="00D87287" w:rsidTr="00702E65">
        <w:trPr>
          <w:jc w:val="center"/>
        </w:trPr>
        <w:tc>
          <w:tcPr>
            <w:tcW w:w="570" w:type="dxa"/>
          </w:tcPr>
          <w:p w:rsidR="000E2852"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10.</w:t>
            </w:r>
          </w:p>
        </w:tc>
        <w:tc>
          <w:tcPr>
            <w:tcW w:w="2948" w:type="dxa"/>
          </w:tcPr>
          <w:p w:rsidR="000E2852" w:rsidRDefault="00702E65" w:rsidP="00702E65">
            <w:pPr>
              <w:jc w:val="center"/>
              <w:rPr>
                <w:rFonts w:ascii="Times New Roman" w:hAnsi="Times New Roman" w:cs="Times New Roman"/>
                <w:sz w:val="24"/>
                <w:szCs w:val="24"/>
                <w:lang w:val="pl-PL"/>
              </w:rPr>
            </w:pPr>
            <w:r>
              <w:rPr>
                <w:rFonts w:ascii="Times New Roman" w:hAnsi="Times New Roman" w:cs="Times New Roman"/>
                <w:sz w:val="24"/>
                <w:szCs w:val="24"/>
                <w:lang w:val="pl-PL"/>
              </w:rPr>
              <w:t>Zmiana s</w:t>
            </w:r>
            <w:r w:rsidR="000E2852">
              <w:rPr>
                <w:rFonts w:ascii="Times New Roman" w:hAnsi="Times New Roman" w:cs="Times New Roman"/>
                <w:sz w:val="24"/>
                <w:szCs w:val="24"/>
                <w:lang w:val="pl-PL"/>
              </w:rPr>
              <w:t>tudium uwarunkowań</w:t>
            </w:r>
            <w:r>
              <w:rPr>
                <w:rFonts w:ascii="Times New Roman" w:hAnsi="Times New Roman" w:cs="Times New Roman"/>
                <w:sz w:val="24"/>
                <w:szCs w:val="24"/>
                <w:lang w:val="pl-PL"/>
              </w:rPr>
              <w:t xml:space="preserve"> </w:t>
            </w:r>
            <w:r w:rsidR="000E2852">
              <w:rPr>
                <w:rFonts w:ascii="Times New Roman" w:hAnsi="Times New Roman" w:cs="Times New Roman"/>
                <w:sz w:val="24"/>
                <w:szCs w:val="24"/>
                <w:lang w:val="pl-PL"/>
              </w:rPr>
              <w:t>i</w:t>
            </w:r>
            <w:r w:rsidR="00FD1939">
              <w:rPr>
                <w:rFonts w:ascii="Times New Roman" w:hAnsi="Times New Roman" w:cs="Times New Roman"/>
                <w:sz w:val="24"/>
                <w:szCs w:val="24"/>
                <w:lang w:val="pl-PL"/>
              </w:rPr>
              <w:t> </w:t>
            </w:r>
            <w:r w:rsidR="000E2852">
              <w:rPr>
                <w:rFonts w:ascii="Times New Roman" w:hAnsi="Times New Roman" w:cs="Times New Roman"/>
                <w:sz w:val="24"/>
                <w:szCs w:val="24"/>
                <w:lang w:val="pl-PL"/>
              </w:rPr>
              <w:t>kierunków zagospodarowania przestrzennego gminy Osieczna</w:t>
            </w:r>
          </w:p>
        </w:tc>
        <w:tc>
          <w:tcPr>
            <w:tcW w:w="2835" w:type="dxa"/>
          </w:tcPr>
          <w:p w:rsidR="00FD1939"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Uchwała Nr V/39/2011 Rady Miejskiej </w:t>
            </w:r>
          </w:p>
          <w:p w:rsidR="000E2852"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w Osiecznej z dnia 24 lutego 2011 roku</w:t>
            </w:r>
          </w:p>
        </w:tc>
        <w:tc>
          <w:tcPr>
            <w:tcW w:w="2891" w:type="dxa"/>
          </w:tcPr>
          <w:p w:rsidR="000E2852" w:rsidRPr="00D87287" w:rsidRDefault="00D87287" w:rsidP="00D87287">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 xml:space="preserve">Zmiana studium uchwalona została na wniosek przedsiębiorców zainteresowanych uzyskaniem koncesji w zakresie kontynuacji wydobycia kruszywa naturalnego. Zmiana wprowadziła szereg ustaleń dotyczących ochrony środowiska i przyrody. </w:t>
            </w:r>
          </w:p>
        </w:tc>
      </w:tr>
      <w:tr w:rsidR="000E2852" w:rsidRPr="005D1763" w:rsidTr="00702E65">
        <w:trPr>
          <w:jc w:val="center"/>
        </w:trPr>
        <w:tc>
          <w:tcPr>
            <w:tcW w:w="570" w:type="dxa"/>
          </w:tcPr>
          <w:p w:rsidR="000E2852"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11.</w:t>
            </w:r>
          </w:p>
        </w:tc>
        <w:tc>
          <w:tcPr>
            <w:tcW w:w="2948" w:type="dxa"/>
          </w:tcPr>
          <w:p w:rsidR="000E2852" w:rsidRDefault="000E2852" w:rsidP="00FD1939">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w:t>
            </w:r>
            <w:r w:rsidR="00FD1939">
              <w:rPr>
                <w:rFonts w:ascii="Times New Roman" w:hAnsi="Times New Roman" w:cs="Times New Roman"/>
                <w:sz w:val="24"/>
                <w:szCs w:val="24"/>
                <w:lang w:val="pl-PL"/>
              </w:rPr>
              <w:t> </w:t>
            </w:r>
            <w:r>
              <w:rPr>
                <w:rFonts w:ascii="Times New Roman" w:hAnsi="Times New Roman" w:cs="Times New Roman"/>
                <w:sz w:val="24"/>
                <w:szCs w:val="24"/>
                <w:lang w:val="pl-PL"/>
              </w:rPr>
              <w:t>kierunków zagospodarowania przestrzennego gminy Osieczna</w:t>
            </w:r>
          </w:p>
        </w:tc>
        <w:tc>
          <w:tcPr>
            <w:tcW w:w="2835" w:type="dxa"/>
          </w:tcPr>
          <w:p w:rsidR="00FD1939"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Uchwała Nr VI/47/2011 Rady Miejskiej </w:t>
            </w:r>
          </w:p>
          <w:p w:rsidR="000E2852"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w Osiecznej z dnia 31 marca 2011 roku</w:t>
            </w:r>
          </w:p>
        </w:tc>
        <w:tc>
          <w:tcPr>
            <w:tcW w:w="2891" w:type="dxa"/>
          </w:tcPr>
          <w:p w:rsidR="000E2852" w:rsidRPr="00D87287" w:rsidRDefault="00D87287" w:rsidP="005D1763">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 xml:space="preserve">Zmiana studium </w:t>
            </w:r>
            <w:r w:rsidR="005D1763">
              <w:rPr>
                <w:rFonts w:ascii="Times New Roman" w:hAnsi="Times New Roman" w:cs="Times New Roman"/>
                <w:sz w:val="24"/>
                <w:szCs w:val="24"/>
                <w:lang w:val="pl-PL"/>
              </w:rPr>
              <w:t xml:space="preserve">objęła tereny użytkowane rolniczo – grunty klasy III i IV, położone pomiędzy istniejącą zabudową zagrodową i mieszkaniową jednorodzinną. Na przedmiotowym terenie wprowadzono obszary zabudowy mieszkaniowej jednorodzinnej </w:t>
            </w:r>
          </w:p>
        </w:tc>
      </w:tr>
      <w:tr w:rsidR="000E2852" w:rsidRPr="005D1763" w:rsidTr="00702E65">
        <w:trPr>
          <w:jc w:val="center"/>
        </w:trPr>
        <w:tc>
          <w:tcPr>
            <w:tcW w:w="570" w:type="dxa"/>
          </w:tcPr>
          <w:p w:rsidR="000E2852"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12.</w:t>
            </w:r>
          </w:p>
        </w:tc>
        <w:tc>
          <w:tcPr>
            <w:tcW w:w="2948" w:type="dxa"/>
          </w:tcPr>
          <w:p w:rsidR="000E2852" w:rsidRDefault="000E2852" w:rsidP="00FD1939">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w:t>
            </w:r>
            <w:r w:rsidR="00FD1939">
              <w:rPr>
                <w:rFonts w:ascii="Times New Roman" w:hAnsi="Times New Roman" w:cs="Times New Roman"/>
                <w:sz w:val="24"/>
                <w:szCs w:val="24"/>
                <w:lang w:val="pl-PL"/>
              </w:rPr>
              <w:t> </w:t>
            </w:r>
            <w:r>
              <w:rPr>
                <w:rFonts w:ascii="Times New Roman" w:hAnsi="Times New Roman" w:cs="Times New Roman"/>
                <w:sz w:val="24"/>
                <w:szCs w:val="24"/>
                <w:lang w:val="pl-PL"/>
              </w:rPr>
              <w:t>kierunków zagospodarowania przestrzennego gminy Osieczna</w:t>
            </w:r>
          </w:p>
        </w:tc>
        <w:tc>
          <w:tcPr>
            <w:tcW w:w="2835" w:type="dxa"/>
          </w:tcPr>
          <w:p w:rsidR="00FD1939"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Uchwała Nr VII/55/2011 Rady Miejskiej </w:t>
            </w:r>
          </w:p>
          <w:p w:rsidR="000E2852" w:rsidRDefault="000E285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w Osiecznej z dnia 19 maja 2011 roku</w:t>
            </w:r>
          </w:p>
        </w:tc>
        <w:tc>
          <w:tcPr>
            <w:tcW w:w="2891" w:type="dxa"/>
          </w:tcPr>
          <w:p w:rsidR="000E2852" w:rsidRPr="005D1763" w:rsidRDefault="005D1763" w:rsidP="005D1763">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 xml:space="preserve">Zmiana studium dotyczyła wprowadzenia terenu zabudowy mieszkaniowej jednorodzinnej dla obszaru położonego przy ul. Leszczyńskiej w mieście Osieczna </w:t>
            </w:r>
          </w:p>
        </w:tc>
      </w:tr>
      <w:tr w:rsidR="000E2852" w:rsidRPr="00D174E2" w:rsidTr="00702E65">
        <w:trPr>
          <w:jc w:val="center"/>
        </w:trPr>
        <w:tc>
          <w:tcPr>
            <w:tcW w:w="570" w:type="dxa"/>
          </w:tcPr>
          <w:p w:rsidR="000E2852" w:rsidRDefault="00774584"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13.</w:t>
            </w:r>
          </w:p>
        </w:tc>
        <w:tc>
          <w:tcPr>
            <w:tcW w:w="2948" w:type="dxa"/>
          </w:tcPr>
          <w:p w:rsidR="000E2852" w:rsidRDefault="00FD1939" w:rsidP="00920889">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 kierunków zagospodarowania przestrzennego gminy Osieczna</w:t>
            </w:r>
          </w:p>
        </w:tc>
        <w:tc>
          <w:tcPr>
            <w:tcW w:w="2835" w:type="dxa"/>
          </w:tcPr>
          <w:p w:rsidR="00FD1939" w:rsidRDefault="00FD1939"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Uchwała Nr IX/74/2011 Rady Miejskiej </w:t>
            </w:r>
          </w:p>
          <w:p w:rsidR="000E2852" w:rsidRDefault="00FD1939"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w Osiecznej z dnia 28 czerwca 2011 roku</w:t>
            </w:r>
          </w:p>
        </w:tc>
        <w:tc>
          <w:tcPr>
            <w:tcW w:w="2891" w:type="dxa"/>
          </w:tcPr>
          <w:p w:rsidR="000E2852" w:rsidRPr="005D1763" w:rsidRDefault="005D1763" w:rsidP="002224C8">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Zmiana studium dotyczyła wprowadzenia terenu zabudowy mieszkaniowej jednorodzinnej i usługowej dla obszaru położonego w miejscowości Jeziorki</w:t>
            </w:r>
          </w:p>
        </w:tc>
      </w:tr>
      <w:tr w:rsidR="00FD1939" w:rsidRPr="00D174E2" w:rsidTr="00702E65">
        <w:trPr>
          <w:jc w:val="center"/>
        </w:trPr>
        <w:tc>
          <w:tcPr>
            <w:tcW w:w="570" w:type="dxa"/>
          </w:tcPr>
          <w:p w:rsidR="00FD1939" w:rsidRDefault="00FD1939"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14.</w:t>
            </w:r>
          </w:p>
        </w:tc>
        <w:tc>
          <w:tcPr>
            <w:tcW w:w="2948" w:type="dxa"/>
          </w:tcPr>
          <w:p w:rsidR="00FD1939" w:rsidRDefault="003C1FB4" w:rsidP="00920889">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 kierunków zagospodarowania przestrzennego gmin</w:t>
            </w:r>
            <w:r w:rsidR="006104DC">
              <w:rPr>
                <w:rFonts w:ascii="Times New Roman" w:hAnsi="Times New Roman" w:cs="Times New Roman"/>
                <w:sz w:val="24"/>
                <w:szCs w:val="24"/>
                <w:lang w:val="pl-PL"/>
              </w:rPr>
              <w:t>y Osieczna</w:t>
            </w:r>
          </w:p>
        </w:tc>
        <w:tc>
          <w:tcPr>
            <w:tcW w:w="2835" w:type="dxa"/>
          </w:tcPr>
          <w:p w:rsidR="00FD1939" w:rsidRDefault="006104DC"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Uchwała Nr X/84/2011 Rady Miejskiej w Osiecznej z dnia 30 sierpnia 2011 roku</w:t>
            </w:r>
          </w:p>
        </w:tc>
        <w:tc>
          <w:tcPr>
            <w:tcW w:w="2891" w:type="dxa"/>
          </w:tcPr>
          <w:p w:rsidR="00FD1939" w:rsidRPr="005D1763" w:rsidRDefault="005D1763" w:rsidP="005D1763">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Zmiana studium objęła  wprowadzenie terenu zabudowy mieszkaniowej jednorodzinnej dla obszaru położonego w miejscowości Kąkolewo</w:t>
            </w:r>
          </w:p>
        </w:tc>
      </w:tr>
      <w:tr w:rsidR="00A03511" w:rsidRPr="00D174E2" w:rsidTr="00702E65">
        <w:trPr>
          <w:jc w:val="center"/>
        </w:trPr>
        <w:tc>
          <w:tcPr>
            <w:tcW w:w="570" w:type="dxa"/>
          </w:tcPr>
          <w:p w:rsidR="00A03511" w:rsidRDefault="00A03511"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lastRenderedPageBreak/>
              <w:t>15.</w:t>
            </w:r>
          </w:p>
        </w:tc>
        <w:tc>
          <w:tcPr>
            <w:tcW w:w="2948" w:type="dxa"/>
          </w:tcPr>
          <w:p w:rsidR="00A03511" w:rsidRDefault="00A03511" w:rsidP="00920889">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 kierunków zagospodarowania przestrzennego gminy Osieczna</w:t>
            </w:r>
          </w:p>
        </w:tc>
        <w:tc>
          <w:tcPr>
            <w:tcW w:w="2835" w:type="dxa"/>
          </w:tcPr>
          <w:p w:rsidR="00A03511" w:rsidRDefault="00A03511"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Uchwała Nr XIV/133/2012 Rady Miejskiej </w:t>
            </w:r>
          </w:p>
          <w:p w:rsidR="00A03511" w:rsidRDefault="00A03511"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w Osiecznej z dnia </w:t>
            </w:r>
          </w:p>
          <w:p w:rsidR="00A03511" w:rsidRDefault="00A03511"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28 marca 2012 roku</w:t>
            </w:r>
          </w:p>
        </w:tc>
        <w:tc>
          <w:tcPr>
            <w:tcW w:w="2891" w:type="dxa"/>
          </w:tcPr>
          <w:p w:rsidR="00A03511" w:rsidRPr="005D1763" w:rsidRDefault="005D1763" w:rsidP="002224C8">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Zmiana studium objęła wprowadzenie terenu zabudowy mieszkaniowej i usługowej dla obszaru położonego w </w:t>
            </w:r>
            <w:r w:rsidR="000F3DE7">
              <w:rPr>
                <w:rFonts w:ascii="Times New Roman" w:hAnsi="Times New Roman" w:cs="Times New Roman"/>
                <w:sz w:val="24"/>
                <w:szCs w:val="24"/>
                <w:lang w:val="pl-PL"/>
              </w:rPr>
              <w:t>miejscowości Kąkolewo</w:t>
            </w:r>
          </w:p>
        </w:tc>
      </w:tr>
      <w:tr w:rsidR="00A03511" w:rsidRPr="00D174E2" w:rsidTr="00702E65">
        <w:trPr>
          <w:jc w:val="center"/>
        </w:trPr>
        <w:tc>
          <w:tcPr>
            <w:tcW w:w="570" w:type="dxa"/>
          </w:tcPr>
          <w:p w:rsidR="00A03511" w:rsidRDefault="00A03511"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16.</w:t>
            </w:r>
          </w:p>
        </w:tc>
        <w:tc>
          <w:tcPr>
            <w:tcW w:w="2948" w:type="dxa"/>
          </w:tcPr>
          <w:p w:rsidR="00A03511" w:rsidRDefault="00A03511" w:rsidP="00920889">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 kierunków zagospodarowania przestrzennego gminy Osieczna</w:t>
            </w:r>
          </w:p>
        </w:tc>
        <w:tc>
          <w:tcPr>
            <w:tcW w:w="2835" w:type="dxa"/>
          </w:tcPr>
          <w:p w:rsidR="00A03511" w:rsidRDefault="00A03511"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Uchwała Nr XXIV/234/2013 Rady Miejskiej </w:t>
            </w:r>
          </w:p>
          <w:p w:rsidR="00A03511" w:rsidRDefault="00A03511"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w Osiecznej z dnia 23 maja 2013 roku</w:t>
            </w:r>
          </w:p>
        </w:tc>
        <w:tc>
          <w:tcPr>
            <w:tcW w:w="2891" w:type="dxa"/>
          </w:tcPr>
          <w:p w:rsidR="00A03511" w:rsidRPr="000F3DE7" w:rsidRDefault="000F3DE7" w:rsidP="002224C8">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Zmiana studium objęła wprowadzenie możliwości wydobycia kruszyw naturalnych dla obszarów położonych w obrębie miejscowości Wojnowice</w:t>
            </w:r>
          </w:p>
        </w:tc>
      </w:tr>
      <w:tr w:rsidR="00A03511" w:rsidRPr="00D174E2" w:rsidTr="00702E65">
        <w:trPr>
          <w:jc w:val="center"/>
        </w:trPr>
        <w:tc>
          <w:tcPr>
            <w:tcW w:w="570" w:type="dxa"/>
          </w:tcPr>
          <w:p w:rsidR="00A03511" w:rsidRDefault="00A03511"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17.</w:t>
            </w:r>
          </w:p>
        </w:tc>
        <w:tc>
          <w:tcPr>
            <w:tcW w:w="2948" w:type="dxa"/>
          </w:tcPr>
          <w:p w:rsidR="00A03511" w:rsidRDefault="00A03511" w:rsidP="00920889">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 kierunków zagospodarowania przestrzennego gminy Osieczna</w:t>
            </w:r>
          </w:p>
        </w:tc>
        <w:tc>
          <w:tcPr>
            <w:tcW w:w="2835" w:type="dxa"/>
          </w:tcPr>
          <w:p w:rsidR="00A03511" w:rsidRDefault="00A03511"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Uchwała Nr XXV/251/2013 Rady Miejskiej w Osiecznej z dnia 26 czerwca 2013 roku</w:t>
            </w:r>
          </w:p>
        </w:tc>
        <w:tc>
          <w:tcPr>
            <w:tcW w:w="2891" w:type="dxa"/>
          </w:tcPr>
          <w:p w:rsidR="00A03511" w:rsidRPr="000F3DE7" w:rsidRDefault="000F3DE7" w:rsidP="000F3DE7">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Zmiana studium objęła wprowadzenie funkcji terenów rolnych z dopuszczeniem lokalizacji zabudowy zagrodowej, mieszkaniowej i zabudowy usługowej oraz związanej z nimi infrastruktury technicznej i komunikacyjnej dla obszarów położonych w obrębie miejscowości Łoniewo i Grodzisko</w:t>
            </w:r>
          </w:p>
        </w:tc>
      </w:tr>
      <w:tr w:rsidR="001F4192" w:rsidRPr="00D174E2" w:rsidTr="00702E65">
        <w:trPr>
          <w:trHeight w:val="1412"/>
          <w:jc w:val="center"/>
        </w:trPr>
        <w:tc>
          <w:tcPr>
            <w:tcW w:w="570" w:type="dxa"/>
          </w:tcPr>
          <w:p w:rsidR="001F4192" w:rsidRDefault="001F419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18.</w:t>
            </w:r>
          </w:p>
        </w:tc>
        <w:tc>
          <w:tcPr>
            <w:tcW w:w="2948" w:type="dxa"/>
          </w:tcPr>
          <w:p w:rsidR="001F4192" w:rsidRDefault="001F4192" w:rsidP="00920889">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 kierunków zagospodarowania przestrzennego gminy Osieczna</w:t>
            </w:r>
          </w:p>
        </w:tc>
        <w:tc>
          <w:tcPr>
            <w:tcW w:w="2835" w:type="dxa"/>
          </w:tcPr>
          <w:p w:rsidR="001F4192" w:rsidRDefault="001F4192"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Uchwała Nr XXVII/264/2013 Rady Miejskiej </w:t>
            </w:r>
          </w:p>
          <w:p w:rsidR="001F4192" w:rsidRDefault="00751F2B" w:rsidP="001F4192">
            <w:pPr>
              <w:jc w:val="center"/>
              <w:rPr>
                <w:rFonts w:ascii="Times New Roman" w:hAnsi="Times New Roman" w:cs="Times New Roman"/>
                <w:sz w:val="24"/>
                <w:szCs w:val="24"/>
                <w:lang w:val="pl-PL"/>
              </w:rPr>
            </w:pPr>
            <w:r>
              <w:rPr>
                <w:rFonts w:ascii="Times New Roman" w:hAnsi="Times New Roman" w:cs="Times New Roman"/>
                <w:sz w:val="24"/>
                <w:szCs w:val="24"/>
                <w:lang w:val="pl-PL"/>
              </w:rPr>
              <w:t>w Osiecznej z dnia 25 </w:t>
            </w:r>
            <w:r w:rsidR="001F4192">
              <w:rPr>
                <w:rFonts w:ascii="Times New Roman" w:hAnsi="Times New Roman" w:cs="Times New Roman"/>
                <w:sz w:val="24"/>
                <w:szCs w:val="24"/>
                <w:lang w:val="pl-PL"/>
              </w:rPr>
              <w:t>września 2013 roku</w:t>
            </w:r>
          </w:p>
        </w:tc>
        <w:tc>
          <w:tcPr>
            <w:tcW w:w="2891" w:type="dxa"/>
          </w:tcPr>
          <w:p w:rsidR="001F4192" w:rsidRPr="000F3DE7" w:rsidRDefault="000F3DE7" w:rsidP="000F3DE7">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Zmiana studium objęła wprowadzenie terenów zabudowy mieszkaniowej i usługowej dla obszarów położonych w obrębie miejscowości Kąkolewo</w:t>
            </w:r>
          </w:p>
        </w:tc>
      </w:tr>
      <w:tr w:rsidR="00751F2B" w:rsidRPr="00D174E2" w:rsidTr="00702E65">
        <w:trPr>
          <w:trHeight w:val="1412"/>
          <w:jc w:val="center"/>
        </w:trPr>
        <w:tc>
          <w:tcPr>
            <w:tcW w:w="570" w:type="dxa"/>
          </w:tcPr>
          <w:p w:rsidR="00751F2B" w:rsidRDefault="00751F2B"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19.</w:t>
            </w:r>
          </w:p>
        </w:tc>
        <w:tc>
          <w:tcPr>
            <w:tcW w:w="2948" w:type="dxa"/>
          </w:tcPr>
          <w:p w:rsidR="00751F2B" w:rsidRDefault="00751F2B" w:rsidP="00920889">
            <w:pPr>
              <w:jc w:val="center"/>
              <w:rPr>
                <w:rFonts w:ascii="Times New Roman" w:hAnsi="Times New Roman" w:cs="Times New Roman"/>
                <w:sz w:val="24"/>
                <w:szCs w:val="24"/>
                <w:lang w:val="pl-PL"/>
              </w:rPr>
            </w:pPr>
            <w:r>
              <w:rPr>
                <w:rFonts w:ascii="Times New Roman" w:hAnsi="Times New Roman" w:cs="Times New Roman"/>
                <w:sz w:val="24"/>
                <w:szCs w:val="24"/>
                <w:lang w:val="pl-PL"/>
              </w:rPr>
              <w:t>Zmiana studium uwarunkowań i kierunków zagospodarowania przestrzennego gminy Osieczna</w:t>
            </w:r>
          </w:p>
        </w:tc>
        <w:tc>
          <w:tcPr>
            <w:tcW w:w="2835" w:type="dxa"/>
          </w:tcPr>
          <w:p w:rsidR="00751F2B" w:rsidRDefault="00751F2B"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Uchwała Nr XXVIII/274/2013 Rady Miejskiej </w:t>
            </w:r>
            <w:r w:rsidR="008B278B">
              <w:rPr>
                <w:rFonts w:ascii="Times New Roman" w:hAnsi="Times New Roman" w:cs="Times New Roman"/>
                <w:sz w:val="24"/>
                <w:szCs w:val="24"/>
                <w:lang w:val="pl-PL"/>
              </w:rPr>
              <w:t>w Osiecznej z dnia 24 październik 2013r.</w:t>
            </w:r>
          </w:p>
        </w:tc>
        <w:tc>
          <w:tcPr>
            <w:tcW w:w="2891" w:type="dxa"/>
          </w:tcPr>
          <w:p w:rsidR="00751F2B" w:rsidRPr="000F3DE7" w:rsidRDefault="000F3DE7" w:rsidP="001D6F9A">
            <w:pPr>
              <w:jc w:val="center"/>
              <w:rPr>
                <w:rFonts w:ascii="Times New Roman" w:hAnsi="Times New Roman" w:cs="Times New Roman"/>
                <w:sz w:val="24"/>
                <w:szCs w:val="24"/>
                <w:highlight w:val="yellow"/>
                <w:lang w:val="pl-PL"/>
              </w:rPr>
            </w:pPr>
            <w:r>
              <w:rPr>
                <w:rFonts w:ascii="Times New Roman" w:hAnsi="Times New Roman" w:cs="Times New Roman"/>
                <w:sz w:val="24"/>
                <w:szCs w:val="24"/>
                <w:lang w:val="pl-PL"/>
              </w:rPr>
              <w:t xml:space="preserve">Zmiana studium objęła wprowadzenie zabudowy mieszkaniowej jednorodzinnej z prawem prowadzenia nieuciążliwej działalności gospodarczej </w:t>
            </w:r>
            <w:r w:rsidR="001D6F9A">
              <w:rPr>
                <w:rFonts w:ascii="Times New Roman" w:hAnsi="Times New Roman" w:cs="Times New Roman"/>
                <w:sz w:val="24"/>
                <w:szCs w:val="24"/>
                <w:lang w:val="pl-PL"/>
              </w:rPr>
              <w:t>dla obszaru położonego w obrębie miasta Osieczna</w:t>
            </w:r>
          </w:p>
        </w:tc>
      </w:tr>
      <w:tr w:rsidR="008B278B" w:rsidRPr="00FD1939" w:rsidTr="00702E65">
        <w:trPr>
          <w:trHeight w:val="1412"/>
          <w:jc w:val="center"/>
        </w:trPr>
        <w:tc>
          <w:tcPr>
            <w:tcW w:w="570" w:type="dxa"/>
          </w:tcPr>
          <w:p w:rsidR="008B278B" w:rsidRDefault="008B278B"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20.</w:t>
            </w:r>
          </w:p>
        </w:tc>
        <w:tc>
          <w:tcPr>
            <w:tcW w:w="2948" w:type="dxa"/>
          </w:tcPr>
          <w:p w:rsidR="008B278B" w:rsidRDefault="008C7D42" w:rsidP="00920889">
            <w:pPr>
              <w:jc w:val="center"/>
              <w:rPr>
                <w:rFonts w:ascii="Times New Roman" w:hAnsi="Times New Roman" w:cs="Times New Roman"/>
                <w:sz w:val="24"/>
                <w:szCs w:val="24"/>
                <w:lang w:val="pl-PL"/>
              </w:rPr>
            </w:pPr>
            <w:r>
              <w:rPr>
                <w:rFonts w:ascii="Times New Roman" w:hAnsi="Times New Roman" w:cs="Times New Roman"/>
                <w:sz w:val="24"/>
                <w:szCs w:val="24"/>
                <w:lang w:val="pl-PL"/>
              </w:rPr>
              <w:t>S</w:t>
            </w:r>
            <w:r w:rsidR="00A912C7">
              <w:rPr>
                <w:rFonts w:ascii="Times New Roman" w:hAnsi="Times New Roman" w:cs="Times New Roman"/>
                <w:sz w:val="24"/>
                <w:szCs w:val="24"/>
                <w:lang w:val="pl-PL"/>
              </w:rPr>
              <w:t>tudium uwarunkowań i kierunków zagospodarowania przestrzennego gminy Osieczna</w:t>
            </w:r>
          </w:p>
        </w:tc>
        <w:tc>
          <w:tcPr>
            <w:tcW w:w="2835" w:type="dxa"/>
          </w:tcPr>
          <w:p w:rsidR="008B278B" w:rsidRDefault="00A912C7" w:rsidP="002224C8">
            <w:pPr>
              <w:jc w:val="center"/>
              <w:rPr>
                <w:rFonts w:ascii="Times New Roman" w:hAnsi="Times New Roman" w:cs="Times New Roman"/>
                <w:sz w:val="24"/>
                <w:szCs w:val="24"/>
                <w:lang w:val="pl-PL"/>
              </w:rPr>
            </w:pPr>
            <w:r>
              <w:rPr>
                <w:rFonts w:ascii="Times New Roman" w:hAnsi="Times New Roman" w:cs="Times New Roman"/>
                <w:sz w:val="24"/>
                <w:szCs w:val="24"/>
                <w:lang w:val="pl-PL"/>
              </w:rPr>
              <w:t>Uchwała Nr XVIII/156/2016 Rady Miejskiej w Osiecznej z dnia 20 października 2016r.</w:t>
            </w:r>
          </w:p>
        </w:tc>
        <w:tc>
          <w:tcPr>
            <w:tcW w:w="2891" w:type="dxa"/>
          </w:tcPr>
          <w:p w:rsidR="008B278B" w:rsidRPr="00A912C7" w:rsidRDefault="00A912C7" w:rsidP="002224C8">
            <w:pPr>
              <w:jc w:val="center"/>
              <w:rPr>
                <w:rFonts w:ascii="Times New Roman" w:hAnsi="Times New Roman" w:cs="Times New Roman"/>
                <w:sz w:val="24"/>
                <w:szCs w:val="24"/>
                <w:highlight w:val="yellow"/>
                <w:lang w:val="pl-PL"/>
              </w:rPr>
            </w:pPr>
            <w:r w:rsidRPr="00A912C7">
              <w:rPr>
                <w:rFonts w:ascii="Times New Roman" w:hAnsi="Times New Roman" w:cs="Times New Roman"/>
                <w:sz w:val="24"/>
                <w:szCs w:val="24"/>
                <w:lang w:val="pl-PL"/>
              </w:rPr>
              <w:t>Aktualnie obowiązujące studium</w:t>
            </w:r>
          </w:p>
        </w:tc>
      </w:tr>
    </w:tbl>
    <w:p w:rsidR="00630425" w:rsidRPr="00884E09" w:rsidRDefault="00630425" w:rsidP="007E2FEF">
      <w:pPr>
        <w:spacing w:before="240" w:after="0" w:line="360" w:lineRule="auto"/>
        <w:jc w:val="both"/>
        <w:rPr>
          <w:rFonts w:ascii="Times New Roman" w:hAnsi="Times New Roman" w:cs="Times New Roman"/>
          <w:b/>
          <w:sz w:val="24"/>
          <w:szCs w:val="24"/>
          <w:highlight w:val="yellow"/>
          <w:lang w:val="pl-PL"/>
        </w:rPr>
      </w:pPr>
    </w:p>
    <w:p w:rsidR="00630425" w:rsidRPr="00884E09" w:rsidRDefault="00630425">
      <w:pPr>
        <w:rPr>
          <w:rFonts w:ascii="Times New Roman" w:hAnsi="Times New Roman" w:cs="Times New Roman"/>
          <w:b/>
          <w:sz w:val="24"/>
          <w:szCs w:val="24"/>
          <w:highlight w:val="yellow"/>
          <w:lang w:val="pl-PL"/>
        </w:rPr>
      </w:pPr>
      <w:r w:rsidRPr="00884E09">
        <w:rPr>
          <w:rFonts w:ascii="Times New Roman" w:hAnsi="Times New Roman" w:cs="Times New Roman"/>
          <w:b/>
          <w:sz w:val="24"/>
          <w:szCs w:val="24"/>
          <w:highlight w:val="yellow"/>
          <w:lang w:val="pl-PL"/>
        </w:rPr>
        <w:br w:type="page"/>
      </w:r>
    </w:p>
    <w:p w:rsidR="00577CE7" w:rsidRPr="00911B5F" w:rsidRDefault="00ED1295" w:rsidP="003429D5">
      <w:pPr>
        <w:pStyle w:val="Akapitzlist"/>
        <w:numPr>
          <w:ilvl w:val="1"/>
          <w:numId w:val="1"/>
        </w:numPr>
        <w:spacing w:before="240" w:line="360" w:lineRule="auto"/>
        <w:ind w:left="709" w:hanging="425"/>
        <w:jc w:val="both"/>
        <w:rPr>
          <w:rFonts w:ascii="Times New Roman" w:hAnsi="Times New Roman" w:cs="Times New Roman"/>
          <w:b/>
          <w:sz w:val="24"/>
          <w:szCs w:val="24"/>
          <w:lang w:val="pl-PL"/>
        </w:rPr>
      </w:pPr>
      <w:r w:rsidRPr="00911B5F">
        <w:rPr>
          <w:rFonts w:ascii="Times New Roman" w:hAnsi="Times New Roman" w:cs="Times New Roman"/>
          <w:b/>
          <w:sz w:val="24"/>
          <w:szCs w:val="24"/>
          <w:lang w:val="pl-PL"/>
        </w:rPr>
        <w:lastRenderedPageBreak/>
        <w:t>A</w:t>
      </w:r>
      <w:r w:rsidR="008428CC" w:rsidRPr="00911B5F">
        <w:rPr>
          <w:rFonts w:ascii="Times New Roman" w:hAnsi="Times New Roman" w:cs="Times New Roman"/>
          <w:b/>
          <w:sz w:val="24"/>
          <w:szCs w:val="24"/>
          <w:lang w:val="pl-PL"/>
        </w:rPr>
        <w:t>naliza wniosków w spraw</w:t>
      </w:r>
      <w:r w:rsidR="00F373D3" w:rsidRPr="00911B5F">
        <w:rPr>
          <w:rFonts w:ascii="Times New Roman" w:hAnsi="Times New Roman" w:cs="Times New Roman"/>
          <w:b/>
          <w:sz w:val="24"/>
          <w:szCs w:val="24"/>
          <w:lang w:val="pl-PL"/>
        </w:rPr>
        <w:t xml:space="preserve">ie zmiany </w:t>
      </w:r>
      <w:r w:rsidR="004217C3" w:rsidRPr="00911B5F">
        <w:rPr>
          <w:rFonts w:ascii="Times New Roman" w:hAnsi="Times New Roman" w:cs="Times New Roman"/>
          <w:b/>
          <w:sz w:val="24"/>
          <w:szCs w:val="24"/>
          <w:lang w:val="pl-PL"/>
        </w:rPr>
        <w:t>s</w:t>
      </w:r>
      <w:r w:rsidR="007B2E6A" w:rsidRPr="00911B5F">
        <w:rPr>
          <w:rFonts w:ascii="Times New Roman" w:hAnsi="Times New Roman" w:cs="Times New Roman"/>
          <w:b/>
          <w:sz w:val="24"/>
          <w:szCs w:val="24"/>
          <w:lang w:val="pl-PL"/>
        </w:rPr>
        <w:t xml:space="preserve">tudium uwarunkowań i </w:t>
      </w:r>
      <w:r w:rsidR="008428CC" w:rsidRPr="00911B5F">
        <w:rPr>
          <w:rFonts w:ascii="Times New Roman" w:hAnsi="Times New Roman" w:cs="Times New Roman"/>
          <w:b/>
          <w:sz w:val="24"/>
          <w:szCs w:val="24"/>
          <w:lang w:val="pl-PL"/>
        </w:rPr>
        <w:t xml:space="preserve">kierunków zagospodarowania przestrzennego </w:t>
      </w:r>
    </w:p>
    <w:p w:rsidR="00C079D2" w:rsidRPr="00911B5F" w:rsidRDefault="00000AE2" w:rsidP="00C079D2">
      <w:pPr>
        <w:spacing w:before="240" w:line="360" w:lineRule="auto"/>
        <w:ind w:firstLine="284"/>
        <w:jc w:val="both"/>
        <w:rPr>
          <w:rFonts w:ascii="Times New Roman" w:hAnsi="Times New Roman" w:cs="Times New Roman"/>
          <w:sz w:val="24"/>
          <w:szCs w:val="24"/>
          <w:lang w:val="pl-PL"/>
        </w:rPr>
      </w:pPr>
      <w:r w:rsidRPr="00911B5F">
        <w:rPr>
          <w:rFonts w:ascii="Times New Roman" w:hAnsi="Times New Roman" w:cs="Times New Roman"/>
          <w:sz w:val="24"/>
          <w:szCs w:val="24"/>
          <w:lang w:val="pl-PL"/>
        </w:rPr>
        <w:t xml:space="preserve">Podobnie jak w przypadku miejscowych planów zagospodarowania przestrzennego, </w:t>
      </w:r>
      <w:r w:rsidR="00A91C19" w:rsidRPr="00911B5F">
        <w:rPr>
          <w:rFonts w:ascii="Times New Roman" w:hAnsi="Times New Roman" w:cs="Times New Roman"/>
          <w:sz w:val="24"/>
          <w:szCs w:val="24"/>
          <w:lang w:val="pl-PL"/>
        </w:rPr>
        <w:t xml:space="preserve">wnioski dotyczące zmiany </w:t>
      </w:r>
      <w:r w:rsidR="004217C3" w:rsidRPr="00911B5F">
        <w:rPr>
          <w:rFonts w:ascii="Times New Roman" w:hAnsi="Times New Roman" w:cs="Times New Roman"/>
          <w:sz w:val="24"/>
          <w:szCs w:val="24"/>
          <w:lang w:val="pl-PL"/>
        </w:rPr>
        <w:t>s</w:t>
      </w:r>
      <w:r w:rsidR="00A91C19" w:rsidRPr="00911B5F">
        <w:rPr>
          <w:rFonts w:ascii="Times New Roman" w:hAnsi="Times New Roman" w:cs="Times New Roman"/>
          <w:sz w:val="24"/>
          <w:szCs w:val="24"/>
          <w:lang w:val="pl-PL"/>
        </w:rPr>
        <w:t xml:space="preserve">tudium są wyrazem partycypacji społecznej w procesie planistycznym. </w:t>
      </w:r>
      <w:r w:rsidR="00C079D2" w:rsidRPr="009E3B3E">
        <w:rPr>
          <w:rFonts w:ascii="Times New Roman" w:hAnsi="Times New Roman" w:cs="Times New Roman"/>
          <w:sz w:val="24"/>
          <w:szCs w:val="24"/>
          <w:lang w:val="pl-PL"/>
        </w:rPr>
        <w:t xml:space="preserve">W tabeli </w:t>
      </w:r>
      <w:r w:rsidR="009E3B3E">
        <w:rPr>
          <w:rFonts w:ascii="Times New Roman" w:hAnsi="Times New Roman" w:cs="Times New Roman"/>
          <w:sz w:val="24"/>
          <w:szCs w:val="24"/>
          <w:lang w:val="pl-PL"/>
        </w:rPr>
        <w:t>8</w:t>
      </w:r>
      <w:r w:rsidR="00C079D2" w:rsidRPr="00911B5F">
        <w:rPr>
          <w:rFonts w:ascii="Times New Roman" w:hAnsi="Times New Roman" w:cs="Times New Roman"/>
          <w:sz w:val="24"/>
          <w:szCs w:val="24"/>
          <w:lang w:val="pl-PL"/>
        </w:rPr>
        <w:t xml:space="preserve"> przedstawiono zestawienie wniosków w sprawie zmiany </w:t>
      </w:r>
      <w:r w:rsidR="004217C3" w:rsidRPr="00911B5F">
        <w:rPr>
          <w:rFonts w:ascii="Times New Roman" w:hAnsi="Times New Roman" w:cs="Times New Roman"/>
          <w:sz w:val="24"/>
          <w:szCs w:val="24"/>
          <w:lang w:val="pl-PL"/>
        </w:rPr>
        <w:t>s</w:t>
      </w:r>
      <w:r w:rsidR="00C079D2" w:rsidRPr="00911B5F">
        <w:rPr>
          <w:rFonts w:ascii="Times New Roman" w:hAnsi="Times New Roman" w:cs="Times New Roman"/>
          <w:sz w:val="24"/>
          <w:szCs w:val="24"/>
          <w:lang w:val="pl-PL"/>
        </w:rPr>
        <w:t>tudium uwarunkowań i kierunków zagospodarowania przestrzenneg</w:t>
      </w:r>
      <w:r w:rsidR="00AE6578" w:rsidRPr="00911B5F">
        <w:rPr>
          <w:rFonts w:ascii="Times New Roman" w:hAnsi="Times New Roman" w:cs="Times New Roman"/>
          <w:sz w:val="24"/>
          <w:szCs w:val="24"/>
          <w:lang w:val="pl-PL"/>
        </w:rPr>
        <w:t xml:space="preserve">o. </w:t>
      </w:r>
    </w:p>
    <w:p w:rsidR="00805CD3" w:rsidRPr="00911B5F" w:rsidRDefault="00805CD3" w:rsidP="00805CD3">
      <w:pPr>
        <w:spacing w:before="240" w:line="240" w:lineRule="auto"/>
        <w:jc w:val="center"/>
        <w:rPr>
          <w:rFonts w:ascii="Times New Roman" w:hAnsi="Times New Roman" w:cs="Times New Roman"/>
          <w:sz w:val="24"/>
          <w:szCs w:val="24"/>
          <w:lang w:val="pl-PL"/>
        </w:rPr>
      </w:pPr>
      <w:r w:rsidRPr="009E3B3E">
        <w:rPr>
          <w:rFonts w:ascii="Times New Roman" w:hAnsi="Times New Roman" w:cs="Times New Roman"/>
          <w:sz w:val="24"/>
          <w:szCs w:val="24"/>
          <w:lang w:val="pl-PL"/>
        </w:rPr>
        <w:t xml:space="preserve">Tab. </w:t>
      </w:r>
      <w:r w:rsidR="009E3B3E" w:rsidRPr="009E3B3E">
        <w:rPr>
          <w:rFonts w:ascii="Times New Roman" w:hAnsi="Times New Roman" w:cs="Times New Roman"/>
          <w:sz w:val="24"/>
          <w:szCs w:val="24"/>
          <w:lang w:val="pl-PL"/>
        </w:rPr>
        <w:t>8</w:t>
      </w:r>
      <w:r w:rsidRPr="009E3B3E">
        <w:rPr>
          <w:rFonts w:ascii="Times New Roman" w:hAnsi="Times New Roman" w:cs="Times New Roman"/>
          <w:sz w:val="24"/>
          <w:szCs w:val="24"/>
          <w:lang w:val="pl-PL"/>
        </w:rPr>
        <w:t xml:space="preserve">. Wykaz wniosków dotyczących zmiany </w:t>
      </w:r>
      <w:r w:rsidR="004217C3" w:rsidRPr="009E3B3E">
        <w:rPr>
          <w:rFonts w:ascii="Times New Roman" w:hAnsi="Times New Roman" w:cs="Times New Roman"/>
          <w:sz w:val="24"/>
          <w:szCs w:val="24"/>
          <w:lang w:val="pl-PL"/>
        </w:rPr>
        <w:t>s</w:t>
      </w:r>
      <w:r w:rsidRPr="009E3B3E">
        <w:rPr>
          <w:rFonts w:ascii="Times New Roman" w:hAnsi="Times New Roman" w:cs="Times New Roman"/>
          <w:sz w:val="24"/>
          <w:szCs w:val="24"/>
          <w:lang w:val="pl-PL"/>
        </w:rPr>
        <w:t>tudium uwarunkowań i kierunków</w:t>
      </w:r>
      <w:r w:rsidRPr="00911B5F">
        <w:rPr>
          <w:rFonts w:ascii="Times New Roman" w:hAnsi="Times New Roman" w:cs="Times New Roman"/>
          <w:sz w:val="24"/>
          <w:szCs w:val="24"/>
          <w:lang w:val="pl-PL"/>
        </w:rPr>
        <w:t xml:space="preserve"> zagospodarowania przestrzennego gminy </w:t>
      </w:r>
      <w:r w:rsidR="00911B5F" w:rsidRPr="00911B5F">
        <w:rPr>
          <w:rFonts w:ascii="Times New Roman" w:hAnsi="Times New Roman" w:cs="Times New Roman"/>
          <w:sz w:val="24"/>
          <w:szCs w:val="24"/>
          <w:lang w:val="pl-PL"/>
        </w:rPr>
        <w:t>Osieczna</w:t>
      </w:r>
    </w:p>
    <w:tbl>
      <w:tblPr>
        <w:tblW w:w="9260" w:type="dxa"/>
        <w:tblInd w:w="53" w:type="dxa"/>
        <w:tblCellMar>
          <w:left w:w="70" w:type="dxa"/>
          <w:right w:w="70" w:type="dxa"/>
        </w:tblCellMar>
        <w:tblLook w:val="04A0"/>
      </w:tblPr>
      <w:tblGrid>
        <w:gridCol w:w="465"/>
        <w:gridCol w:w="1259"/>
        <w:gridCol w:w="4220"/>
        <w:gridCol w:w="1563"/>
        <w:gridCol w:w="1753"/>
      </w:tblGrid>
      <w:tr w:rsidR="00911B5F" w:rsidRPr="00911B5F" w:rsidTr="00911B5F">
        <w:trPr>
          <w:trHeight w:val="630"/>
        </w:trPr>
        <w:tc>
          <w:tcPr>
            <w:tcW w:w="399" w:type="dxa"/>
            <w:tcBorders>
              <w:top w:val="single" w:sz="4" w:space="0" w:color="auto"/>
              <w:left w:val="single" w:sz="4" w:space="0" w:color="auto"/>
              <w:bottom w:val="single" w:sz="4" w:space="0" w:color="auto"/>
              <w:right w:val="single" w:sz="4" w:space="0" w:color="auto"/>
            </w:tcBorders>
            <w:shd w:val="clear" w:color="000000" w:fill="BFBFBF"/>
            <w:hideMark/>
          </w:tcPr>
          <w:p w:rsidR="00911B5F" w:rsidRPr="00911B5F" w:rsidRDefault="00911B5F" w:rsidP="00911B5F">
            <w:pPr>
              <w:spacing w:after="0" w:line="240" w:lineRule="auto"/>
              <w:jc w:val="center"/>
              <w:rPr>
                <w:rFonts w:ascii="Times New Roman" w:eastAsia="Times New Roman" w:hAnsi="Times New Roman" w:cs="Times New Roman"/>
                <w:b/>
                <w:bCs/>
                <w:color w:val="000000"/>
                <w:lang w:val="pl-PL" w:eastAsia="pl-PL" w:bidi="ar-SA"/>
              </w:rPr>
            </w:pPr>
            <w:r w:rsidRPr="00911B5F">
              <w:rPr>
                <w:rFonts w:ascii="Times New Roman" w:eastAsia="Times New Roman" w:hAnsi="Times New Roman" w:cs="Times New Roman"/>
                <w:b/>
                <w:bCs/>
                <w:color w:val="000000"/>
                <w:lang w:val="pl-PL" w:eastAsia="pl-PL" w:bidi="ar-SA"/>
              </w:rPr>
              <w:t>Lp.</w:t>
            </w:r>
          </w:p>
        </w:tc>
        <w:tc>
          <w:tcPr>
            <w:tcW w:w="1160" w:type="dxa"/>
            <w:tcBorders>
              <w:top w:val="single" w:sz="4" w:space="0" w:color="auto"/>
              <w:left w:val="nil"/>
              <w:bottom w:val="single" w:sz="4" w:space="0" w:color="auto"/>
              <w:right w:val="single" w:sz="4" w:space="0" w:color="auto"/>
            </w:tcBorders>
            <w:shd w:val="clear" w:color="000000" w:fill="BFBFBF"/>
            <w:hideMark/>
          </w:tcPr>
          <w:p w:rsidR="00911B5F" w:rsidRPr="00911B5F" w:rsidRDefault="00911B5F" w:rsidP="00911B5F">
            <w:pPr>
              <w:spacing w:after="0" w:line="240" w:lineRule="auto"/>
              <w:jc w:val="center"/>
              <w:rPr>
                <w:rFonts w:ascii="Times New Roman" w:eastAsia="Times New Roman" w:hAnsi="Times New Roman" w:cs="Times New Roman"/>
                <w:b/>
                <w:bCs/>
                <w:color w:val="000000"/>
                <w:sz w:val="24"/>
                <w:szCs w:val="24"/>
                <w:lang w:val="pl-PL" w:eastAsia="pl-PL" w:bidi="ar-SA"/>
              </w:rPr>
            </w:pPr>
            <w:r w:rsidRPr="00911B5F">
              <w:rPr>
                <w:rFonts w:ascii="Times New Roman" w:eastAsia="Times New Roman" w:hAnsi="Times New Roman" w:cs="Times New Roman"/>
                <w:b/>
                <w:bCs/>
                <w:color w:val="000000"/>
                <w:sz w:val="24"/>
                <w:szCs w:val="24"/>
                <w:lang w:val="pl-PL" w:eastAsia="pl-PL" w:bidi="ar-SA"/>
              </w:rPr>
              <w:t>Data wniosku</w:t>
            </w:r>
          </w:p>
        </w:tc>
        <w:tc>
          <w:tcPr>
            <w:tcW w:w="4462" w:type="dxa"/>
            <w:tcBorders>
              <w:top w:val="single" w:sz="4" w:space="0" w:color="auto"/>
              <w:left w:val="nil"/>
              <w:bottom w:val="single" w:sz="4" w:space="0" w:color="auto"/>
              <w:right w:val="single" w:sz="4" w:space="0" w:color="auto"/>
            </w:tcBorders>
            <w:shd w:val="clear" w:color="000000" w:fill="BFBFBF"/>
            <w:hideMark/>
          </w:tcPr>
          <w:p w:rsidR="00911B5F" w:rsidRPr="00911B5F" w:rsidRDefault="00911B5F" w:rsidP="00911B5F">
            <w:pPr>
              <w:spacing w:after="0" w:line="240" w:lineRule="auto"/>
              <w:jc w:val="center"/>
              <w:rPr>
                <w:rFonts w:ascii="Times New Roman" w:eastAsia="Times New Roman" w:hAnsi="Times New Roman" w:cs="Times New Roman"/>
                <w:b/>
                <w:bCs/>
                <w:color w:val="000000"/>
                <w:sz w:val="24"/>
                <w:szCs w:val="24"/>
                <w:lang w:val="pl-PL" w:eastAsia="pl-PL" w:bidi="ar-SA"/>
              </w:rPr>
            </w:pPr>
            <w:r w:rsidRPr="00911B5F">
              <w:rPr>
                <w:rFonts w:ascii="Times New Roman" w:eastAsia="Times New Roman" w:hAnsi="Times New Roman" w:cs="Times New Roman"/>
                <w:b/>
                <w:bCs/>
                <w:color w:val="000000"/>
                <w:sz w:val="24"/>
                <w:szCs w:val="24"/>
                <w:lang w:val="pl-PL" w:eastAsia="pl-PL" w:bidi="ar-SA"/>
              </w:rPr>
              <w:t>Streszczenie treści wniosku</w:t>
            </w:r>
          </w:p>
        </w:tc>
        <w:tc>
          <w:tcPr>
            <w:tcW w:w="1592" w:type="dxa"/>
            <w:tcBorders>
              <w:top w:val="single" w:sz="4" w:space="0" w:color="auto"/>
              <w:left w:val="nil"/>
              <w:bottom w:val="single" w:sz="4" w:space="0" w:color="auto"/>
              <w:right w:val="single" w:sz="4" w:space="0" w:color="auto"/>
            </w:tcBorders>
            <w:shd w:val="clear" w:color="000000" w:fill="BFBFBF"/>
            <w:hideMark/>
          </w:tcPr>
          <w:p w:rsidR="00911B5F" w:rsidRPr="00911B5F" w:rsidRDefault="00911B5F" w:rsidP="00911B5F">
            <w:pPr>
              <w:spacing w:after="0" w:line="240" w:lineRule="auto"/>
              <w:jc w:val="center"/>
              <w:rPr>
                <w:rFonts w:ascii="Times New Roman" w:eastAsia="Times New Roman" w:hAnsi="Times New Roman" w:cs="Times New Roman"/>
                <w:b/>
                <w:bCs/>
                <w:color w:val="000000"/>
                <w:sz w:val="24"/>
                <w:szCs w:val="24"/>
                <w:lang w:val="pl-PL" w:eastAsia="pl-PL" w:bidi="ar-SA"/>
              </w:rPr>
            </w:pPr>
            <w:r w:rsidRPr="00911B5F">
              <w:rPr>
                <w:rFonts w:ascii="Times New Roman" w:eastAsia="Times New Roman" w:hAnsi="Times New Roman" w:cs="Times New Roman"/>
                <w:b/>
                <w:bCs/>
                <w:color w:val="000000"/>
                <w:sz w:val="24"/>
                <w:szCs w:val="24"/>
                <w:lang w:val="pl-PL" w:eastAsia="pl-PL" w:bidi="ar-SA"/>
              </w:rPr>
              <w:t>Obręb, działki</w:t>
            </w:r>
          </w:p>
        </w:tc>
        <w:tc>
          <w:tcPr>
            <w:tcW w:w="1647" w:type="dxa"/>
            <w:tcBorders>
              <w:top w:val="single" w:sz="4" w:space="0" w:color="auto"/>
              <w:left w:val="nil"/>
              <w:bottom w:val="single" w:sz="4" w:space="0" w:color="auto"/>
              <w:right w:val="single" w:sz="4" w:space="0" w:color="auto"/>
            </w:tcBorders>
            <w:shd w:val="clear" w:color="000000" w:fill="BFBFBF"/>
            <w:hideMark/>
          </w:tcPr>
          <w:p w:rsidR="00911B5F" w:rsidRPr="00911B5F" w:rsidRDefault="00911B5F" w:rsidP="00911B5F">
            <w:pPr>
              <w:spacing w:after="0" w:line="240" w:lineRule="auto"/>
              <w:jc w:val="center"/>
              <w:rPr>
                <w:rFonts w:ascii="Times New Roman" w:eastAsia="Times New Roman" w:hAnsi="Times New Roman" w:cs="Times New Roman"/>
                <w:b/>
                <w:bCs/>
                <w:color w:val="000000"/>
                <w:sz w:val="24"/>
                <w:szCs w:val="24"/>
                <w:lang w:val="pl-PL" w:eastAsia="pl-PL" w:bidi="ar-SA"/>
              </w:rPr>
            </w:pPr>
            <w:r w:rsidRPr="00911B5F">
              <w:rPr>
                <w:rFonts w:ascii="Times New Roman" w:eastAsia="Times New Roman" w:hAnsi="Times New Roman" w:cs="Times New Roman"/>
                <w:b/>
                <w:bCs/>
                <w:color w:val="000000"/>
                <w:sz w:val="24"/>
                <w:szCs w:val="24"/>
                <w:lang w:val="pl-PL" w:eastAsia="pl-PL" w:bidi="ar-SA"/>
              </w:rPr>
              <w:t>Rozstrzygnięcie wniosku</w:t>
            </w:r>
          </w:p>
        </w:tc>
      </w:tr>
      <w:tr w:rsidR="00911B5F" w:rsidRPr="00911B5F" w:rsidTr="00911B5F">
        <w:trPr>
          <w:trHeight w:val="900"/>
        </w:trPr>
        <w:tc>
          <w:tcPr>
            <w:tcW w:w="399" w:type="dxa"/>
            <w:tcBorders>
              <w:top w:val="nil"/>
              <w:left w:val="single" w:sz="4" w:space="0" w:color="auto"/>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1.</w:t>
            </w:r>
          </w:p>
        </w:tc>
        <w:tc>
          <w:tcPr>
            <w:tcW w:w="1160"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20.03.2009r.</w:t>
            </w:r>
          </w:p>
        </w:tc>
        <w:tc>
          <w:tcPr>
            <w:tcW w:w="4462"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 xml:space="preserve">wniosek o zmianę studium polegającą na uwzględnieniu projektu zespołu urządzeń wiatrowych wraz z towarzyszącą infrastrukturą </w:t>
            </w:r>
          </w:p>
        </w:tc>
        <w:tc>
          <w:tcPr>
            <w:tcW w:w="1592" w:type="dxa"/>
            <w:tcBorders>
              <w:top w:val="nil"/>
              <w:left w:val="nil"/>
              <w:bottom w:val="single" w:sz="4" w:space="0" w:color="auto"/>
              <w:right w:val="single" w:sz="4" w:space="0" w:color="auto"/>
            </w:tcBorders>
            <w:shd w:val="clear" w:color="auto" w:fill="auto"/>
            <w:hideMark/>
          </w:tcPr>
          <w:p w:rsid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Witosław</w:t>
            </w:r>
          </w:p>
          <w:p w:rsid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Drzeczkowo</w:t>
            </w:r>
          </w:p>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Wolkowo</w:t>
            </w:r>
          </w:p>
        </w:tc>
        <w:tc>
          <w:tcPr>
            <w:tcW w:w="1647"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rozpatrzono negatywnie</w:t>
            </w:r>
          </w:p>
        </w:tc>
      </w:tr>
      <w:tr w:rsidR="00911B5F" w:rsidRPr="00911B5F" w:rsidTr="009E3B3E">
        <w:trPr>
          <w:trHeight w:val="699"/>
        </w:trPr>
        <w:tc>
          <w:tcPr>
            <w:tcW w:w="399" w:type="dxa"/>
            <w:tcBorders>
              <w:top w:val="nil"/>
              <w:left w:val="single" w:sz="4" w:space="0" w:color="auto"/>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2.</w:t>
            </w:r>
          </w:p>
        </w:tc>
        <w:tc>
          <w:tcPr>
            <w:tcW w:w="1160"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17.03.2010r.</w:t>
            </w:r>
          </w:p>
        </w:tc>
        <w:tc>
          <w:tcPr>
            <w:tcW w:w="4462"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o zmianę studium</w:t>
            </w:r>
          </w:p>
        </w:tc>
        <w:tc>
          <w:tcPr>
            <w:tcW w:w="1592" w:type="dxa"/>
            <w:tcBorders>
              <w:top w:val="nil"/>
              <w:left w:val="nil"/>
              <w:bottom w:val="single" w:sz="4" w:space="0" w:color="auto"/>
              <w:right w:val="single" w:sz="4" w:space="0" w:color="auto"/>
            </w:tcBorders>
            <w:shd w:val="clear" w:color="auto" w:fill="auto"/>
            <w:hideMark/>
          </w:tcPr>
          <w:p w:rsid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 xml:space="preserve">Jeziorki </w:t>
            </w:r>
          </w:p>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Pr="00911B5F">
              <w:rPr>
                <w:rFonts w:ascii="Times New Roman" w:eastAsia="Times New Roman" w:hAnsi="Times New Roman" w:cs="Times New Roman"/>
                <w:color w:val="000000"/>
                <w:lang w:val="pl-PL" w:eastAsia="pl-PL" w:bidi="ar-SA"/>
              </w:rPr>
              <w:t>24/2, 24/5, 25/5</w:t>
            </w:r>
          </w:p>
        </w:tc>
        <w:tc>
          <w:tcPr>
            <w:tcW w:w="1647"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rozpatrzono pozytywnie</w:t>
            </w:r>
          </w:p>
        </w:tc>
      </w:tr>
      <w:tr w:rsidR="00911B5F" w:rsidRPr="00911B5F" w:rsidTr="00911B5F">
        <w:trPr>
          <w:trHeight w:val="2768"/>
        </w:trPr>
        <w:tc>
          <w:tcPr>
            <w:tcW w:w="399" w:type="dxa"/>
            <w:tcBorders>
              <w:top w:val="nil"/>
              <w:left w:val="single" w:sz="4" w:space="0" w:color="auto"/>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3.</w:t>
            </w:r>
          </w:p>
        </w:tc>
        <w:tc>
          <w:tcPr>
            <w:tcW w:w="1160"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15.04.2010r.</w:t>
            </w:r>
          </w:p>
        </w:tc>
        <w:tc>
          <w:tcPr>
            <w:tcW w:w="4462"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 xml:space="preserve">wniosek o wyłączenie z terenów objętych przystąpieniem do sporządzenia zmiany studium obszarów przeznaczonych pod budowę siłowni wiatrowych, ponieważ przeznaczenie takie jest niemożliwe z powodu szerokości pasa buforowego obszaru Natura 2000 "Zbiornik </w:t>
            </w:r>
            <w:proofErr w:type="spellStart"/>
            <w:r w:rsidRPr="00911B5F">
              <w:rPr>
                <w:rFonts w:ascii="Times New Roman" w:eastAsia="Times New Roman" w:hAnsi="Times New Roman" w:cs="Times New Roman"/>
                <w:color w:val="000000"/>
                <w:lang w:val="pl-PL" w:eastAsia="pl-PL" w:bidi="ar-SA"/>
              </w:rPr>
              <w:t>Wonieść</w:t>
            </w:r>
            <w:proofErr w:type="spellEnd"/>
            <w:r w:rsidRPr="00911B5F">
              <w:rPr>
                <w:rFonts w:ascii="Times New Roman" w:eastAsia="Times New Roman" w:hAnsi="Times New Roman" w:cs="Times New Roman"/>
                <w:color w:val="000000"/>
                <w:lang w:val="pl-PL" w:eastAsia="pl-PL" w:bidi="ar-SA"/>
              </w:rPr>
              <w:t xml:space="preserve">" wynoszącego zgodnie z opinią RDOŚ Poznań Nr RDOŚ-30-OO.I-66190-78/09/akr z 27.03.2009r. 2 kilometry, w których znajdują się przedmiotowe działki </w:t>
            </w:r>
          </w:p>
        </w:tc>
        <w:tc>
          <w:tcPr>
            <w:tcW w:w="1592" w:type="dxa"/>
            <w:tcBorders>
              <w:top w:val="nil"/>
              <w:left w:val="nil"/>
              <w:bottom w:val="single" w:sz="4" w:space="0" w:color="auto"/>
              <w:right w:val="single" w:sz="4" w:space="0" w:color="auto"/>
            </w:tcBorders>
            <w:shd w:val="clear" w:color="auto" w:fill="auto"/>
            <w:hideMark/>
          </w:tcPr>
          <w:p w:rsid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 xml:space="preserve">Drzeczkowo </w:t>
            </w:r>
          </w:p>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Pr="00911B5F">
              <w:rPr>
                <w:rFonts w:ascii="Times New Roman" w:eastAsia="Times New Roman" w:hAnsi="Times New Roman" w:cs="Times New Roman"/>
                <w:color w:val="000000"/>
                <w:lang w:val="pl-PL" w:eastAsia="pl-PL" w:bidi="ar-SA"/>
              </w:rPr>
              <w:t>152, 161/2</w:t>
            </w:r>
          </w:p>
        </w:tc>
        <w:tc>
          <w:tcPr>
            <w:tcW w:w="1647"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rozpatrzono pozytywnie</w:t>
            </w:r>
          </w:p>
        </w:tc>
      </w:tr>
      <w:tr w:rsidR="00911B5F" w:rsidRPr="00911B5F" w:rsidTr="009E3B3E">
        <w:trPr>
          <w:trHeight w:val="963"/>
        </w:trPr>
        <w:tc>
          <w:tcPr>
            <w:tcW w:w="399" w:type="dxa"/>
            <w:tcBorders>
              <w:top w:val="nil"/>
              <w:left w:val="single" w:sz="4" w:space="0" w:color="auto"/>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4.</w:t>
            </w:r>
          </w:p>
        </w:tc>
        <w:tc>
          <w:tcPr>
            <w:tcW w:w="1160"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19.10.2010r.</w:t>
            </w:r>
          </w:p>
        </w:tc>
        <w:tc>
          <w:tcPr>
            <w:tcW w:w="4462"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 xml:space="preserve">wniosek o zmianę studium w zakresie umożliwiającym kontynuację eksploatacji złoża kruszywa naturalnego </w:t>
            </w:r>
          </w:p>
        </w:tc>
        <w:tc>
          <w:tcPr>
            <w:tcW w:w="1592" w:type="dxa"/>
            <w:tcBorders>
              <w:top w:val="nil"/>
              <w:left w:val="nil"/>
              <w:bottom w:val="single" w:sz="4" w:space="0" w:color="auto"/>
              <w:right w:val="single" w:sz="4" w:space="0" w:color="auto"/>
            </w:tcBorders>
            <w:shd w:val="clear" w:color="auto" w:fill="auto"/>
            <w:hideMark/>
          </w:tcPr>
          <w:p w:rsid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Wojnowice</w:t>
            </w:r>
          </w:p>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dz. nr</w:t>
            </w:r>
            <w:r w:rsidRPr="00911B5F">
              <w:rPr>
                <w:rFonts w:ascii="Times New Roman" w:eastAsia="Times New Roman" w:hAnsi="Times New Roman" w:cs="Times New Roman"/>
                <w:color w:val="000000"/>
                <w:lang w:val="pl-PL" w:eastAsia="pl-PL" w:bidi="ar-SA"/>
              </w:rPr>
              <w:t xml:space="preserve"> 243/1, 243/2, 243/3, 243/4, 244</w:t>
            </w:r>
          </w:p>
        </w:tc>
        <w:tc>
          <w:tcPr>
            <w:tcW w:w="1647"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rozpatrzono pozytywnie</w:t>
            </w:r>
          </w:p>
        </w:tc>
      </w:tr>
      <w:tr w:rsidR="00911B5F" w:rsidRPr="00911B5F" w:rsidTr="009E3B3E">
        <w:trPr>
          <w:trHeight w:val="652"/>
        </w:trPr>
        <w:tc>
          <w:tcPr>
            <w:tcW w:w="399" w:type="dxa"/>
            <w:tcBorders>
              <w:top w:val="nil"/>
              <w:left w:val="single" w:sz="4" w:space="0" w:color="auto"/>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5.</w:t>
            </w:r>
          </w:p>
        </w:tc>
        <w:tc>
          <w:tcPr>
            <w:tcW w:w="1160"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14.02.2012r.</w:t>
            </w:r>
          </w:p>
        </w:tc>
        <w:tc>
          <w:tcPr>
            <w:tcW w:w="4462"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 xml:space="preserve">wniosek o zmianę studium </w:t>
            </w:r>
          </w:p>
        </w:tc>
        <w:tc>
          <w:tcPr>
            <w:tcW w:w="1592" w:type="dxa"/>
            <w:tcBorders>
              <w:top w:val="nil"/>
              <w:left w:val="nil"/>
              <w:bottom w:val="single" w:sz="4" w:space="0" w:color="auto"/>
              <w:right w:val="single" w:sz="4" w:space="0" w:color="auto"/>
            </w:tcBorders>
            <w:shd w:val="clear" w:color="auto" w:fill="auto"/>
            <w:hideMark/>
          </w:tcPr>
          <w:p w:rsid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 xml:space="preserve">Osieczna </w:t>
            </w:r>
          </w:p>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Pr="00911B5F">
              <w:rPr>
                <w:rFonts w:ascii="Times New Roman" w:eastAsia="Times New Roman" w:hAnsi="Times New Roman" w:cs="Times New Roman"/>
                <w:color w:val="000000"/>
                <w:lang w:val="pl-PL" w:eastAsia="pl-PL" w:bidi="ar-SA"/>
              </w:rPr>
              <w:t>1441/1, 1441/2</w:t>
            </w:r>
          </w:p>
        </w:tc>
        <w:tc>
          <w:tcPr>
            <w:tcW w:w="1647"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rozpatrzono negatywnie</w:t>
            </w:r>
          </w:p>
        </w:tc>
      </w:tr>
      <w:tr w:rsidR="00911B5F" w:rsidRPr="00911B5F" w:rsidTr="009E3B3E">
        <w:trPr>
          <w:trHeight w:val="733"/>
        </w:trPr>
        <w:tc>
          <w:tcPr>
            <w:tcW w:w="399" w:type="dxa"/>
            <w:tcBorders>
              <w:top w:val="nil"/>
              <w:left w:val="single" w:sz="4" w:space="0" w:color="auto"/>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6.</w:t>
            </w:r>
          </w:p>
        </w:tc>
        <w:tc>
          <w:tcPr>
            <w:tcW w:w="1160"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22.10.2012r.</w:t>
            </w:r>
          </w:p>
        </w:tc>
        <w:tc>
          <w:tcPr>
            <w:tcW w:w="4462"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o zmianę studium</w:t>
            </w:r>
          </w:p>
        </w:tc>
        <w:tc>
          <w:tcPr>
            <w:tcW w:w="1592" w:type="dxa"/>
            <w:tcBorders>
              <w:top w:val="nil"/>
              <w:left w:val="nil"/>
              <w:bottom w:val="single" w:sz="4" w:space="0" w:color="auto"/>
              <w:right w:val="single" w:sz="4" w:space="0" w:color="auto"/>
            </w:tcBorders>
            <w:shd w:val="clear" w:color="auto" w:fill="auto"/>
            <w:hideMark/>
          </w:tcPr>
          <w:p w:rsid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 xml:space="preserve">Łoniewo </w:t>
            </w:r>
          </w:p>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Pr="00911B5F">
              <w:rPr>
                <w:rFonts w:ascii="Times New Roman" w:eastAsia="Times New Roman" w:hAnsi="Times New Roman" w:cs="Times New Roman"/>
                <w:color w:val="000000"/>
                <w:lang w:val="pl-PL" w:eastAsia="pl-PL" w:bidi="ar-SA"/>
              </w:rPr>
              <w:t>245</w:t>
            </w:r>
          </w:p>
        </w:tc>
        <w:tc>
          <w:tcPr>
            <w:tcW w:w="1647"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rozpatrzono pozytywnie</w:t>
            </w:r>
          </w:p>
        </w:tc>
      </w:tr>
      <w:tr w:rsidR="00911B5F" w:rsidRPr="00911B5F" w:rsidTr="009E3B3E">
        <w:trPr>
          <w:trHeight w:val="673"/>
        </w:trPr>
        <w:tc>
          <w:tcPr>
            <w:tcW w:w="399" w:type="dxa"/>
            <w:tcBorders>
              <w:top w:val="nil"/>
              <w:left w:val="single" w:sz="4" w:space="0" w:color="auto"/>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7.</w:t>
            </w:r>
          </w:p>
        </w:tc>
        <w:tc>
          <w:tcPr>
            <w:tcW w:w="1160"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22.10.2012r.</w:t>
            </w:r>
          </w:p>
        </w:tc>
        <w:tc>
          <w:tcPr>
            <w:tcW w:w="4462"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o zmianę studium</w:t>
            </w:r>
          </w:p>
        </w:tc>
        <w:tc>
          <w:tcPr>
            <w:tcW w:w="1592" w:type="dxa"/>
            <w:tcBorders>
              <w:top w:val="nil"/>
              <w:left w:val="nil"/>
              <w:bottom w:val="single" w:sz="4" w:space="0" w:color="auto"/>
              <w:right w:val="single" w:sz="4" w:space="0" w:color="auto"/>
            </w:tcBorders>
            <w:shd w:val="clear" w:color="auto" w:fill="auto"/>
            <w:hideMark/>
          </w:tcPr>
          <w:p w:rsid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 xml:space="preserve">Łoniewo </w:t>
            </w:r>
          </w:p>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Pr="00911B5F">
              <w:rPr>
                <w:rFonts w:ascii="Times New Roman" w:eastAsia="Times New Roman" w:hAnsi="Times New Roman" w:cs="Times New Roman"/>
                <w:color w:val="000000"/>
                <w:lang w:val="pl-PL" w:eastAsia="pl-PL" w:bidi="ar-SA"/>
              </w:rPr>
              <w:t>243, 168</w:t>
            </w:r>
          </w:p>
        </w:tc>
        <w:tc>
          <w:tcPr>
            <w:tcW w:w="1647"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rozpatrzono pozytywnie</w:t>
            </w:r>
          </w:p>
        </w:tc>
      </w:tr>
      <w:tr w:rsidR="00911B5F" w:rsidRPr="00911B5F" w:rsidTr="009E3B3E">
        <w:trPr>
          <w:trHeight w:val="614"/>
        </w:trPr>
        <w:tc>
          <w:tcPr>
            <w:tcW w:w="399" w:type="dxa"/>
            <w:tcBorders>
              <w:top w:val="nil"/>
              <w:left w:val="single" w:sz="4" w:space="0" w:color="auto"/>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8.</w:t>
            </w:r>
          </w:p>
        </w:tc>
        <w:tc>
          <w:tcPr>
            <w:tcW w:w="1160"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22.10.2012r.</w:t>
            </w:r>
          </w:p>
        </w:tc>
        <w:tc>
          <w:tcPr>
            <w:tcW w:w="4462"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o zmianę studium</w:t>
            </w:r>
          </w:p>
        </w:tc>
        <w:tc>
          <w:tcPr>
            <w:tcW w:w="1592" w:type="dxa"/>
            <w:tcBorders>
              <w:top w:val="nil"/>
              <w:left w:val="nil"/>
              <w:bottom w:val="single" w:sz="4" w:space="0" w:color="auto"/>
              <w:right w:val="single" w:sz="4" w:space="0" w:color="auto"/>
            </w:tcBorders>
            <w:shd w:val="clear" w:color="auto" w:fill="auto"/>
            <w:hideMark/>
          </w:tcPr>
          <w:p w:rsid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 xml:space="preserve">Łoniewo </w:t>
            </w:r>
          </w:p>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Pr="00911B5F">
              <w:rPr>
                <w:rFonts w:ascii="Times New Roman" w:eastAsia="Times New Roman" w:hAnsi="Times New Roman" w:cs="Times New Roman"/>
                <w:color w:val="000000"/>
                <w:lang w:val="pl-PL" w:eastAsia="pl-PL" w:bidi="ar-SA"/>
              </w:rPr>
              <w:t>241</w:t>
            </w:r>
          </w:p>
        </w:tc>
        <w:tc>
          <w:tcPr>
            <w:tcW w:w="1647"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rozpatrzono pozytywnie</w:t>
            </w:r>
          </w:p>
        </w:tc>
      </w:tr>
      <w:tr w:rsidR="00911B5F" w:rsidRPr="00911B5F" w:rsidTr="009E3B3E">
        <w:trPr>
          <w:trHeight w:val="694"/>
        </w:trPr>
        <w:tc>
          <w:tcPr>
            <w:tcW w:w="399" w:type="dxa"/>
            <w:tcBorders>
              <w:top w:val="nil"/>
              <w:left w:val="single" w:sz="4" w:space="0" w:color="auto"/>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9.</w:t>
            </w:r>
          </w:p>
        </w:tc>
        <w:tc>
          <w:tcPr>
            <w:tcW w:w="1160"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23.10.2012r.</w:t>
            </w:r>
          </w:p>
        </w:tc>
        <w:tc>
          <w:tcPr>
            <w:tcW w:w="4462"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o zmianę studium</w:t>
            </w:r>
          </w:p>
        </w:tc>
        <w:tc>
          <w:tcPr>
            <w:tcW w:w="1592" w:type="dxa"/>
            <w:tcBorders>
              <w:top w:val="nil"/>
              <w:left w:val="nil"/>
              <w:bottom w:val="single" w:sz="4" w:space="0" w:color="auto"/>
              <w:right w:val="single" w:sz="4" w:space="0" w:color="auto"/>
            </w:tcBorders>
            <w:shd w:val="clear" w:color="auto" w:fill="auto"/>
            <w:hideMark/>
          </w:tcPr>
          <w:p w:rsid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 xml:space="preserve">Łoniewo </w:t>
            </w:r>
          </w:p>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Pr="00911B5F">
              <w:rPr>
                <w:rFonts w:ascii="Times New Roman" w:eastAsia="Times New Roman" w:hAnsi="Times New Roman" w:cs="Times New Roman"/>
                <w:color w:val="000000"/>
                <w:lang w:val="pl-PL" w:eastAsia="pl-PL" w:bidi="ar-SA"/>
              </w:rPr>
              <w:t>209/3, 209/5</w:t>
            </w:r>
          </w:p>
        </w:tc>
        <w:tc>
          <w:tcPr>
            <w:tcW w:w="1647"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rozpatrzono pozytywnie</w:t>
            </w:r>
          </w:p>
        </w:tc>
      </w:tr>
      <w:tr w:rsidR="00911B5F" w:rsidRPr="00911B5F" w:rsidTr="009E3B3E">
        <w:trPr>
          <w:trHeight w:val="694"/>
        </w:trPr>
        <w:tc>
          <w:tcPr>
            <w:tcW w:w="399" w:type="dxa"/>
            <w:tcBorders>
              <w:top w:val="nil"/>
              <w:left w:val="single" w:sz="4" w:space="0" w:color="auto"/>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lastRenderedPageBreak/>
              <w:t>10.</w:t>
            </w:r>
          </w:p>
        </w:tc>
        <w:tc>
          <w:tcPr>
            <w:tcW w:w="1160"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23.10.2012r.</w:t>
            </w:r>
          </w:p>
        </w:tc>
        <w:tc>
          <w:tcPr>
            <w:tcW w:w="4462"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o zmianę studium</w:t>
            </w:r>
          </w:p>
        </w:tc>
        <w:tc>
          <w:tcPr>
            <w:tcW w:w="1592" w:type="dxa"/>
            <w:tcBorders>
              <w:top w:val="nil"/>
              <w:left w:val="nil"/>
              <w:bottom w:val="single" w:sz="4" w:space="0" w:color="auto"/>
              <w:right w:val="single" w:sz="4" w:space="0" w:color="auto"/>
            </w:tcBorders>
            <w:shd w:val="clear" w:color="auto" w:fill="auto"/>
            <w:hideMark/>
          </w:tcPr>
          <w:p w:rsid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 xml:space="preserve">Łoniewo </w:t>
            </w:r>
          </w:p>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Pr="00911B5F">
              <w:rPr>
                <w:rFonts w:ascii="Times New Roman" w:eastAsia="Times New Roman" w:hAnsi="Times New Roman" w:cs="Times New Roman"/>
                <w:color w:val="000000"/>
                <w:lang w:val="pl-PL" w:eastAsia="pl-PL" w:bidi="ar-SA"/>
              </w:rPr>
              <w:t>240</w:t>
            </w:r>
          </w:p>
        </w:tc>
        <w:tc>
          <w:tcPr>
            <w:tcW w:w="1647"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rozpatrzono pozytywnie</w:t>
            </w:r>
          </w:p>
        </w:tc>
      </w:tr>
      <w:tr w:rsidR="00911B5F" w:rsidRPr="00911B5F" w:rsidTr="00911B5F">
        <w:trPr>
          <w:trHeight w:val="900"/>
        </w:trPr>
        <w:tc>
          <w:tcPr>
            <w:tcW w:w="399" w:type="dxa"/>
            <w:tcBorders>
              <w:top w:val="nil"/>
              <w:left w:val="single" w:sz="4" w:space="0" w:color="auto"/>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11.</w:t>
            </w:r>
          </w:p>
        </w:tc>
        <w:tc>
          <w:tcPr>
            <w:tcW w:w="1160"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23.10.2012r.</w:t>
            </w:r>
          </w:p>
        </w:tc>
        <w:tc>
          <w:tcPr>
            <w:tcW w:w="4462"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o zmianę studium</w:t>
            </w:r>
          </w:p>
        </w:tc>
        <w:tc>
          <w:tcPr>
            <w:tcW w:w="1592" w:type="dxa"/>
            <w:tcBorders>
              <w:top w:val="nil"/>
              <w:left w:val="nil"/>
              <w:bottom w:val="single" w:sz="4" w:space="0" w:color="auto"/>
              <w:right w:val="single" w:sz="4" w:space="0" w:color="auto"/>
            </w:tcBorders>
            <w:shd w:val="clear" w:color="auto" w:fill="auto"/>
            <w:hideMark/>
          </w:tcPr>
          <w:p w:rsid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 xml:space="preserve">Łoniewo </w:t>
            </w:r>
            <w:r>
              <w:rPr>
                <w:rFonts w:ascii="Times New Roman" w:eastAsia="Times New Roman" w:hAnsi="Times New Roman" w:cs="Times New Roman"/>
                <w:color w:val="000000"/>
                <w:lang w:val="pl-PL" w:eastAsia="pl-PL" w:bidi="ar-SA"/>
              </w:rPr>
              <w:t xml:space="preserve"> </w:t>
            </w:r>
          </w:p>
          <w:p w:rsid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Pr="00911B5F">
              <w:rPr>
                <w:rFonts w:ascii="Times New Roman" w:eastAsia="Times New Roman" w:hAnsi="Times New Roman" w:cs="Times New Roman"/>
                <w:color w:val="000000"/>
                <w:lang w:val="pl-PL" w:eastAsia="pl-PL" w:bidi="ar-SA"/>
              </w:rPr>
              <w:t xml:space="preserve">264/4, Grodzisko </w:t>
            </w:r>
          </w:p>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color w:val="000000"/>
                <w:lang w:val="pl-PL" w:eastAsia="pl-PL" w:bidi="ar-SA"/>
              </w:rPr>
              <w:t xml:space="preserve">dz. nr </w:t>
            </w:r>
            <w:r w:rsidRPr="00911B5F">
              <w:rPr>
                <w:rFonts w:ascii="Times New Roman" w:eastAsia="Times New Roman" w:hAnsi="Times New Roman" w:cs="Times New Roman"/>
                <w:color w:val="000000"/>
                <w:lang w:val="pl-PL" w:eastAsia="pl-PL" w:bidi="ar-SA"/>
              </w:rPr>
              <w:t>163</w:t>
            </w:r>
          </w:p>
        </w:tc>
        <w:tc>
          <w:tcPr>
            <w:tcW w:w="1647" w:type="dxa"/>
            <w:tcBorders>
              <w:top w:val="nil"/>
              <w:left w:val="nil"/>
              <w:bottom w:val="single" w:sz="4" w:space="0" w:color="auto"/>
              <w:right w:val="single" w:sz="4" w:space="0" w:color="auto"/>
            </w:tcBorders>
            <w:shd w:val="clear" w:color="auto" w:fill="auto"/>
            <w:hideMark/>
          </w:tcPr>
          <w:p w:rsidR="00911B5F" w:rsidRPr="00911B5F" w:rsidRDefault="00911B5F" w:rsidP="00911B5F">
            <w:pPr>
              <w:spacing w:after="0" w:line="240" w:lineRule="auto"/>
              <w:jc w:val="center"/>
              <w:rPr>
                <w:rFonts w:ascii="Times New Roman" w:eastAsia="Times New Roman" w:hAnsi="Times New Roman" w:cs="Times New Roman"/>
                <w:color w:val="000000"/>
                <w:lang w:val="pl-PL" w:eastAsia="pl-PL" w:bidi="ar-SA"/>
              </w:rPr>
            </w:pPr>
            <w:r w:rsidRPr="00911B5F">
              <w:rPr>
                <w:rFonts w:ascii="Times New Roman" w:eastAsia="Times New Roman" w:hAnsi="Times New Roman" w:cs="Times New Roman"/>
                <w:color w:val="000000"/>
                <w:lang w:val="pl-PL" w:eastAsia="pl-PL" w:bidi="ar-SA"/>
              </w:rPr>
              <w:t>wniosek rozpatrzono pozytywnie</w:t>
            </w:r>
          </w:p>
        </w:tc>
      </w:tr>
    </w:tbl>
    <w:p w:rsidR="001E523E" w:rsidRPr="00911B5F" w:rsidRDefault="00911B5F" w:rsidP="00BC01A4">
      <w:pPr>
        <w:spacing w:before="240" w:line="360" w:lineRule="auto"/>
        <w:ind w:firstLine="284"/>
        <w:jc w:val="both"/>
        <w:rPr>
          <w:rFonts w:ascii="Times New Roman" w:hAnsi="Times New Roman" w:cs="Times New Roman"/>
          <w:sz w:val="24"/>
          <w:szCs w:val="24"/>
          <w:lang w:val="pl-PL"/>
        </w:rPr>
      </w:pPr>
      <w:r w:rsidRPr="00911B5F">
        <w:rPr>
          <w:rFonts w:ascii="Times New Roman" w:hAnsi="Times New Roman" w:cs="Times New Roman"/>
          <w:sz w:val="24"/>
          <w:szCs w:val="24"/>
          <w:lang w:val="pl-PL"/>
        </w:rPr>
        <w:t xml:space="preserve">W okresie objętym analizą wpłynęło </w:t>
      </w:r>
      <w:r>
        <w:rPr>
          <w:rFonts w:ascii="Times New Roman" w:hAnsi="Times New Roman" w:cs="Times New Roman"/>
          <w:sz w:val="24"/>
          <w:szCs w:val="24"/>
          <w:lang w:val="pl-PL"/>
        </w:rPr>
        <w:t xml:space="preserve">11 wniosków dotyczących zmiany studium </w:t>
      </w:r>
      <w:r w:rsidR="00603369">
        <w:rPr>
          <w:rFonts w:ascii="Times New Roman" w:hAnsi="Times New Roman" w:cs="Times New Roman"/>
          <w:sz w:val="24"/>
          <w:szCs w:val="24"/>
          <w:lang w:val="pl-PL"/>
        </w:rPr>
        <w:t>uwarunkowań i kierunków zagospodarowania przestrze</w:t>
      </w:r>
      <w:r w:rsidR="009E3B3E">
        <w:rPr>
          <w:rFonts w:ascii="Times New Roman" w:hAnsi="Times New Roman" w:cs="Times New Roman"/>
          <w:sz w:val="24"/>
          <w:szCs w:val="24"/>
          <w:lang w:val="pl-PL"/>
        </w:rPr>
        <w:t>nnego gminy Osieczna, z czego 9 </w:t>
      </w:r>
      <w:r w:rsidR="00603369">
        <w:rPr>
          <w:rFonts w:ascii="Times New Roman" w:hAnsi="Times New Roman" w:cs="Times New Roman"/>
          <w:sz w:val="24"/>
          <w:szCs w:val="24"/>
          <w:lang w:val="pl-PL"/>
        </w:rPr>
        <w:t>zostało rozpatrzonych pozytywnie, 2 – negatywnie. Większość wniosków (6) dotyczył</w:t>
      </w:r>
      <w:r w:rsidR="00BC01A4">
        <w:rPr>
          <w:rFonts w:ascii="Times New Roman" w:hAnsi="Times New Roman" w:cs="Times New Roman"/>
          <w:sz w:val="24"/>
          <w:szCs w:val="24"/>
          <w:lang w:val="pl-PL"/>
        </w:rPr>
        <w:t>o</w:t>
      </w:r>
      <w:r w:rsidR="00603369">
        <w:rPr>
          <w:rFonts w:ascii="Times New Roman" w:hAnsi="Times New Roman" w:cs="Times New Roman"/>
          <w:sz w:val="24"/>
          <w:szCs w:val="24"/>
          <w:lang w:val="pl-PL"/>
        </w:rPr>
        <w:t xml:space="preserve"> zmiany studium w obrębie wsi Łoniewo. Wnioski rozpatrzone negatywnie dotyczyły obrębów Osieczna oraz Drzeczkowo.</w:t>
      </w:r>
    </w:p>
    <w:p w:rsidR="007E76A4" w:rsidRPr="007B0127" w:rsidRDefault="007E76A4" w:rsidP="00556012">
      <w:pPr>
        <w:pStyle w:val="Akapitzlist"/>
        <w:numPr>
          <w:ilvl w:val="1"/>
          <w:numId w:val="1"/>
        </w:numPr>
        <w:spacing w:before="240" w:line="360" w:lineRule="auto"/>
        <w:ind w:left="426" w:hanging="426"/>
        <w:jc w:val="both"/>
        <w:rPr>
          <w:rFonts w:ascii="Times New Roman" w:hAnsi="Times New Roman" w:cs="Times New Roman"/>
          <w:b/>
          <w:sz w:val="24"/>
          <w:szCs w:val="24"/>
          <w:lang w:val="pl-PL"/>
        </w:rPr>
      </w:pPr>
      <w:r w:rsidRPr="007B0127">
        <w:rPr>
          <w:rFonts w:ascii="Times New Roman" w:hAnsi="Times New Roman" w:cs="Times New Roman"/>
          <w:b/>
          <w:sz w:val="24"/>
          <w:szCs w:val="24"/>
          <w:lang w:val="pl-PL"/>
        </w:rPr>
        <w:t xml:space="preserve">Zgodność </w:t>
      </w:r>
      <w:r w:rsidR="004217C3" w:rsidRPr="007B0127">
        <w:rPr>
          <w:rFonts w:ascii="Times New Roman" w:hAnsi="Times New Roman" w:cs="Times New Roman"/>
          <w:b/>
          <w:sz w:val="24"/>
          <w:szCs w:val="24"/>
          <w:lang w:val="pl-PL"/>
        </w:rPr>
        <w:t>s</w:t>
      </w:r>
      <w:r w:rsidRPr="007B0127">
        <w:rPr>
          <w:rFonts w:ascii="Times New Roman" w:hAnsi="Times New Roman" w:cs="Times New Roman"/>
          <w:b/>
          <w:sz w:val="24"/>
          <w:szCs w:val="24"/>
          <w:lang w:val="pl-PL"/>
        </w:rPr>
        <w:t>tudium uwarunkowań i kierunków za</w:t>
      </w:r>
      <w:r w:rsidR="00556012">
        <w:rPr>
          <w:rFonts w:ascii="Times New Roman" w:hAnsi="Times New Roman" w:cs="Times New Roman"/>
          <w:b/>
          <w:sz w:val="24"/>
          <w:szCs w:val="24"/>
          <w:lang w:val="pl-PL"/>
        </w:rPr>
        <w:t>gospodarowania przestrzennego z </w:t>
      </w:r>
      <w:r w:rsidRPr="007B0127">
        <w:rPr>
          <w:rFonts w:ascii="Times New Roman" w:hAnsi="Times New Roman" w:cs="Times New Roman"/>
          <w:b/>
          <w:sz w:val="24"/>
          <w:szCs w:val="24"/>
          <w:lang w:val="pl-PL"/>
        </w:rPr>
        <w:t>obowiązującymi przepisami ustawy z dnia 27 marca 2003 r. o planowaniu i zagospodarowaniu przestrzennym</w:t>
      </w:r>
    </w:p>
    <w:p w:rsidR="00FB178E" w:rsidRPr="007B0127" w:rsidRDefault="00F45C02" w:rsidP="00FB178E">
      <w:pPr>
        <w:spacing w:before="240" w:after="0" w:line="360" w:lineRule="auto"/>
        <w:ind w:firstLine="284"/>
        <w:jc w:val="both"/>
        <w:rPr>
          <w:rFonts w:ascii="Times New Roman" w:hAnsi="Times New Roman" w:cs="Times New Roman"/>
          <w:sz w:val="24"/>
          <w:szCs w:val="24"/>
          <w:lang w:val="pl-PL"/>
        </w:rPr>
      </w:pPr>
      <w:r w:rsidRPr="007B0127">
        <w:rPr>
          <w:rFonts w:ascii="Times New Roman" w:hAnsi="Times New Roman" w:cs="Times New Roman"/>
          <w:sz w:val="24"/>
          <w:szCs w:val="24"/>
          <w:lang w:val="pl-PL"/>
        </w:rPr>
        <w:t xml:space="preserve">Obecnie obowiązujące </w:t>
      </w:r>
      <w:r w:rsidR="004217C3" w:rsidRPr="007B0127">
        <w:rPr>
          <w:rFonts w:ascii="Times New Roman" w:hAnsi="Times New Roman" w:cs="Times New Roman"/>
          <w:sz w:val="24"/>
          <w:szCs w:val="24"/>
          <w:lang w:val="pl-PL"/>
        </w:rPr>
        <w:t>s</w:t>
      </w:r>
      <w:r w:rsidRPr="007B0127">
        <w:rPr>
          <w:rFonts w:ascii="Times New Roman" w:hAnsi="Times New Roman" w:cs="Times New Roman"/>
          <w:sz w:val="24"/>
          <w:szCs w:val="24"/>
          <w:lang w:val="pl-PL"/>
        </w:rPr>
        <w:t xml:space="preserve">tudium uwarunkowań i kierunków zagospodarowania przestrzennego gminy </w:t>
      </w:r>
      <w:r w:rsidR="00BC01A4" w:rsidRPr="007B0127">
        <w:rPr>
          <w:rFonts w:ascii="Times New Roman" w:hAnsi="Times New Roman" w:cs="Times New Roman"/>
          <w:sz w:val="24"/>
          <w:szCs w:val="24"/>
          <w:lang w:val="pl-PL"/>
        </w:rPr>
        <w:t>Osieczna</w:t>
      </w:r>
      <w:r w:rsidRPr="007B0127">
        <w:rPr>
          <w:rFonts w:ascii="Times New Roman" w:hAnsi="Times New Roman" w:cs="Times New Roman"/>
          <w:sz w:val="24"/>
          <w:szCs w:val="24"/>
          <w:lang w:val="pl-PL"/>
        </w:rPr>
        <w:t xml:space="preserve"> </w:t>
      </w:r>
      <w:r w:rsidR="007B0127" w:rsidRPr="007B0127">
        <w:rPr>
          <w:rFonts w:ascii="Times New Roman" w:hAnsi="Times New Roman" w:cs="Times New Roman"/>
          <w:sz w:val="24"/>
          <w:szCs w:val="24"/>
          <w:lang w:val="pl-PL"/>
        </w:rPr>
        <w:t>uwzględnia</w:t>
      </w:r>
      <w:r w:rsidR="00BC01A4" w:rsidRPr="007B0127">
        <w:rPr>
          <w:rFonts w:ascii="Times New Roman" w:hAnsi="Times New Roman" w:cs="Times New Roman"/>
          <w:sz w:val="24"/>
          <w:szCs w:val="24"/>
          <w:lang w:val="pl-PL"/>
        </w:rPr>
        <w:t xml:space="preserve"> zapisy</w:t>
      </w:r>
      <w:r w:rsidR="00935204" w:rsidRPr="007B0127">
        <w:rPr>
          <w:rFonts w:ascii="Times New Roman" w:hAnsi="Times New Roman" w:cs="Times New Roman"/>
          <w:sz w:val="24"/>
          <w:szCs w:val="24"/>
          <w:lang w:val="pl-PL"/>
        </w:rPr>
        <w:t xml:space="preserve"> wynikają</w:t>
      </w:r>
      <w:r w:rsidR="007B0127" w:rsidRPr="007B0127">
        <w:rPr>
          <w:rFonts w:ascii="Times New Roman" w:hAnsi="Times New Roman" w:cs="Times New Roman"/>
          <w:sz w:val="24"/>
          <w:szCs w:val="24"/>
          <w:lang w:val="pl-PL"/>
        </w:rPr>
        <w:t>ce</w:t>
      </w:r>
      <w:r w:rsidR="00935204" w:rsidRPr="007B0127">
        <w:rPr>
          <w:rFonts w:ascii="Times New Roman" w:hAnsi="Times New Roman" w:cs="Times New Roman"/>
          <w:sz w:val="24"/>
          <w:szCs w:val="24"/>
          <w:lang w:val="pl-PL"/>
        </w:rPr>
        <w:t xml:space="preserve"> z wprowadzenia zmian do ustawy o planowaniu i zagospodarowaniu przestrzennym w ustawie </w:t>
      </w:r>
      <w:r w:rsidR="007B0127" w:rsidRPr="007B0127">
        <w:rPr>
          <w:rFonts w:ascii="Times New Roman" w:hAnsi="Times New Roman" w:cs="Times New Roman"/>
          <w:sz w:val="24"/>
          <w:szCs w:val="24"/>
          <w:lang w:val="pl-PL"/>
        </w:rPr>
        <w:t>z dnia 9 października 2015 r. o </w:t>
      </w:r>
      <w:r w:rsidR="00935204" w:rsidRPr="007B0127">
        <w:rPr>
          <w:rFonts w:ascii="Times New Roman" w:hAnsi="Times New Roman" w:cs="Times New Roman"/>
          <w:sz w:val="24"/>
          <w:szCs w:val="24"/>
          <w:lang w:val="pl-PL"/>
        </w:rPr>
        <w:t xml:space="preserve">rewitalizacji (Dz. U. z 2015 r. poz. 1777). </w:t>
      </w:r>
      <w:r w:rsidR="007B0127" w:rsidRPr="007B0127">
        <w:rPr>
          <w:rFonts w:ascii="Times New Roman" w:hAnsi="Times New Roman" w:cs="Times New Roman"/>
          <w:sz w:val="24"/>
          <w:szCs w:val="24"/>
          <w:lang w:val="pl-PL"/>
        </w:rPr>
        <w:t xml:space="preserve">Zapisy te </w:t>
      </w:r>
      <w:r w:rsidR="00935204" w:rsidRPr="007B0127">
        <w:rPr>
          <w:rFonts w:ascii="Times New Roman" w:hAnsi="Times New Roman" w:cs="Times New Roman"/>
          <w:sz w:val="24"/>
          <w:szCs w:val="24"/>
          <w:lang w:val="pl-PL"/>
        </w:rPr>
        <w:t>dotyczą zakresu studium regulowanego</w:t>
      </w:r>
      <w:r w:rsidR="00FB178E" w:rsidRPr="007B0127">
        <w:rPr>
          <w:rFonts w:ascii="Times New Roman" w:hAnsi="Times New Roman" w:cs="Times New Roman"/>
          <w:sz w:val="24"/>
          <w:szCs w:val="24"/>
          <w:lang w:val="pl-PL"/>
        </w:rPr>
        <w:t>:</w:t>
      </w:r>
    </w:p>
    <w:p w:rsidR="007B2B70" w:rsidRPr="007B0127" w:rsidRDefault="00935204" w:rsidP="003429D5">
      <w:pPr>
        <w:pStyle w:val="Akapitzlist"/>
        <w:numPr>
          <w:ilvl w:val="0"/>
          <w:numId w:val="11"/>
        </w:numPr>
        <w:spacing w:line="360" w:lineRule="auto"/>
        <w:jc w:val="both"/>
        <w:rPr>
          <w:rFonts w:ascii="Times New Roman" w:hAnsi="Times New Roman" w:cs="Times New Roman"/>
          <w:sz w:val="24"/>
          <w:szCs w:val="24"/>
          <w:lang w:val="pl-PL"/>
        </w:rPr>
      </w:pPr>
      <w:r w:rsidRPr="007B0127">
        <w:rPr>
          <w:rFonts w:ascii="Times New Roman" w:hAnsi="Times New Roman" w:cs="Times New Roman"/>
          <w:sz w:val="24"/>
          <w:szCs w:val="24"/>
          <w:lang w:val="pl-PL"/>
        </w:rPr>
        <w:t>w art.</w:t>
      </w:r>
      <w:r w:rsidR="00FB178E" w:rsidRPr="007B0127">
        <w:rPr>
          <w:rFonts w:ascii="Times New Roman" w:hAnsi="Times New Roman" w:cs="Times New Roman"/>
          <w:sz w:val="24"/>
          <w:szCs w:val="24"/>
          <w:lang w:val="pl-PL"/>
        </w:rPr>
        <w:t xml:space="preserve"> 10 ust. 1 pkt 7, który brzmi: </w:t>
      </w:r>
    </w:p>
    <w:p w:rsidR="007B2B70" w:rsidRPr="007B0127" w:rsidRDefault="00E50051" w:rsidP="007B2B70">
      <w:pPr>
        <w:pStyle w:val="Akapitzlist"/>
        <w:spacing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t>„</w:t>
      </w:r>
      <w:r w:rsidR="002275C9" w:rsidRPr="007B0127">
        <w:rPr>
          <w:rFonts w:ascii="Times New Roman" w:hAnsi="Times New Roman" w:cs="Times New Roman"/>
          <w:i/>
          <w:sz w:val="24"/>
          <w:szCs w:val="24"/>
          <w:lang w:val="pl-PL"/>
        </w:rPr>
        <w:t xml:space="preserve">W studium uwzględnia się uwarunkowania wynikające w szczególności z: (…) </w:t>
      </w:r>
    </w:p>
    <w:p w:rsidR="007B2B70" w:rsidRPr="007B0127" w:rsidRDefault="002275C9" w:rsidP="007B2B70">
      <w:pPr>
        <w:pStyle w:val="Akapitzlist"/>
        <w:spacing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t xml:space="preserve">7) potrzeb i możliwości rozwoju </w:t>
      </w:r>
      <w:r w:rsidR="003964CC" w:rsidRPr="007B0127">
        <w:rPr>
          <w:rFonts w:ascii="Times New Roman" w:hAnsi="Times New Roman" w:cs="Times New Roman"/>
          <w:i/>
          <w:sz w:val="24"/>
          <w:szCs w:val="24"/>
          <w:lang w:val="pl-PL"/>
        </w:rPr>
        <w:t xml:space="preserve">gminy, uwzględniających w szczególności: </w:t>
      </w:r>
    </w:p>
    <w:p w:rsidR="007B2B70" w:rsidRPr="007B0127" w:rsidRDefault="003964CC" w:rsidP="007B2B70">
      <w:pPr>
        <w:pStyle w:val="Akapitzlist"/>
        <w:spacing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t>a) analizy ekonomiczne, środowiskowe i społeczn</w:t>
      </w:r>
      <w:r w:rsidR="007B2B70" w:rsidRPr="007B0127">
        <w:rPr>
          <w:rFonts w:ascii="Times New Roman" w:hAnsi="Times New Roman" w:cs="Times New Roman"/>
          <w:i/>
          <w:sz w:val="24"/>
          <w:szCs w:val="24"/>
          <w:lang w:val="pl-PL"/>
        </w:rPr>
        <w:t xml:space="preserve">e, </w:t>
      </w:r>
    </w:p>
    <w:p w:rsidR="007B2B70" w:rsidRPr="007B0127" w:rsidRDefault="007B2B70" w:rsidP="007B2B70">
      <w:pPr>
        <w:pStyle w:val="Akapitzlist"/>
        <w:spacing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t>b) prognozy demograficzne, w </w:t>
      </w:r>
      <w:r w:rsidR="003964CC" w:rsidRPr="007B0127">
        <w:rPr>
          <w:rFonts w:ascii="Times New Roman" w:hAnsi="Times New Roman" w:cs="Times New Roman"/>
          <w:i/>
          <w:sz w:val="24"/>
          <w:szCs w:val="24"/>
          <w:lang w:val="pl-PL"/>
        </w:rPr>
        <w:t xml:space="preserve">tym uwzględniające, tam gdzie to uzasadnione, migracje w ramach miejskich obszarów funkcjonalnych ośrodka wojewódzkiego, </w:t>
      </w:r>
    </w:p>
    <w:p w:rsidR="007B2B70" w:rsidRPr="007B0127" w:rsidRDefault="003964CC" w:rsidP="007B2B70">
      <w:pPr>
        <w:pStyle w:val="Akapitzlist"/>
        <w:spacing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t>c) możliwości finansowania przez gminę w</w:t>
      </w:r>
      <w:r w:rsidR="007B2B70" w:rsidRPr="007B0127">
        <w:rPr>
          <w:rFonts w:ascii="Times New Roman" w:hAnsi="Times New Roman" w:cs="Times New Roman"/>
          <w:i/>
          <w:sz w:val="24"/>
          <w:szCs w:val="24"/>
          <w:lang w:val="pl-PL"/>
        </w:rPr>
        <w:t>ykonania sieci komunikacyjnej i </w:t>
      </w:r>
      <w:r w:rsidRPr="007B0127">
        <w:rPr>
          <w:rFonts w:ascii="Times New Roman" w:hAnsi="Times New Roman" w:cs="Times New Roman"/>
          <w:i/>
          <w:sz w:val="24"/>
          <w:szCs w:val="24"/>
          <w:lang w:val="pl-PL"/>
        </w:rPr>
        <w:t xml:space="preserve">infrastruktury technicznej, a także infrastruktury społecznej, służących realizacji zadań własnych gminy, </w:t>
      </w:r>
    </w:p>
    <w:p w:rsidR="00156BE7" w:rsidRPr="007B0127" w:rsidRDefault="003964CC" w:rsidP="007B2B70">
      <w:pPr>
        <w:pStyle w:val="Akapitzlist"/>
        <w:spacing w:line="360" w:lineRule="auto"/>
        <w:ind w:left="1038"/>
        <w:jc w:val="both"/>
        <w:rPr>
          <w:rFonts w:ascii="Times New Roman" w:hAnsi="Times New Roman" w:cs="Times New Roman"/>
          <w:sz w:val="24"/>
          <w:szCs w:val="24"/>
          <w:lang w:val="pl-PL"/>
        </w:rPr>
      </w:pPr>
      <w:r w:rsidRPr="007B0127">
        <w:rPr>
          <w:rFonts w:ascii="Times New Roman" w:hAnsi="Times New Roman" w:cs="Times New Roman"/>
          <w:i/>
          <w:sz w:val="24"/>
          <w:szCs w:val="24"/>
          <w:lang w:val="pl-PL"/>
        </w:rPr>
        <w:t xml:space="preserve">d) bilans terenów </w:t>
      </w:r>
      <w:r w:rsidR="0030726F" w:rsidRPr="007B0127">
        <w:rPr>
          <w:rFonts w:ascii="Times New Roman" w:hAnsi="Times New Roman" w:cs="Times New Roman"/>
          <w:i/>
          <w:sz w:val="24"/>
          <w:szCs w:val="24"/>
          <w:lang w:val="pl-PL"/>
        </w:rPr>
        <w:t>przeznaczonych pod zabudowę</w:t>
      </w:r>
      <w:r w:rsidR="0022183F" w:rsidRPr="007B0127">
        <w:rPr>
          <w:rFonts w:ascii="Times New Roman" w:hAnsi="Times New Roman" w:cs="Times New Roman"/>
          <w:i/>
          <w:sz w:val="24"/>
          <w:szCs w:val="24"/>
          <w:lang w:val="pl-PL"/>
        </w:rPr>
        <w:t>”,</w:t>
      </w:r>
    </w:p>
    <w:p w:rsidR="007B2B70" w:rsidRPr="007B0127" w:rsidRDefault="0030726F" w:rsidP="003429D5">
      <w:pPr>
        <w:pStyle w:val="Akapitzlist"/>
        <w:numPr>
          <w:ilvl w:val="0"/>
          <w:numId w:val="11"/>
        </w:numPr>
        <w:spacing w:line="360" w:lineRule="auto"/>
        <w:jc w:val="both"/>
        <w:rPr>
          <w:rFonts w:ascii="Times New Roman" w:hAnsi="Times New Roman" w:cs="Times New Roman"/>
          <w:sz w:val="24"/>
          <w:szCs w:val="24"/>
          <w:lang w:val="pl-PL"/>
        </w:rPr>
      </w:pPr>
      <w:r w:rsidRPr="007B0127">
        <w:rPr>
          <w:rFonts w:ascii="Times New Roman" w:hAnsi="Times New Roman" w:cs="Times New Roman"/>
          <w:sz w:val="24"/>
          <w:szCs w:val="24"/>
          <w:lang w:val="pl-PL"/>
        </w:rPr>
        <w:t xml:space="preserve">w </w:t>
      </w:r>
      <w:r w:rsidR="003E74A3" w:rsidRPr="007B0127">
        <w:rPr>
          <w:rFonts w:ascii="Times New Roman" w:hAnsi="Times New Roman" w:cs="Times New Roman"/>
          <w:sz w:val="24"/>
          <w:szCs w:val="24"/>
          <w:lang w:val="pl-PL"/>
        </w:rPr>
        <w:t xml:space="preserve">art. 10 </w:t>
      </w:r>
      <w:r w:rsidR="00240E25" w:rsidRPr="007B0127">
        <w:rPr>
          <w:rFonts w:ascii="Times New Roman" w:hAnsi="Times New Roman" w:cs="Times New Roman"/>
          <w:sz w:val="24"/>
          <w:szCs w:val="24"/>
          <w:lang w:val="pl-PL"/>
        </w:rPr>
        <w:t xml:space="preserve">ust. 2 pkt 1, </w:t>
      </w:r>
      <w:r w:rsidRPr="007B0127">
        <w:rPr>
          <w:rFonts w:ascii="Times New Roman" w:hAnsi="Times New Roman" w:cs="Times New Roman"/>
          <w:sz w:val="24"/>
          <w:szCs w:val="24"/>
          <w:lang w:val="pl-PL"/>
        </w:rPr>
        <w:t>8, 14, 14a</w:t>
      </w:r>
      <w:r w:rsidR="003E74A3" w:rsidRPr="007B0127">
        <w:rPr>
          <w:rFonts w:ascii="Times New Roman" w:hAnsi="Times New Roman" w:cs="Times New Roman"/>
          <w:sz w:val="24"/>
          <w:szCs w:val="24"/>
          <w:lang w:val="pl-PL"/>
        </w:rPr>
        <w:t>, które brzmią</w:t>
      </w:r>
      <w:r w:rsidRPr="007B0127">
        <w:rPr>
          <w:rFonts w:ascii="Times New Roman" w:hAnsi="Times New Roman" w:cs="Times New Roman"/>
          <w:sz w:val="24"/>
          <w:szCs w:val="24"/>
          <w:lang w:val="pl-PL"/>
        </w:rPr>
        <w:t xml:space="preserve">: </w:t>
      </w:r>
    </w:p>
    <w:p w:rsidR="007B2B70" w:rsidRPr="007B0127" w:rsidRDefault="0030726F" w:rsidP="007B2B70">
      <w:pPr>
        <w:pStyle w:val="Akapitzlist"/>
        <w:spacing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t>„</w:t>
      </w:r>
      <w:r w:rsidR="003E74A3" w:rsidRPr="007B0127">
        <w:rPr>
          <w:rFonts w:ascii="Times New Roman" w:hAnsi="Times New Roman" w:cs="Times New Roman"/>
          <w:i/>
          <w:sz w:val="24"/>
          <w:szCs w:val="24"/>
          <w:lang w:val="pl-PL"/>
        </w:rPr>
        <w:t>W studium określa się w </w:t>
      </w:r>
      <w:r w:rsidRPr="007B0127">
        <w:rPr>
          <w:rFonts w:ascii="Times New Roman" w:hAnsi="Times New Roman" w:cs="Times New Roman"/>
          <w:i/>
          <w:sz w:val="24"/>
          <w:szCs w:val="24"/>
          <w:lang w:val="pl-PL"/>
        </w:rPr>
        <w:t xml:space="preserve">szczególności: </w:t>
      </w:r>
    </w:p>
    <w:p w:rsidR="007B2B70" w:rsidRPr="007B0127" w:rsidRDefault="003E74A3" w:rsidP="007B2B70">
      <w:pPr>
        <w:pStyle w:val="Akapitzlist"/>
        <w:spacing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t>1) uw</w:t>
      </w:r>
      <w:r w:rsidR="004D6285" w:rsidRPr="007B0127">
        <w:rPr>
          <w:rFonts w:ascii="Times New Roman" w:hAnsi="Times New Roman" w:cs="Times New Roman"/>
          <w:i/>
          <w:sz w:val="24"/>
          <w:szCs w:val="24"/>
          <w:lang w:val="pl-PL"/>
        </w:rPr>
        <w:t xml:space="preserve">zględniające bilans terenów przeznaczonych pod zabudowę, o którym mowa w ust. 1 pkt 7 lit. d: </w:t>
      </w:r>
    </w:p>
    <w:p w:rsidR="007B2B70" w:rsidRPr="007B0127" w:rsidRDefault="004D6285" w:rsidP="007B2B70">
      <w:pPr>
        <w:pStyle w:val="Akapitzlist"/>
        <w:spacing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lastRenderedPageBreak/>
        <w:t>a) kierunki zmian w strukturze przestrzenn</w:t>
      </w:r>
      <w:r w:rsidR="00720DFC" w:rsidRPr="007B0127">
        <w:rPr>
          <w:rFonts w:ascii="Times New Roman" w:hAnsi="Times New Roman" w:cs="Times New Roman"/>
          <w:i/>
          <w:sz w:val="24"/>
          <w:szCs w:val="24"/>
          <w:lang w:val="pl-PL"/>
        </w:rPr>
        <w:t>ej gminy oraz w przezna</w:t>
      </w:r>
      <w:r w:rsidR="002C7C33" w:rsidRPr="007B0127">
        <w:rPr>
          <w:rFonts w:ascii="Times New Roman" w:hAnsi="Times New Roman" w:cs="Times New Roman"/>
          <w:i/>
          <w:sz w:val="24"/>
          <w:szCs w:val="24"/>
          <w:lang w:val="pl-PL"/>
        </w:rPr>
        <w:t xml:space="preserve">czeniu </w:t>
      </w:r>
      <w:r w:rsidR="00097551" w:rsidRPr="007B0127">
        <w:rPr>
          <w:rFonts w:ascii="Times New Roman" w:hAnsi="Times New Roman" w:cs="Times New Roman"/>
          <w:i/>
          <w:sz w:val="24"/>
          <w:szCs w:val="24"/>
          <w:lang w:val="pl-PL"/>
        </w:rPr>
        <w:t xml:space="preserve">terenów, w tym wynikające z audytu krajobrazowego, </w:t>
      </w:r>
    </w:p>
    <w:p w:rsidR="007B2B70" w:rsidRPr="007B0127" w:rsidRDefault="00097551" w:rsidP="007B2B70">
      <w:pPr>
        <w:pStyle w:val="Akapitzlist"/>
        <w:spacing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t>b) kierunki i wskaźniki dotyczące zagospodarowania oraz użytkowania terenów, w tym tereny przeznaczone pod zabudowę oraz tereny wyłączone spod zabudowy</w:t>
      </w:r>
      <w:r w:rsidR="0022183F" w:rsidRPr="007B0127">
        <w:rPr>
          <w:rFonts w:ascii="Times New Roman" w:hAnsi="Times New Roman" w:cs="Times New Roman"/>
          <w:i/>
          <w:sz w:val="24"/>
          <w:szCs w:val="24"/>
          <w:lang w:val="pl-PL"/>
        </w:rPr>
        <w:t>;</w:t>
      </w:r>
      <w:r w:rsidR="00240E25" w:rsidRPr="007B0127">
        <w:rPr>
          <w:rFonts w:ascii="Times New Roman" w:hAnsi="Times New Roman" w:cs="Times New Roman"/>
          <w:i/>
          <w:sz w:val="24"/>
          <w:szCs w:val="24"/>
          <w:lang w:val="pl-PL"/>
        </w:rPr>
        <w:t xml:space="preserve"> (…)</w:t>
      </w:r>
      <w:r w:rsidR="007B2B70" w:rsidRPr="007B0127">
        <w:rPr>
          <w:rFonts w:ascii="Times New Roman" w:hAnsi="Times New Roman" w:cs="Times New Roman"/>
          <w:i/>
          <w:sz w:val="24"/>
          <w:szCs w:val="24"/>
          <w:lang w:val="pl-PL"/>
        </w:rPr>
        <w:t xml:space="preserve"> </w:t>
      </w:r>
      <w:r w:rsidR="00240E25" w:rsidRPr="007B0127">
        <w:rPr>
          <w:rFonts w:ascii="Times New Roman" w:hAnsi="Times New Roman" w:cs="Times New Roman"/>
          <w:i/>
          <w:sz w:val="24"/>
          <w:szCs w:val="24"/>
          <w:lang w:val="pl-PL"/>
        </w:rPr>
        <w:t>8) obszary, dla których obowiązkowe jest sporządzenie miejscowego planu zagospodarowania przestrzenneg</w:t>
      </w:r>
      <w:r w:rsidR="00A82D94" w:rsidRPr="007B0127">
        <w:rPr>
          <w:rFonts w:ascii="Times New Roman" w:hAnsi="Times New Roman" w:cs="Times New Roman"/>
          <w:i/>
          <w:sz w:val="24"/>
          <w:szCs w:val="24"/>
          <w:lang w:val="pl-PL"/>
        </w:rPr>
        <w:t xml:space="preserve">o na podstawie przepisów </w:t>
      </w:r>
      <w:r w:rsidR="0022183F" w:rsidRPr="007B0127">
        <w:rPr>
          <w:rFonts w:ascii="Times New Roman" w:hAnsi="Times New Roman" w:cs="Times New Roman"/>
          <w:i/>
          <w:sz w:val="24"/>
          <w:szCs w:val="24"/>
          <w:lang w:val="pl-PL"/>
        </w:rPr>
        <w:t xml:space="preserve">odrębnych, w tym obszary wymagające przeprowadzenia scaleń i podziału nieruchomości, a także obszary przestrzeni publicznej; </w:t>
      </w:r>
    </w:p>
    <w:p w:rsidR="007B2B70" w:rsidRPr="007B0127" w:rsidRDefault="0022183F" w:rsidP="007B2B70">
      <w:pPr>
        <w:pStyle w:val="Akapitzlist"/>
        <w:spacing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t>(…</w:t>
      </w:r>
      <w:r w:rsidR="007B2B70" w:rsidRPr="007B0127">
        <w:rPr>
          <w:rFonts w:ascii="Times New Roman" w:hAnsi="Times New Roman" w:cs="Times New Roman"/>
          <w:i/>
          <w:sz w:val="24"/>
          <w:szCs w:val="24"/>
          <w:lang w:val="pl-PL"/>
        </w:rPr>
        <w:t xml:space="preserve">) </w:t>
      </w:r>
      <w:r w:rsidRPr="007B0127">
        <w:rPr>
          <w:rFonts w:ascii="Times New Roman" w:hAnsi="Times New Roman" w:cs="Times New Roman"/>
          <w:i/>
          <w:sz w:val="24"/>
          <w:szCs w:val="24"/>
          <w:lang w:val="pl-PL"/>
        </w:rPr>
        <w:t xml:space="preserve">14) obszary wymagające przekształceń, rehabilitacji, rekultywacji lub </w:t>
      </w:r>
      <w:proofErr w:type="spellStart"/>
      <w:r w:rsidRPr="007B0127">
        <w:rPr>
          <w:rFonts w:ascii="Times New Roman" w:hAnsi="Times New Roman" w:cs="Times New Roman"/>
          <w:i/>
          <w:sz w:val="24"/>
          <w:szCs w:val="24"/>
          <w:lang w:val="pl-PL"/>
        </w:rPr>
        <w:t>remediacji</w:t>
      </w:r>
      <w:proofErr w:type="spellEnd"/>
      <w:r w:rsidRPr="007B0127">
        <w:rPr>
          <w:rFonts w:ascii="Times New Roman" w:hAnsi="Times New Roman" w:cs="Times New Roman"/>
          <w:i/>
          <w:sz w:val="24"/>
          <w:szCs w:val="24"/>
          <w:lang w:val="pl-PL"/>
        </w:rPr>
        <w:t xml:space="preserve">; </w:t>
      </w:r>
    </w:p>
    <w:p w:rsidR="0030726F" w:rsidRPr="007B0127" w:rsidRDefault="0022183F" w:rsidP="007B2B70">
      <w:pPr>
        <w:pStyle w:val="Akapitzlist"/>
        <w:spacing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t>14a) obszary zdegradowane”,</w:t>
      </w:r>
    </w:p>
    <w:p w:rsidR="007B2B70" w:rsidRPr="007B0127" w:rsidRDefault="007B2B70" w:rsidP="003429D5">
      <w:pPr>
        <w:pStyle w:val="Akapitzlist"/>
        <w:numPr>
          <w:ilvl w:val="0"/>
          <w:numId w:val="11"/>
        </w:numPr>
        <w:spacing w:line="360" w:lineRule="auto"/>
        <w:jc w:val="both"/>
        <w:rPr>
          <w:rFonts w:ascii="Times New Roman" w:hAnsi="Times New Roman" w:cs="Times New Roman"/>
          <w:sz w:val="24"/>
          <w:szCs w:val="24"/>
          <w:lang w:val="pl-PL"/>
        </w:rPr>
      </w:pPr>
      <w:r w:rsidRPr="007B0127">
        <w:rPr>
          <w:rFonts w:ascii="Times New Roman" w:hAnsi="Times New Roman" w:cs="Times New Roman"/>
          <w:sz w:val="24"/>
          <w:szCs w:val="24"/>
          <w:lang w:val="pl-PL"/>
        </w:rPr>
        <w:t>w art. 10 ust. 5</w:t>
      </w:r>
      <w:r w:rsidR="004C1372" w:rsidRPr="007B0127">
        <w:rPr>
          <w:rFonts w:ascii="Times New Roman" w:hAnsi="Times New Roman" w:cs="Times New Roman"/>
          <w:sz w:val="24"/>
          <w:szCs w:val="24"/>
          <w:lang w:val="pl-PL"/>
        </w:rPr>
        <w:t xml:space="preserve"> i </w:t>
      </w:r>
      <w:r w:rsidRPr="007B0127">
        <w:rPr>
          <w:rFonts w:ascii="Times New Roman" w:hAnsi="Times New Roman" w:cs="Times New Roman"/>
          <w:sz w:val="24"/>
          <w:szCs w:val="24"/>
          <w:lang w:val="pl-PL"/>
        </w:rPr>
        <w:t xml:space="preserve">7, które brzmią: </w:t>
      </w:r>
    </w:p>
    <w:p w:rsidR="007B2B70" w:rsidRPr="007B0127" w:rsidRDefault="007B2B70" w:rsidP="007B2B70">
      <w:pPr>
        <w:pStyle w:val="Akapitzlist"/>
        <w:spacing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t xml:space="preserve">„5. Dokonując bilansu terenów przeznaczonych pod zabudowę, kolejno: </w:t>
      </w:r>
    </w:p>
    <w:p w:rsidR="007B2B70" w:rsidRPr="007B0127" w:rsidRDefault="00287462" w:rsidP="003429D5">
      <w:pPr>
        <w:pStyle w:val="Akapitzlist"/>
        <w:numPr>
          <w:ilvl w:val="0"/>
          <w:numId w:val="12"/>
        </w:numPr>
        <w:spacing w:line="360" w:lineRule="auto"/>
        <w:jc w:val="both"/>
        <w:rPr>
          <w:rFonts w:ascii="Times New Roman" w:hAnsi="Times New Roman" w:cs="Times New Roman"/>
          <w:sz w:val="24"/>
          <w:szCs w:val="24"/>
          <w:lang w:val="pl-PL"/>
        </w:rPr>
      </w:pPr>
      <w:r w:rsidRPr="007B0127">
        <w:rPr>
          <w:rFonts w:ascii="Times New Roman" w:hAnsi="Times New Roman" w:cs="Times New Roman"/>
          <w:i/>
          <w:sz w:val="24"/>
          <w:szCs w:val="24"/>
          <w:lang w:val="pl-PL"/>
        </w:rPr>
        <w:t xml:space="preserve">formułuje się na podstawie analiz ekonomicznych, środowiskowych, społecznych, prognoz demograficznych oraz możliwości finansowych gminy, o których mowa w ust. 1 pkt 7 lit. a-c, maksymalne w skali gminy zapotrzebowanie na </w:t>
      </w:r>
      <w:r w:rsidR="00502D8C" w:rsidRPr="007B0127">
        <w:rPr>
          <w:rFonts w:ascii="Times New Roman" w:hAnsi="Times New Roman" w:cs="Times New Roman"/>
          <w:i/>
          <w:sz w:val="24"/>
          <w:szCs w:val="24"/>
          <w:lang w:val="pl-PL"/>
        </w:rPr>
        <w:t>nową  zabudowę, wyrażone w ilości powierzchni użytkowej zabudowy, w podziale na funkcje zabudowy;</w:t>
      </w:r>
    </w:p>
    <w:p w:rsidR="00502D8C" w:rsidRPr="007B0127" w:rsidRDefault="00502D8C" w:rsidP="003429D5">
      <w:pPr>
        <w:pStyle w:val="Akapitzlist"/>
        <w:numPr>
          <w:ilvl w:val="0"/>
          <w:numId w:val="12"/>
        </w:numPr>
        <w:spacing w:line="360" w:lineRule="auto"/>
        <w:jc w:val="both"/>
        <w:rPr>
          <w:rFonts w:ascii="Times New Roman" w:hAnsi="Times New Roman" w:cs="Times New Roman"/>
          <w:sz w:val="24"/>
          <w:szCs w:val="24"/>
          <w:lang w:val="pl-PL"/>
        </w:rPr>
      </w:pPr>
      <w:r w:rsidRPr="007B0127">
        <w:rPr>
          <w:rFonts w:ascii="Times New Roman" w:hAnsi="Times New Roman" w:cs="Times New Roman"/>
          <w:i/>
          <w:sz w:val="24"/>
          <w:szCs w:val="24"/>
          <w:lang w:val="pl-PL"/>
        </w:rPr>
        <w:t>szacuje się chłonność, położonych na terenie gminy, obszarów o w pełni wykształconej zwartej strukturze funkcjonalno-przestrzennej w granicach jednostki osadniczej w rozumieniu art. 2 pkt 1 ustawy z dnia 29 sierpnia 2003 r. o urzędowych nazwach miejscowości i obiektów fizjograficznych, rozumianą jako możliwość lokalizowania na tych obszarach nowej zabudowy, wyrażoną w powierzchni użytkowej zabudowy, w podziale na funkcje zabudowy;</w:t>
      </w:r>
    </w:p>
    <w:p w:rsidR="00502D8C" w:rsidRPr="007B0127" w:rsidRDefault="00502D8C" w:rsidP="003429D5">
      <w:pPr>
        <w:pStyle w:val="Akapitzlist"/>
        <w:numPr>
          <w:ilvl w:val="0"/>
          <w:numId w:val="12"/>
        </w:numPr>
        <w:spacing w:line="360" w:lineRule="auto"/>
        <w:jc w:val="both"/>
        <w:rPr>
          <w:rFonts w:ascii="Times New Roman" w:hAnsi="Times New Roman" w:cs="Times New Roman"/>
          <w:sz w:val="24"/>
          <w:szCs w:val="24"/>
          <w:lang w:val="pl-PL"/>
        </w:rPr>
      </w:pPr>
      <w:r w:rsidRPr="007B0127">
        <w:rPr>
          <w:rFonts w:ascii="Times New Roman" w:hAnsi="Times New Roman" w:cs="Times New Roman"/>
          <w:i/>
          <w:sz w:val="24"/>
          <w:szCs w:val="24"/>
          <w:lang w:val="pl-PL"/>
        </w:rPr>
        <w:t>szacuje się chłonność, położonych na terenie gminy, obszarów przeznaczonych w planach miejscowych pod zabudowę, innych niż wymienione w pkt 2, rozumianą jako możliwość lokalizowania na tych obszarach nowej zabudowy, wyrażoną w powierzchni użytkowej zabudowy, w podziale na funkcje zabudowy;</w:t>
      </w:r>
    </w:p>
    <w:p w:rsidR="00502D8C" w:rsidRPr="007B0127" w:rsidRDefault="00502D8C" w:rsidP="003429D5">
      <w:pPr>
        <w:pStyle w:val="Akapitzlist"/>
        <w:numPr>
          <w:ilvl w:val="0"/>
          <w:numId w:val="12"/>
        </w:numPr>
        <w:spacing w:line="360" w:lineRule="auto"/>
        <w:jc w:val="both"/>
        <w:rPr>
          <w:rFonts w:ascii="Times New Roman" w:hAnsi="Times New Roman" w:cs="Times New Roman"/>
          <w:sz w:val="24"/>
          <w:szCs w:val="24"/>
          <w:lang w:val="pl-PL"/>
        </w:rPr>
      </w:pPr>
      <w:r w:rsidRPr="007B0127">
        <w:rPr>
          <w:rFonts w:ascii="Times New Roman" w:hAnsi="Times New Roman" w:cs="Times New Roman"/>
          <w:i/>
          <w:sz w:val="24"/>
          <w:szCs w:val="24"/>
          <w:lang w:val="pl-PL"/>
        </w:rPr>
        <w:t xml:space="preserve">porównuje się maksymalne w skali gminy zapotrzebowanie na nową zabudowę, o którym mowa w </w:t>
      </w:r>
      <w:r w:rsidR="004C1372" w:rsidRPr="007B0127">
        <w:rPr>
          <w:rFonts w:ascii="Times New Roman" w:hAnsi="Times New Roman" w:cs="Times New Roman"/>
          <w:i/>
          <w:sz w:val="24"/>
          <w:szCs w:val="24"/>
          <w:lang w:val="pl-PL"/>
        </w:rPr>
        <w:t>pkt 1, oraz sumę powierzchni użytkowej zabudowy, w podziale na funkcje zabudowy, o której mowa w pkt 2 i3 (…);</w:t>
      </w:r>
    </w:p>
    <w:p w:rsidR="004C1372" w:rsidRPr="007B0127" w:rsidRDefault="004C1372" w:rsidP="003429D5">
      <w:pPr>
        <w:pStyle w:val="Akapitzlist"/>
        <w:numPr>
          <w:ilvl w:val="0"/>
          <w:numId w:val="12"/>
        </w:numPr>
        <w:spacing w:line="360" w:lineRule="auto"/>
        <w:jc w:val="both"/>
        <w:rPr>
          <w:rFonts w:ascii="Times New Roman" w:hAnsi="Times New Roman" w:cs="Times New Roman"/>
          <w:sz w:val="24"/>
          <w:szCs w:val="24"/>
          <w:lang w:val="pl-PL"/>
        </w:rPr>
      </w:pPr>
      <w:r w:rsidRPr="007B0127">
        <w:rPr>
          <w:rFonts w:ascii="Times New Roman" w:hAnsi="Times New Roman" w:cs="Times New Roman"/>
          <w:i/>
          <w:sz w:val="24"/>
          <w:szCs w:val="24"/>
          <w:lang w:val="pl-PL"/>
        </w:rPr>
        <w:t>określa się:</w:t>
      </w:r>
    </w:p>
    <w:p w:rsidR="004C1372" w:rsidRPr="007B0127" w:rsidRDefault="004C1372" w:rsidP="003429D5">
      <w:pPr>
        <w:pStyle w:val="Akapitzlist"/>
        <w:numPr>
          <w:ilvl w:val="1"/>
          <w:numId w:val="12"/>
        </w:numPr>
        <w:spacing w:line="360" w:lineRule="auto"/>
        <w:ind w:left="1843"/>
        <w:jc w:val="both"/>
        <w:rPr>
          <w:rFonts w:ascii="Times New Roman" w:hAnsi="Times New Roman" w:cs="Times New Roman"/>
          <w:sz w:val="24"/>
          <w:szCs w:val="24"/>
          <w:lang w:val="pl-PL"/>
        </w:rPr>
      </w:pPr>
      <w:r w:rsidRPr="007B0127">
        <w:rPr>
          <w:rFonts w:ascii="Times New Roman" w:hAnsi="Times New Roman" w:cs="Times New Roman"/>
          <w:i/>
          <w:sz w:val="24"/>
          <w:szCs w:val="24"/>
          <w:lang w:val="pl-PL"/>
        </w:rPr>
        <w:lastRenderedPageBreak/>
        <w:t>możliwości finansowania przez gminę wykonania sieci komunikacyjnych i infrastruktury technicznej oraz społecznej, służących realizacji zadań własnych gminy,</w:t>
      </w:r>
    </w:p>
    <w:p w:rsidR="004C1372" w:rsidRPr="007B0127" w:rsidRDefault="004C1372" w:rsidP="003429D5">
      <w:pPr>
        <w:pStyle w:val="Akapitzlist"/>
        <w:numPr>
          <w:ilvl w:val="1"/>
          <w:numId w:val="12"/>
        </w:numPr>
        <w:spacing w:after="0" w:line="360" w:lineRule="auto"/>
        <w:ind w:left="1843"/>
        <w:jc w:val="both"/>
        <w:rPr>
          <w:rFonts w:ascii="Times New Roman" w:hAnsi="Times New Roman" w:cs="Times New Roman"/>
          <w:sz w:val="24"/>
          <w:szCs w:val="24"/>
          <w:lang w:val="pl-PL"/>
        </w:rPr>
      </w:pPr>
      <w:r w:rsidRPr="007B0127">
        <w:rPr>
          <w:rFonts w:ascii="Times New Roman" w:hAnsi="Times New Roman" w:cs="Times New Roman"/>
          <w:i/>
          <w:sz w:val="24"/>
          <w:szCs w:val="24"/>
          <w:lang w:val="pl-PL"/>
        </w:rPr>
        <w:t xml:space="preserve">potrzeby inwestycyjne gminy wynikające z konieczności realizacji zadań własnych, związane z lokalizacją nowej zabudowy na obszarach, o których mowa w pkt 2 i 3, oraz w przypadku, o którym mowa w pkt 4 </w:t>
      </w:r>
      <w:proofErr w:type="spellStart"/>
      <w:r w:rsidRPr="007B0127">
        <w:rPr>
          <w:rFonts w:ascii="Times New Roman" w:hAnsi="Times New Roman" w:cs="Times New Roman"/>
          <w:i/>
          <w:sz w:val="24"/>
          <w:szCs w:val="24"/>
          <w:lang w:val="pl-PL"/>
        </w:rPr>
        <w:t>lit.a</w:t>
      </w:r>
      <w:proofErr w:type="spellEnd"/>
      <w:r w:rsidRPr="007B0127">
        <w:rPr>
          <w:rFonts w:ascii="Times New Roman" w:hAnsi="Times New Roman" w:cs="Times New Roman"/>
          <w:i/>
          <w:sz w:val="24"/>
          <w:szCs w:val="24"/>
          <w:lang w:val="pl-PL"/>
        </w:rPr>
        <w:t>, poza tymi obszarami;</w:t>
      </w:r>
      <w:r w:rsidR="00911662" w:rsidRPr="007B0127">
        <w:rPr>
          <w:rFonts w:ascii="Times New Roman" w:hAnsi="Times New Roman" w:cs="Times New Roman"/>
          <w:i/>
          <w:sz w:val="24"/>
          <w:szCs w:val="24"/>
          <w:lang w:val="pl-PL"/>
        </w:rPr>
        <w:t xml:space="preserve"> (…)</w:t>
      </w:r>
    </w:p>
    <w:p w:rsidR="00911662" w:rsidRPr="007B0127" w:rsidRDefault="00911662" w:rsidP="00911662">
      <w:pPr>
        <w:spacing w:after="0" w:line="360" w:lineRule="auto"/>
        <w:ind w:left="1038"/>
        <w:jc w:val="both"/>
        <w:rPr>
          <w:rFonts w:ascii="Times New Roman" w:hAnsi="Times New Roman" w:cs="Times New Roman"/>
          <w:sz w:val="24"/>
          <w:szCs w:val="24"/>
          <w:lang w:val="pl-PL"/>
        </w:rPr>
      </w:pPr>
      <w:r w:rsidRPr="007B0127">
        <w:rPr>
          <w:rFonts w:ascii="Times New Roman" w:hAnsi="Times New Roman" w:cs="Times New Roman"/>
          <w:i/>
          <w:sz w:val="24"/>
          <w:szCs w:val="24"/>
          <w:lang w:val="pl-PL"/>
        </w:rPr>
        <w:t>7. Określając zapotrzebowanie na nową zabudowę, o którym mowa w ust. 5 pkt 1, bierze się pod uwagę:</w:t>
      </w:r>
    </w:p>
    <w:p w:rsidR="00911662" w:rsidRPr="007B0127" w:rsidRDefault="00911662" w:rsidP="00911662">
      <w:pPr>
        <w:spacing w:after="0"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t>1) perspektywę nie dłuższą niż 30 lat;</w:t>
      </w:r>
    </w:p>
    <w:p w:rsidR="00911662" w:rsidRDefault="00911662" w:rsidP="00911662">
      <w:pPr>
        <w:spacing w:line="360" w:lineRule="auto"/>
        <w:ind w:left="1038"/>
        <w:jc w:val="both"/>
        <w:rPr>
          <w:rFonts w:ascii="Times New Roman" w:hAnsi="Times New Roman" w:cs="Times New Roman"/>
          <w:i/>
          <w:sz w:val="24"/>
          <w:szCs w:val="24"/>
          <w:lang w:val="pl-PL"/>
        </w:rPr>
      </w:pPr>
      <w:r w:rsidRPr="007B0127">
        <w:rPr>
          <w:rFonts w:ascii="Times New Roman" w:hAnsi="Times New Roman" w:cs="Times New Roman"/>
          <w:i/>
          <w:sz w:val="24"/>
          <w:szCs w:val="24"/>
          <w:lang w:val="pl-PL"/>
        </w:rPr>
        <w:t>2) niepewność procesów rozwojowych wyrażającą się możliwością zwiększenia zapotrzebowania w stosunku do wyników analiz nie więcej niż o 30%.”</w:t>
      </w:r>
    </w:p>
    <w:p w:rsidR="001B02B6" w:rsidRPr="002635FB" w:rsidRDefault="001B02B6" w:rsidP="00911662">
      <w:pPr>
        <w:spacing w:line="360" w:lineRule="auto"/>
        <w:ind w:left="1038"/>
        <w:jc w:val="both"/>
        <w:rPr>
          <w:rFonts w:ascii="Times New Roman" w:hAnsi="Times New Roman" w:cs="Times New Roman"/>
          <w:i/>
          <w:sz w:val="2"/>
          <w:szCs w:val="24"/>
          <w:lang w:val="pl-PL"/>
        </w:rPr>
      </w:pPr>
    </w:p>
    <w:p w:rsidR="00F0775A" w:rsidRPr="001B02B6" w:rsidRDefault="003D0A3D" w:rsidP="00556012">
      <w:pPr>
        <w:pStyle w:val="Akapitzlist"/>
        <w:numPr>
          <w:ilvl w:val="0"/>
          <w:numId w:val="1"/>
        </w:numPr>
        <w:spacing w:before="240" w:line="360" w:lineRule="auto"/>
        <w:ind w:left="284" w:hanging="284"/>
        <w:jc w:val="both"/>
        <w:rPr>
          <w:rFonts w:ascii="Times New Roman" w:hAnsi="Times New Roman" w:cs="Times New Roman"/>
          <w:b/>
          <w:sz w:val="24"/>
          <w:szCs w:val="24"/>
          <w:lang w:val="pl-PL"/>
        </w:rPr>
      </w:pPr>
      <w:r w:rsidRPr="001B02B6">
        <w:rPr>
          <w:rFonts w:ascii="Times New Roman" w:hAnsi="Times New Roman" w:cs="Times New Roman"/>
          <w:b/>
          <w:sz w:val="24"/>
          <w:szCs w:val="24"/>
          <w:lang w:val="pl-PL"/>
        </w:rPr>
        <w:t>Uwarunkowania demograficzne</w:t>
      </w:r>
    </w:p>
    <w:p w:rsidR="00614132" w:rsidRDefault="00F0775A" w:rsidP="00614132">
      <w:pPr>
        <w:pStyle w:val="Akapitzlist"/>
        <w:spacing w:before="240" w:line="360" w:lineRule="auto"/>
        <w:ind w:left="0" w:firstLine="284"/>
        <w:jc w:val="both"/>
        <w:rPr>
          <w:rFonts w:ascii="Times New Roman" w:hAnsi="Times New Roman" w:cs="Times New Roman"/>
          <w:sz w:val="24"/>
          <w:szCs w:val="24"/>
          <w:lang w:val="pl-PL"/>
        </w:rPr>
      </w:pPr>
      <w:r w:rsidRPr="00F0775A">
        <w:rPr>
          <w:rFonts w:ascii="Times New Roman" w:hAnsi="Times New Roman" w:cs="Times New Roman"/>
          <w:sz w:val="24"/>
          <w:szCs w:val="24"/>
          <w:lang w:val="pl-PL"/>
        </w:rPr>
        <w:t xml:space="preserve">Liczbę mieszkańców w gminie Osieczna w </w:t>
      </w:r>
      <w:r w:rsidRPr="001B246C">
        <w:rPr>
          <w:rFonts w:ascii="Times New Roman" w:hAnsi="Times New Roman" w:cs="Times New Roman"/>
          <w:sz w:val="24"/>
          <w:szCs w:val="24"/>
          <w:lang w:val="pl-PL"/>
        </w:rPr>
        <w:t>latach 1995-2015</w:t>
      </w:r>
      <w:r w:rsidRPr="00F0775A">
        <w:rPr>
          <w:rFonts w:ascii="Times New Roman" w:hAnsi="Times New Roman" w:cs="Times New Roman"/>
          <w:sz w:val="24"/>
          <w:szCs w:val="24"/>
          <w:lang w:val="pl-PL"/>
        </w:rPr>
        <w:t xml:space="preserve"> przedstawiono </w:t>
      </w:r>
      <w:r w:rsidRPr="00556012">
        <w:rPr>
          <w:rFonts w:ascii="Times New Roman" w:hAnsi="Times New Roman" w:cs="Times New Roman"/>
          <w:sz w:val="24"/>
          <w:szCs w:val="24"/>
          <w:lang w:val="pl-PL"/>
        </w:rPr>
        <w:t xml:space="preserve">w tabeli </w:t>
      </w:r>
      <w:r w:rsidR="00556012" w:rsidRPr="00556012">
        <w:rPr>
          <w:rFonts w:ascii="Times New Roman" w:hAnsi="Times New Roman" w:cs="Times New Roman"/>
          <w:sz w:val="24"/>
          <w:szCs w:val="24"/>
          <w:lang w:val="pl-PL"/>
        </w:rPr>
        <w:t>9</w:t>
      </w:r>
      <w:r w:rsidRPr="00556012">
        <w:rPr>
          <w:rFonts w:ascii="Times New Roman" w:hAnsi="Times New Roman" w:cs="Times New Roman"/>
          <w:sz w:val="24"/>
          <w:szCs w:val="24"/>
          <w:lang w:val="pl-PL"/>
        </w:rPr>
        <w:t xml:space="preserve">. </w:t>
      </w:r>
      <w:r w:rsidR="00245EAD" w:rsidRPr="00EB6B74">
        <w:rPr>
          <w:rFonts w:ascii="Times New Roman" w:hAnsi="Times New Roman" w:cs="Times New Roman"/>
          <w:sz w:val="24"/>
          <w:szCs w:val="24"/>
          <w:lang w:val="pl-PL"/>
        </w:rPr>
        <w:t>W okresie objętym analizą zaobserwowano przyrost liczby mieszkańców zarówno we wsiach sołeckich, jak i w mieście Osieczna</w:t>
      </w:r>
      <w:r w:rsidR="00245EAD" w:rsidRPr="001B246C">
        <w:rPr>
          <w:rFonts w:ascii="Times New Roman" w:hAnsi="Times New Roman" w:cs="Times New Roman"/>
          <w:sz w:val="24"/>
          <w:szCs w:val="24"/>
          <w:lang w:val="pl-PL"/>
        </w:rPr>
        <w:t xml:space="preserve">. </w:t>
      </w:r>
      <w:r w:rsidR="00614132" w:rsidRPr="001B246C">
        <w:rPr>
          <w:rFonts w:ascii="Times New Roman" w:hAnsi="Times New Roman" w:cs="Times New Roman"/>
          <w:sz w:val="24"/>
          <w:szCs w:val="24"/>
          <w:lang w:val="pl-PL"/>
        </w:rPr>
        <w:t>W ciągu 20 lat na terenie całej gminy przybyło 681 mieszkańców, co stanowiło wzrost o 8,13%. Tempo wzrostu liczby mieszkańców miasta było relatywnie większe i wynosiło 15,7% przy 5,8% wzrostu w obrębach wsi. W wartościach bezwzględnych natomiast liczba mieszkańców wsi zwiększyła się o 371 osób, podczas</w:t>
      </w:r>
      <w:r w:rsidR="00614132">
        <w:rPr>
          <w:rFonts w:ascii="Times New Roman" w:hAnsi="Times New Roman" w:cs="Times New Roman"/>
          <w:sz w:val="24"/>
          <w:szCs w:val="24"/>
          <w:lang w:val="pl-PL"/>
        </w:rPr>
        <w:t xml:space="preserve"> gdy w mieście Osieczna wzrosła o 310 osób. Z wyjątkiem roku 1996 i 2006 oraz lat 1998-2000 przyrost ludności utrzymuje tendencję wzrostową. Największy napływ ludności odnotowano w latach 2001-2003 oraz w latach 200</w:t>
      </w:r>
      <w:r w:rsidR="00A07927">
        <w:rPr>
          <w:rFonts w:ascii="Times New Roman" w:hAnsi="Times New Roman" w:cs="Times New Roman"/>
          <w:sz w:val="24"/>
          <w:szCs w:val="24"/>
          <w:lang w:val="pl-PL"/>
        </w:rPr>
        <w:t>8</w:t>
      </w:r>
      <w:r w:rsidR="00614132">
        <w:rPr>
          <w:rFonts w:ascii="Times New Roman" w:hAnsi="Times New Roman" w:cs="Times New Roman"/>
          <w:sz w:val="24"/>
          <w:szCs w:val="24"/>
          <w:lang w:val="pl-PL"/>
        </w:rPr>
        <w:t>-2010, kiedy w gminie Osieczna pr</w:t>
      </w:r>
      <w:r w:rsidR="00556012">
        <w:rPr>
          <w:rFonts w:ascii="Times New Roman" w:hAnsi="Times New Roman" w:cs="Times New Roman"/>
          <w:sz w:val="24"/>
          <w:szCs w:val="24"/>
          <w:lang w:val="pl-PL"/>
        </w:rPr>
        <w:t xml:space="preserve">zybywało rocznie średnio 67 i 88 </w:t>
      </w:r>
      <w:r w:rsidR="00614132">
        <w:rPr>
          <w:rFonts w:ascii="Times New Roman" w:hAnsi="Times New Roman" w:cs="Times New Roman"/>
          <w:sz w:val="24"/>
          <w:szCs w:val="24"/>
          <w:lang w:val="pl-PL"/>
        </w:rPr>
        <w:t xml:space="preserve">osób. </w:t>
      </w:r>
    </w:p>
    <w:p w:rsidR="00FE40E0" w:rsidRDefault="00FE40E0" w:rsidP="00FE40E0">
      <w:pPr>
        <w:spacing w:line="256" w:lineRule="auto"/>
        <w:ind w:left="36" w:right="31"/>
        <w:jc w:val="center"/>
        <w:rPr>
          <w:rFonts w:ascii="Times New Roman" w:hAnsi="Times New Roman" w:cs="Times New Roman"/>
          <w:sz w:val="24"/>
          <w:lang w:val="pl-PL"/>
        </w:rPr>
      </w:pPr>
      <w:r w:rsidRPr="00556012">
        <w:rPr>
          <w:rFonts w:ascii="Times New Roman" w:hAnsi="Times New Roman" w:cs="Times New Roman"/>
          <w:sz w:val="24"/>
          <w:lang w:val="pl-PL"/>
        </w:rPr>
        <w:t xml:space="preserve">Tab. </w:t>
      </w:r>
      <w:r w:rsidR="00556012" w:rsidRPr="00556012">
        <w:rPr>
          <w:rFonts w:ascii="Times New Roman" w:hAnsi="Times New Roman" w:cs="Times New Roman"/>
          <w:sz w:val="24"/>
          <w:lang w:val="pl-PL"/>
        </w:rPr>
        <w:t>9</w:t>
      </w:r>
      <w:r w:rsidRPr="00FE40E0">
        <w:rPr>
          <w:rFonts w:ascii="Times New Roman" w:hAnsi="Times New Roman" w:cs="Times New Roman"/>
          <w:sz w:val="24"/>
          <w:lang w:val="pl-PL"/>
        </w:rPr>
        <w:t xml:space="preserve">. Liczba mieszkańców w gminie Osieczna w latach </w:t>
      </w:r>
      <w:r w:rsidRPr="001B246C">
        <w:rPr>
          <w:rFonts w:ascii="Times New Roman" w:hAnsi="Times New Roman" w:cs="Times New Roman"/>
          <w:sz w:val="24"/>
          <w:lang w:val="pl-PL"/>
        </w:rPr>
        <w:t>1995-2015</w:t>
      </w:r>
      <w:r w:rsidRPr="00FE40E0">
        <w:rPr>
          <w:rFonts w:ascii="Times New Roman" w:hAnsi="Times New Roman" w:cs="Times New Roman"/>
          <w:sz w:val="24"/>
          <w:lang w:val="pl-PL"/>
        </w:rPr>
        <w:t xml:space="preserve"> </w:t>
      </w:r>
    </w:p>
    <w:tbl>
      <w:tblPr>
        <w:tblStyle w:val="TableGrid"/>
        <w:tblW w:w="9229" w:type="dxa"/>
        <w:jc w:val="center"/>
        <w:tblInd w:w="127" w:type="dxa"/>
        <w:tblCellMar>
          <w:top w:w="86" w:type="dxa"/>
          <w:left w:w="154" w:type="dxa"/>
          <w:right w:w="111" w:type="dxa"/>
        </w:tblCellMar>
        <w:tblLook w:val="04A0"/>
      </w:tblPr>
      <w:tblGrid>
        <w:gridCol w:w="996"/>
        <w:gridCol w:w="1944"/>
        <w:gridCol w:w="1907"/>
        <w:gridCol w:w="1665"/>
        <w:gridCol w:w="1003"/>
        <w:gridCol w:w="1714"/>
      </w:tblGrid>
      <w:tr w:rsidR="00FE40E0" w:rsidRPr="00FE40E0" w:rsidTr="00221AB7">
        <w:trPr>
          <w:trHeight w:val="269"/>
          <w:jc w:val="center"/>
        </w:trPr>
        <w:tc>
          <w:tcPr>
            <w:tcW w:w="996"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E40E0" w:rsidRPr="001B246C" w:rsidRDefault="00FE40E0" w:rsidP="00221AB7">
            <w:pPr>
              <w:spacing w:line="20" w:lineRule="atLeast"/>
              <w:ind w:right="43"/>
              <w:jc w:val="center"/>
              <w:rPr>
                <w:rFonts w:ascii="Times New Roman" w:eastAsia="Calibri" w:hAnsi="Times New Roman" w:cs="Times New Roman"/>
                <w:color w:val="000000"/>
              </w:rPr>
            </w:pPr>
            <w:r w:rsidRPr="001B246C">
              <w:rPr>
                <w:rFonts w:ascii="Times New Roman" w:hAnsi="Times New Roman" w:cs="Times New Roman"/>
                <w:b/>
              </w:rPr>
              <w:t xml:space="preserve">Lata </w:t>
            </w:r>
          </w:p>
        </w:tc>
        <w:tc>
          <w:tcPr>
            <w:tcW w:w="5516"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b/>
              </w:rPr>
              <w:t xml:space="preserve">Liczba mieszkańców </w:t>
            </w:r>
          </w:p>
        </w:tc>
        <w:tc>
          <w:tcPr>
            <w:tcW w:w="271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b/>
              </w:rPr>
              <w:t xml:space="preserve">Wzrost liczby ludności </w:t>
            </w:r>
          </w:p>
        </w:tc>
      </w:tr>
      <w:tr w:rsidR="00FE40E0" w:rsidRPr="00FE40E0" w:rsidTr="00221AB7">
        <w:trPr>
          <w:trHeight w:val="61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FE40E0" w:rsidRPr="001B246C" w:rsidRDefault="00FE40E0" w:rsidP="00221AB7">
            <w:pPr>
              <w:spacing w:line="20" w:lineRule="atLeast"/>
              <w:rPr>
                <w:rFonts w:ascii="Times New Roman" w:eastAsia="Calibri" w:hAnsi="Times New Roman" w:cs="Times New Roman"/>
                <w:color w:val="000000"/>
              </w:rPr>
            </w:pPr>
          </w:p>
        </w:tc>
        <w:tc>
          <w:tcPr>
            <w:tcW w:w="194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E40E0" w:rsidRPr="00FE40E0" w:rsidRDefault="00FE40E0" w:rsidP="00221AB7">
            <w:pPr>
              <w:spacing w:line="20" w:lineRule="atLeast"/>
              <w:ind w:right="43"/>
              <w:jc w:val="center"/>
              <w:rPr>
                <w:rFonts w:ascii="Times New Roman" w:eastAsia="Calibri" w:hAnsi="Times New Roman" w:cs="Times New Roman"/>
                <w:color w:val="000000"/>
              </w:rPr>
            </w:pPr>
            <w:r w:rsidRPr="00FE40E0">
              <w:rPr>
                <w:rFonts w:ascii="Times New Roman" w:hAnsi="Times New Roman" w:cs="Times New Roman"/>
                <w:b/>
              </w:rPr>
              <w:t xml:space="preserve">gmina Osieczna </w:t>
            </w:r>
          </w:p>
          <w:p w:rsidR="00FE40E0" w:rsidRPr="00FE40E0" w:rsidRDefault="00FE40E0" w:rsidP="00221AB7">
            <w:pPr>
              <w:spacing w:line="20" w:lineRule="atLeast"/>
              <w:ind w:right="50"/>
              <w:jc w:val="center"/>
              <w:rPr>
                <w:rFonts w:ascii="Times New Roman" w:eastAsia="Calibri" w:hAnsi="Times New Roman" w:cs="Times New Roman"/>
                <w:color w:val="000000"/>
              </w:rPr>
            </w:pPr>
            <w:r w:rsidRPr="00FE40E0">
              <w:rPr>
                <w:rFonts w:ascii="Times New Roman" w:hAnsi="Times New Roman" w:cs="Times New Roman"/>
                <w:b/>
              </w:rPr>
              <w:t xml:space="preserve">tereny wiejskie </w:t>
            </w:r>
          </w:p>
        </w:tc>
        <w:tc>
          <w:tcPr>
            <w:tcW w:w="19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E40E0" w:rsidRPr="00FE40E0" w:rsidRDefault="00FE40E0" w:rsidP="00221AB7">
            <w:pPr>
              <w:spacing w:line="20" w:lineRule="atLeast"/>
              <w:ind w:right="49"/>
              <w:jc w:val="center"/>
              <w:rPr>
                <w:rFonts w:ascii="Times New Roman" w:eastAsia="Calibri" w:hAnsi="Times New Roman" w:cs="Times New Roman"/>
                <w:color w:val="000000"/>
              </w:rPr>
            </w:pPr>
            <w:r w:rsidRPr="00FE40E0">
              <w:rPr>
                <w:rFonts w:ascii="Times New Roman" w:hAnsi="Times New Roman" w:cs="Times New Roman"/>
                <w:b/>
              </w:rPr>
              <w:t xml:space="preserve">miasto Osieczna </w:t>
            </w:r>
          </w:p>
        </w:tc>
        <w:tc>
          <w:tcPr>
            <w:tcW w:w="166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FE40E0" w:rsidRPr="00FE40E0" w:rsidRDefault="00FE40E0" w:rsidP="00221AB7">
            <w:pPr>
              <w:spacing w:line="20" w:lineRule="atLeast"/>
              <w:jc w:val="center"/>
              <w:rPr>
                <w:rFonts w:ascii="Times New Roman" w:eastAsia="Calibri" w:hAnsi="Times New Roman" w:cs="Times New Roman"/>
                <w:color w:val="000000"/>
              </w:rPr>
            </w:pPr>
            <w:r w:rsidRPr="00FE40E0">
              <w:rPr>
                <w:rFonts w:ascii="Times New Roman" w:hAnsi="Times New Roman" w:cs="Times New Roman"/>
                <w:b/>
              </w:rPr>
              <w:t>gmina Osieczna ogółem</w:t>
            </w:r>
          </w:p>
        </w:tc>
        <w:tc>
          <w:tcPr>
            <w:tcW w:w="100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E40E0" w:rsidRPr="00FE40E0" w:rsidRDefault="00FE40E0" w:rsidP="00221AB7">
            <w:pPr>
              <w:spacing w:line="20" w:lineRule="atLeast"/>
              <w:ind w:right="43"/>
              <w:jc w:val="center"/>
              <w:rPr>
                <w:rFonts w:ascii="Times New Roman" w:eastAsia="Calibri" w:hAnsi="Times New Roman" w:cs="Times New Roman"/>
                <w:color w:val="000000"/>
              </w:rPr>
            </w:pPr>
            <w:r w:rsidRPr="00FE40E0">
              <w:rPr>
                <w:rFonts w:ascii="Times New Roman" w:hAnsi="Times New Roman" w:cs="Times New Roman"/>
                <w:b/>
              </w:rPr>
              <w:t xml:space="preserve">roczny </w:t>
            </w:r>
          </w:p>
        </w:tc>
        <w:tc>
          <w:tcPr>
            <w:tcW w:w="17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E40E0" w:rsidRPr="00FE40E0" w:rsidRDefault="00FE40E0" w:rsidP="00221AB7">
            <w:pPr>
              <w:spacing w:line="20" w:lineRule="atLeast"/>
              <w:jc w:val="center"/>
              <w:rPr>
                <w:rFonts w:ascii="Times New Roman" w:eastAsia="Calibri" w:hAnsi="Times New Roman" w:cs="Times New Roman"/>
                <w:color w:val="000000"/>
              </w:rPr>
            </w:pPr>
            <w:r>
              <w:rPr>
                <w:rFonts w:ascii="Times New Roman" w:hAnsi="Times New Roman" w:cs="Times New Roman"/>
                <w:b/>
              </w:rPr>
              <w:t>%</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1995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6400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1978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8378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0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100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1996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6420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1939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8359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-19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99,77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1997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6450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1940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8390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31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100,14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1998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6413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1954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8367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-23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99,87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1999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6435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1906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8341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-26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99,56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lastRenderedPageBreak/>
              <w:t xml:space="preserve">2000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6413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1911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8324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-17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99,36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2001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6434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1959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8393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69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100,18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2002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6456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1987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8443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50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100,78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2003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6510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2017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8527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84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101,78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2004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6548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2004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8552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25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102,08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2005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6584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2012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8596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44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102,60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2006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6540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2033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8573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-23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102,33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2007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6548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2052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8600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27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102,65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2008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6586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2105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8691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91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103,74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2009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6644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2132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8776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85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104,75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2010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6675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2191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8866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90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105,82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2011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6697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2200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8897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31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106,19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2012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6727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2206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8933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36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106,62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2013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6723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2245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8968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35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107,04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2014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6729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2265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8994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26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107,35 </w:t>
            </w:r>
          </w:p>
        </w:tc>
      </w:tr>
      <w:tr w:rsidR="00FE40E0" w:rsidRPr="00FE40E0" w:rsidTr="00221AB7">
        <w:trPr>
          <w:trHeight w:val="20"/>
          <w:jc w:val="center"/>
        </w:trPr>
        <w:tc>
          <w:tcPr>
            <w:tcW w:w="996" w:type="dxa"/>
            <w:tcBorders>
              <w:top w:val="single" w:sz="4" w:space="0" w:color="000000"/>
              <w:left w:val="single" w:sz="4" w:space="0" w:color="000000"/>
              <w:bottom w:val="single" w:sz="4" w:space="0" w:color="000000"/>
              <w:right w:val="single" w:sz="4" w:space="0" w:color="000000"/>
            </w:tcBorders>
            <w:hideMark/>
          </w:tcPr>
          <w:p w:rsidR="00FE40E0" w:rsidRPr="001B246C" w:rsidRDefault="00FE40E0" w:rsidP="00221AB7">
            <w:pPr>
              <w:spacing w:line="20" w:lineRule="atLeast"/>
              <w:ind w:right="47"/>
              <w:jc w:val="center"/>
              <w:rPr>
                <w:rFonts w:ascii="Times New Roman" w:eastAsia="Calibri" w:hAnsi="Times New Roman" w:cs="Times New Roman"/>
                <w:color w:val="000000"/>
              </w:rPr>
            </w:pPr>
            <w:r w:rsidRPr="001B246C">
              <w:rPr>
                <w:rFonts w:ascii="Times New Roman" w:hAnsi="Times New Roman" w:cs="Times New Roman"/>
                <w:b/>
              </w:rPr>
              <w:t xml:space="preserve">2015 </w:t>
            </w:r>
          </w:p>
        </w:tc>
        <w:tc>
          <w:tcPr>
            <w:tcW w:w="194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6771 </w:t>
            </w:r>
          </w:p>
        </w:tc>
        <w:tc>
          <w:tcPr>
            <w:tcW w:w="1907"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8"/>
              <w:jc w:val="center"/>
              <w:rPr>
                <w:rFonts w:ascii="Times New Roman" w:eastAsia="Calibri" w:hAnsi="Times New Roman" w:cs="Times New Roman"/>
                <w:color w:val="000000"/>
              </w:rPr>
            </w:pPr>
            <w:r w:rsidRPr="00FE40E0">
              <w:rPr>
                <w:rFonts w:ascii="Times New Roman" w:hAnsi="Times New Roman" w:cs="Times New Roman"/>
              </w:rPr>
              <w:t xml:space="preserve">2288 </w:t>
            </w:r>
          </w:p>
        </w:tc>
        <w:tc>
          <w:tcPr>
            <w:tcW w:w="1665"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9059 </w:t>
            </w:r>
          </w:p>
        </w:tc>
        <w:tc>
          <w:tcPr>
            <w:tcW w:w="1003"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5"/>
              <w:jc w:val="center"/>
              <w:rPr>
                <w:rFonts w:ascii="Times New Roman" w:eastAsia="Calibri" w:hAnsi="Times New Roman" w:cs="Times New Roman"/>
                <w:color w:val="000000"/>
              </w:rPr>
            </w:pPr>
            <w:r w:rsidRPr="00FE40E0">
              <w:rPr>
                <w:rFonts w:ascii="Times New Roman" w:hAnsi="Times New Roman" w:cs="Times New Roman"/>
              </w:rPr>
              <w:t xml:space="preserve">65 </w:t>
            </w:r>
          </w:p>
        </w:tc>
        <w:tc>
          <w:tcPr>
            <w:tcW w:w="1714" w:type="dxa"/>
            <w:tcBorders>
              <w:top w:val="single" w:sz="4" w:space="0" w:color="000000"/>
              <w:left w:val="single" w:sz="4" w:space="0" w:color="000000"/>
              <w:bottom w:val="single" w:sz="4" w:space="0" w:color="000000"/>
              <w:right w:val="single" w:sz="4" w:space="0" w:color="000000"/>
            </w:tcBorders>
            <w:hideMark/>
          </w:tcPr>
          <w:p w:rsidR="00FE40E0" w:rsidRPr="00FE40E0" w:rsidRDefault="00FE40E0" w:rsidP="00221AB7">
            <w:pPr>
              <w:spacing w:line="20" w:lineRule="atLeast"/>
              <w:ind w:right="47"/>
              <w:jc w:val="center"/>
              <w:rPr>
                <w:rFonts w:ascii="Times New Roman" w:eastAsia="Calibri" w:hAnsi="Times New Roman" w:cs="Times New Roman"/>
                <w:color w:val="000000"/>
              </w:rPr>
            </w:pPr>
            <w:r w:rsidRPr="00FE40E0">
              <w:rPr>
                <w:rFonts w:ascii="Times New Roman" w:hAnsi="Times New Roman" w:cs="Times New Roman"/>
              </w:rPr>
              <w:t xml:space="preserve">108,13 </w:t>
            </w:r>
          </w:p>
        </w:tc>
      </w:tr>
    </w:tbl>
    <w:p w:rsidR="00FE40E0" w:rsidRDefault="00FE40E0" w:rsidP="002C54A7">
      <w:pPr>
        <w:spacing w:line="264" w:lineRule="auto"/>
        <w:ind w:left="827" w:right="824"/>
        <w:jc w:val="center"/>
        <w:rPr>
          <w:rFonts w:ascii="Times New Roman" w:hAnsi="Times New Roman" w:cs="Times New Roman"/>
          <w:sz w:val="20"/>
          <w:lang w:val="pl-PL"/>
        </w:rPr>
      </w:pPr>
      <w:r w:rsidRPr="002C54A7">
        <w:rPr>
          <w:rFonts w:ascii="Times New Roman" w:hAnsi="Times New Roman" w:cs="Times New Roman"/>
          <w:lang w:val="pl-PL"/>
        </w:rPr>
        <w:t>Źródło: Urząd Statystyczny – Bank Danych Lokalnych</w:t>
      </w:r>
      <w:r w:rsidRPr="00FE40E0">
        <w:rPr>
          <w:rFonts w:ascii="Times New Roman" w:hAnsi="Times New Roman" w:cs="Times New Roman"/>
          <w:sz w:val="20"/>
          <w:lang w:val="pl-PL"/>
        </w:rPr>
        <w:t xml:space="preserve"> </w:t>
      </w:r>
    </w:p>
    <w:p w:rsidR="00A07927" w:rsidRPr="002C54A7" w:rsidRDefault="00A07927" w:rsidP="00FE40E0">
      <w:pPr>
        <w:spacing w:after="3" w:line="264" w:lineRule="auto"/>
        <w:ind w:left="827" w:right="824"/>
        <w:jc w:val="center"/>
        <w:rPr>
          <w:rFonts w:ascii="Times New Roman" w:hAnsi="Times New Roman" w:cs="Times New Roman"/>
          <w:sz w:val="12"/>
          <w:lang w:val="pl-PL"/>
        </w:rPr>
      </w:pPr>
    </w:p>
    <w:p w:rsidR="00CD7DE9" w:rsidRPr="00CD7DE9" w:rsidRDefault="00CD7DE9" w:rsidP="00CD7DE9">
      <w:pPr>
        <w:spacing w:after="0" w:line="360" w:lineRule="auto"/>
        <w:ind w:left="-5" w:right="7" w:firstLine="289"/>
        <w:jc w:val="both"/>
        <w:rPr>
          <w:rFonts w:ascii="Times New Roman" w:hAnsi="Times New Roman" w:cs="Times New Roman"/>
          <w:sz w:val="24"/>
          <w:szCs w:val="24"/>
          <w:lang w:val="pl-PL"/>
        </w:rPr>
      </w:pPr>
      <w:r w:rsidRPr="00CD7DE9">
        <w:rPr>
          <w:rFonts w:ascii="Times New Roman" w:hAnsi="Times New Roman" w:cs="Times New Roman"/>
          <w:sz w:val="24"/>
          <w:szCs w:val="24"/>
          <w:lang w:val="pl-PL"/>
        </w:rPr>
        <w:t>Za</w:t>
      </w:r>
      <w:r>
        <w:rPr>
          <w:rFonts w:ascii="Times New Roman" w:hAnsi="Times New Roman" w:cs="Times New Roman"/>
          <w:sz w:val="24"/>
          <w:szCs w:val="24"/>
          <w:lang w:val="pl-PL"/>
        </w:rPr>
        <w:t xml:space="preserve">kłada się, że dalszy przyrost ludności w mieście zwiększy się w stosunku do lat 1995-2015 o 12% w przeciągu 10 lat, z kolei na terenach wiejskich, w związku z udostępnianiem nowych terenów budowlanych i większą dostępnością usług, przyjmuje się, że przyrost ludności następować będzie trzykrotnie szybciej niż dotychczas i </w:t>
      </w:r>
      <w:r w:rsidR="00EE5499">
        <w:rPr>
          <w:rFonts w:ascii="Times New Roman" w:hAnsi="Times New Roman" w:cs="Times New Roman"/>
          <w:sz w:val="24"/>
          <w:szCs w:val="24"/>
          <w:lang w:val="pl-PL"/>
        </w:rPr>
        <w:t>utrzyma się na poziomie</w:t>
      </w:r>
      <w:r>
        <w:rPr>
          <w:rFonts w:ascii="Times New Roman" w:hAnsi="Times New Roman" w:cs="Times New Roman"/>
          <w:sz w:val="24"/>
          <w:szCs w:val="24"/>
          <w:lang w:val="pl-PL"/>
        </w:rPr>
        <w:t xml:space="preserve"> 9% w przeciągu dziesięciolecia. Wobec tego prognozowany przyrost liczby mieszkańców w 2045 roku na terenie miasta Osieczna wyniesie:</w:t>
      </w:r>
    </w:p>
    <w:p w:rsidR="00A07927" w:rsidRPr="00CD7DE9" w:rsidRDefault="00A07927" w:rsidP="00A07927">
      <w:pPr>
        <w:spacing w:after="0" w:line="360" w:lineRule="auto"/>
        <w:ind w:left="-5" w:right="7"/>
        <w:jc w:val="both"/>
        <w:rPr>
          <w:rFonts w:ascii="Times New Roman" w:hAnsi="Times New Roman" w:cs="Times New Roman"/>
          <w:sz w:val="24"/>
          <w:szCs w:val="24"/>
          <w:lang w:val="pl-PL"/>
        </w:rPr>
      </w:pPr>
      <w:r w:rsidRPr="00CD7DE9">
        <w:rPr>
          <w:rFonts w:ascii="Times New Roman" w:hAnsi="Times New Roman" w:cs="Times New Roman"/>
          <w:sz w:val="24"/>
          <w:szCs w:val="24"/>
          <w:lang w:val="pl-PL"/>
        </w:rPr>
        <w:t>2288 x 0,36 = 824 osoby</w:t>
      </w:r>
      <w:r w:rsidR="00CD7DE9">
        <w:rPr>
          <w:rFonts w:ascii="Times New Roman" w:hAnsi="Times New Roman" w:cs="Times New Roman"/>
          <w:sz w:val="24"/>
          <w:szCs w:val="24"/>
          <w:lang w:val="pl-PL"/>
        </w:rPr>
        <w:t>.</w:t>
      </w:r>
      <w:r w:rsidRPr="00CD7DE9">
        <w:rPr>
          <w:rFonts w:ascii="Times New Roman" w:hAnsi="Times New Roman" w:cs="Times New Roman"/>
          <w:sz w:val="24"/>
          <w:szCs w:val="24"/>
          <w:lang w:val="pl-PL"/>
        </w:rPr>
        <w:t xml:space="preserve"> </w:t>
      </w:r>
    </w:p>
    <w:p w:rsidR="00A07927" w:rsidRPr="00CD7DE9" w:rsidRDefault="00A07927" w:rsidP="00A07927">
      <w:pPr>
        <w:spacing w:after="0" w:line="360" w:lineRule="auto"/>
        <w:ind w:left="-5" w:right="7"/>
        <w:jc w:val="both"/>
        <w:rPr>
          <w:rFonts w:ascii="Times New Roman" w:hAnsi="Times New Roman" w:cs="Times New Roman"/>
          <w:sz w:val="24"/>
          <w:szCs w:val="24"/>
          <w:lang w:val="pl-PL"/>
        </w:rPr>
      </w:pPr>
      <w:r w:rsidRPr="00CD7DE9">
        <w:rPr>
          <w:rFonts w:ascii="Times New Roman" w:hAnsi="Times New Roman" w:cs="Times New Roman"/>
          <w:sz w:val="24"/>
          <w:szCs w:val="24"/>
          <w:lang w:val="pl-PL"/>
        </w:rPr>
        <w:t xml:space="preserve">Prognozowany przyrost  liczby mieszkańców w 2045 roku na terenach wiejskich gminy  Osieczna wyniesie: </w:t>
      </w:r>
    </w:p>
    <w:p w:rsidR="00A07927" w:rsidRPr="00CD7DE9" w:rsidRDefault="00A07927" w:rsidP="00A07927">
      <w:pPr>
        <w:spacing w:after="0" w:line="360" w:lineRule="auto"/>
        <w:ind w:left="-5" w:right="7"/>
        <w:jc w:val="both"/>
        <w:rPr>
          <w:rFonts w:ascii="Times New Roman" w:hAnsi="Times New Roman" w:cs="Times New Roman"/>
          <w:sz w:val="24"/>
          <w:szCs w:val="24"/>
          <w:lang w:val="pl-PL"/>
        </w:rPr>
      </w:pPr>
      <w:r w:rsidRPr="00CD7DE9">
        <w:rPr>
          <w:rFonts w:ascii="Times New Roman" w:hAnsi="Times New Roman" w:cs="Times New Roman"/>
          <w:sz w:val="24"/>
          <w:szCs w:val="24"/>
          <w:lang w:val="pl-PL"/>
        </w:rPr>
        <w:t>6771 x 0,27 = 1828 osób.</w:t>
      </w:r>
    </w:p>
    <w:p w:rsidR="00A07927" w:rsidRPr="00CD7DE9" w:rsidRDefault="00EE5499" w:rsidP="008B03D1">
      <w:pPr>
        <w:spacing w:after="0" w:line="360" w:lineRule="auto"/>
        <w:ind w:left="-5" w:right="7"/>
        <w:jc w:val="both"/>
        <w:rPr>
          <w:rFonts w:ascii="Times New Roman" w:hAnsi="Times New Roman" w:cs="Times New Roman"/>
          <w:sz w:val="24"/>
          <w:szCs w:val="24"/>
          <w:highlight w:val="yellow"/>
          <w:lang w:val="pl-PL"/>
        </w:rPr>
      </w:pPr>
      <w:r w:rsidRPr="00EE5499">
        <w:rPr>
          <w:rFonts w:ascii="Times New Roman" w:hAnsi="Times New Roman" w:cs="Times New Roman"/>
          <w:sz w:val="24"/>
          <w:szCs w:val="24"/>
          <w:lang w:val="pl-PL"/>
        </w:rPr>
        <w:t>Zgodnie z powyższymi obliczeniami p</w:t>
      </w:r>
      <w:r w:rsidR="00A07927" w:rsidRPr="00EE5499">
        <w:rPr>
          <w:rFonts w:ascii="Times New Roman" w:hAnsi="Times New Roman" w:cs="Times New Roman"/>
          <w:sz w:val="24"/>
          <w:szCs w:val="24"/>
          <w:lang w:val="pl-PL"/>
        </w:rPr>
        <w:t>rognozowana liczba mieszkańców gminy w 2045 roku wyniesie 12 311 osób</w:t>
      </w:r>
      <w:r>
        <w:rPr>
          <w:rFonts w:ascii="Times New Roman" w:hAnsi="Times New Roman" w:cs="Times New Roman"/>
          <w:sz w:val="24"/>
          <w:szCs w:val="24"/>
          <w:lang w:val="pl-PL"/>
        </w:rPr>
        <w:t>, z czego w mieście Osieczna prognozowana liczba ludności wyniesie 3712 osób, a na terenach wiejskich – 8599 osób.</w:t>
      </w:r>
      <w:r w:rsidR="00A07927" w:rsidRPr="00EE5499">
        <w:rPr>
          <w:rFonts w:ascii="Times New Roman" w:hAnsi="Times New Roman" w:cs="Times New Roman"/>
          <w:sz w:val="24"/>
          <w:szCs w:val="24"/>
          <w:lang w:val="pl-PL"/>
        </w:rPr>
        <w:t xml:space="preserve"> </w:t>
      </w:r>
      <w:r>
        <w:rPr>
          <w:rFonts w:ascii="Times New Roman" w:hAnsi="Times New Roman" w:cs="Times New Roman"/>
          <w:sz w:val="24"/>
          <w:szCs w:val="24"/>
          <w:lang w:val="pl-PL"/>
        </w:rPr>
        <w:t>Liczba ludności wzrośnie ogółem o</w:t>
      </w:r>
      <w:r w:rsidR="00A07927" w:rsidRPr="00EE5499">
        <w:rPr>
          <w:rFonts w:ascii="Times New Roman" w:hAnsi="Times New Roman" w:cs="Times New Roman"/>
          <w:sz w:val="24"/>
          <w:szCs w:val="24"/>
          <w:lang w:val="pl-PL"/>
        </w:rPr>
        <w:t xml:space="preserve">  2652 osoby. </w:t>
      </w:r>
      <w:r w:rsidRPr="00EE5499">
        <w:rPr>
          <w:rFonts w:ascii="Times New Roman" w:hAnsi="Times New Roman" w:cs="Times New Roman"/>
          <w:sz w:val="24"/>
          <w:szCs w:val="24"/>
          <w:lang w:val="pl-PL"/>
        </w:rPr>
        <w:t>W </w:t>
      </w:r>
      <w:r w:rsidR="00A07927" w:rsidRPr="00EE5499">
        <w:rPr>
          <w:rFonts w:ascii="Times New Roman" w:hAnsi="Times New Roman" w:cs="Times New Roman"/>
          <w:sz w:val="24"/>
          <w:szCs w:val="24"/>
          <w:lang w:val="pl-PL"/>
        </w:rPr>
        <w:t xml:space="preserve">tabeli </w:t>
      </w:r>
      <w:r w:rsidR="002C54A7" w:rsidRPr="00EE5499">
        <w:rPr>
          <w:rFonts w:ascii="Times New Roman" w:hAnsi="Times New Roman" w:cs="Times New Roman"/>
          <w:sz w:val="24"/>
          <w:szCs w:val="24"/>
          <w:lang w:val="pl-PL"/>
        </w:rPr>
        <w:t>10</w:t>
      </w:r>
      <w:r w:rsidR="00A07927" w:rsidRPr="00EE5499">
        <w:rPr>
          <w:rFonts w:ascii="Times New Roman" w:hAnsi="Times New Roman" w:cs="Times New Roman"/>
          <w:sz w:val="24"/>
          <w:szCs w:val="24"/>
          <w:lang w:val="pl-PL"/>
        </w:rPr>
        <w:t xml:space="preserve"> przedstawiono liczbę ludności w podziale na grupy wiekowe w latach 1995 – 2015. </w:t>
      </w:r>
    </w:p>
    <w:p w:rsidR="00A07927" w:rsidRPr="00A07927" w:rsidRDefault="00A07927" w:rsidP="00FE5199">
      <w:pPr>
        <w:spacing w:after="0" w:line="360" w:lineRule="auto"/>
        <w:ind w:left="-5" w:right="7" w:firstLine="289"/>
        <w:jc w:val="both"/>
        <w:rPr>
          <w:rFonts w:ascii="Times New Roman" w:hAnsi="Times New Roman" w:cs="Times New Roman"/>
          <w:sz w:val="24"/>
          <w:szCs w:val="24"/>
          <w:lang w:val="pl-PL"/>
        </w:rPr>
      </w:pPr>
      <w:r w:rsidRPr="007E0711">
        <w:rPr>
          <w:rFonts w:ascii="Times New Roman" w:hAnsi="Times New Roman" w:cs="Times New Roman"/>
          <w:sz w:val="24"/>
          <w:szCs w:val="24"/>
          <w:lang w:val="pl-PL"/>
        </w:rPr>
        <w:t>Analizę liczby ludności gminy Osieczna w podziale na grupy wiekowe ograniczono do grupy wiekowej w przedziale 0 – 49 lat, ponieważ uznano, że t</w:t>
      </w:r>
      <w:r w:rsidR="009E571D" w:rsidRPr="007E0711">
        <w:rPr>
          <w:rFonts w:ascii="Times New Roman" w:hAnsi="Times New Roman" w:cs="Times New Roman"/>
          <w:sz w:val="24"/>
          <w:szCs w:val="24"/>
          <w:lang w:val="pl-PL"/>
        </w:rPr>
        <w:t>a</w:t>
      </w:r>
      <w:r w:rsidRPr="007E0711">
        <w:rPr>
          <w:rFonts w:ascii="Times New Roman" w:hAnsi="Times New Roman" w:cs="Times New Roman"/>
          <w:sz w:val="24"/>
          <w:szCs w:val="24"/>
          <w:lang w:val="pl-PL"/>
        </w:rPr>
        <w:t xml:space="preserve"> grup</w:t>
      </w:r>
      <w:r w:rsidR="009E571D" w:rsidRPr="007E0711">
        <w:rPr>
          <w:rFonts w:ascii="Times New Roman" w:hAnsi="Times New Roman" w:cs="Times New Roman"/>
          <w:sz w:val="24"/>
          <w:szCs w:val="24"/>
          <w:lang w:val="pl-PL"/>
        </w:rPr>
        <w:t>a</w:t>
      </w:r>
      <w:r w:rsidRPr="007E0711">
        <w:rPr>
          <w:rFonts w:ascii="Times New Roman" w:hAnsi="Times New Roman" w:cs="Times New Roman"/>
          <w:sz w:val="24"/>
          <w:szCs w:val="24"/>
          <w:lang w:val="pl-PL"/>
        </w:rPr>
        <w:t xml:space="preserve"> mieszkańców w latach 2016 – 2045 </w:t>
      </w:r>
      <w:r w:rsidR="009E571D" w:rsidRPr="007E0711">
        <w:rPr>
          <w:rFonts w:ascii="Times New Roman" w:hAnsi="Times New Roman" w:cs="Times New Roman"/>
          <w:sz w:val="24"/>
          <w:szCs w:val="24"/>
          <w:lang w:val="pl-PL"/>
        </w:rPr>
        <w:t xml:space="preserve">będzie </w:t>
      </w:r>
      <w:r w:rsidRPr="007E0711">
        <w:rPr>
          <w:rFonts w:ascii="Times New Roman" w:hAnsi="Times New Roman" w:cs="Times New Roman"/>
          <w:sz w:val="24"/>
          <w:szCs w:val="24"/>
          <w:lang w:val="pl-PL"/>
        </w:rPr>
        <w:t>generować zapotrzebowanie na nową zabudowę mieszkaniową.</w:t>
      </w:r>
      <w:r w:rsidRPr="00A07927">
        <w:rPr>
          <w:rFonts w:ascii="Times New Roman" w:hAnsi="Times New Roman" w:cs="Times New Roman"/>
          <w:sz w:val="24"/>
          <w:szCs w:val="24"/>
          <w:lang w:val="pl-PL"/>
        </w:rPr>
        <w:t xml:space="preserve"> </w:t>
      </w:r>
    </w:p>
    <w:p w:rsidR="00A07927" w:rsidRPr="00A07927" w:rsidRDefault="007E0711" w:rsidP="008C3186">
      <w:pPr>
        <w:spacing w:after="0" w:line="360" w:lineRule="auto"/>
        <w:ind w:left="-5" w:right="7" w:firstLine="289"/>
        <w:jc w:val="both"/>
        <w:rPr>
          <w:rFonts w:ascii="Times New Roman" w:hAnsi="Times New Roman" w:cs="Times New Roman"/>
          <w:sz w:val="24"/>
          <w:szCs w:val="24"/>
          <w:lang w:val="pl-PL"/>
        </w:rPr>
      </w:pPr>
      <w:r w:rsidRPr="007E0711">
        <w:rPr>
          <w:rFonts w:ascii="Times New Roman" w:hAnsi="Times New Roman" w:cs="Times New Roman"/>
          <w:sz w:val="24"/>
          <w:szCs w:val="24"/>
          <w:lang w:val="pl-PL"/>
        </w:rPr>
        <w:lastRenderedPageBreak/>
        <w:t>Na terenie gminy Osieczna</w:t>
      </w:r>
      <w:r w:rsidR="00A07927" w:rsidRPr="007E0711">
        <w:rPr>
          <w:rFonts w:ascii="Times New Roman" w:hAnsi="Times New Roman" w:cs="Times New Roman"/>
          <w:sz w:val="24"/>
          <w:szCs w:val="24"/>
          <w:lang w:val="pl-PL"/>
        </w:rPr>
        <w:t xml:space="preserve"> spadek liczby dzieci w przedziale wiekowym 0-9 lat w 2015 r.</w:t>
      </w:r>
      <w:r w:rsidRPr="007E0711">
        <w:rPr>
          <w:rFonts w:ascii="Times New Roman" w:hAnsi="Times New Roman" w:cs="Times New Roman"/>
          <w:sz w:val="24"/>
          <w:szCs w:val="24"/>
          <w:lang w:val="pl-PL"/>
        </w:rPr>
        <w:t xml:space="preserve"> w stosunku do 1995 roku wyniósł </w:t>
      </w:r>
      <w:r w:rsidR="00A07927" w:rsidRPr="007E0711">
        <w:rPr>
          <w:rFonts w:ascii="Times New Roman" w:hAnsi="Times New Roman" w:cs="Times New Roman"/>
          <w:sz w:val="24"/>
          <w:szCs w:val="24"/>
          <w:lang w:val="pl-PL"/>
        </w:rPr>
        <w:t xml:space="preserve">– 21,6%. </w:t>
      </w:r>
      <w:r w:rsidRPr="007E0711">
        <w:rPr>
          <w:rFonts w:ascii="Times New Roman" w:hAnsi="Times New Roman" w:cs="Times New Roman"/>
          <w:sz w:val="24"/>
          <w:szCs w:val="24"/>
          <w:lang w:val="pl-PL"/>
        </w:rPr>
        <w:t>W</w:t>
      </w:r>
      <w:r w:rsidR="00A07927" w:rsidRPr="007E0711">
        <w:rPr>
          <w:rFonts w:ascii="Times New Roman" w:hAnsi="Times New Roman" w:cs="Times New Roman"/>
          <w:sz w:val="24"/>
          <w:szCs w:val="24"/>
          <w:lang w:val="pl-PL"/>
        </w:rPr>
        <w:t xml:space="preserve"> 2015 r. tendencja spadkowa uległa zahamowaniu na terenach wiejskich i w stosunku do 2014 r. liczba urodzeń nieznacznie wzrosła (o 9 osób) – z 769 do 778. Natomiast w mieście Osieczna nadal notowany jest spadek liczby osób w przedziale wiekowym 0-9 lat. Tendencja spadkowa uległa zaham</w:t>
      </w:r>
      <w:r w:rsidR="00B24F77" w:rsidRPr="007E0711">
        <w:rPr>
          <w:rFonts w:ascii="Times New Roman" w:hAnsi="Times New Roman" w:cs="Times New Roman"/>
          <w:sz w:val="24"/>
          <w:szCs w:val="24"/>
          <w:lang w:val="pl-PL"/>
        </w:rPr>
        <w:t>owaniu w przedziale wiekowym 10</w:t>
      </w:r>
      <w:r w:rsidR="00A07927" w:rsidRPr="007E0711">
        <w:rPr>
          <w:rFonts w:ascii="Times New Roman" w:hAnsi="Times New Roman" w:cs="Times New Roman"/>
          <w:sz w:val="24"/>
          <w:szCs w:val="24"/>
          <w:lang w:val="pl-PL"/>
        </w:rPr>
        <w:t>-19 lat i wyno</w:t>
      </w:r>
      <w:r w:rsidR="00FB4CB3" w:rsidRPr="007E0711">
        <w:rPr>
          <w:rFonts w:ascii="Times New Roman" w:hAnsi="Times New Roman" w:cs="Times New Roman"/>
          <w:sz w:val="24"/>
          <w:szCs w:val="24"/>
          <w:lang w:val="pl-PL"/>
        </w:rPr>
        <w:t>si w stosunku do 1995 r. – 34,2</w:t>
      </w:r>
      <w:r w:rsidR="00A07927" w:rsidRPr="007E0711">
        <w:rPr>
          <w:rFonts w:ascii="Times New Roman" w:hAnsi="Times New Roman" w:cs="Times New Roman"/>
          <w:sz w:val="24"/>
          <w:szCs w:val="24"/>
          <w:lang w:val="pl-PL"/>
        </w:rPr>
        <w:t xml:space="preserve">%. W 2015 r. w tej grupie wiekowej było 1005 osób, o 7 osób więcej niż w 2014 r. </w:t>
      </w:r>
      <w:r w:rsidRPr="00A7546D">
        <w:rPr>
          <w:rFonts w:ascii="Times New Roman" w:hAnsi="Times New Roman" w:cs="Times New Roman"/>
          <w:sz w:val="24"/>
          <w:szCs w:val="24"/>
          <w:lang w:val="pl-PL"/>
        </w:rPr>
        <w:t>W</w:t>
      </w:r>
      <w:r w:rsidR="00A07927" w:rsidRPr="00A7546D">
        <w:rPr>
          <w:rFonts w:ascii="Times New Roman" w:hAnsi="Times New Roman" w:cs="Times New Roman"/>
          <w:sz w:val="24"/>
          <w:szCs w:val="24"/>
          <w:lang w:val="pl-PL"/>
        </w:rPr>
        <w:t xml:space="preserve">zrost o 19 osób </w:t>
      </w:r>
      <w:r w:rsidRPr="00A7546D">
        <w:rPr>
          <w:rFonts w:ascii="Times New Roman" w:hAnsi="Times New Roman" w:cs="Times New Roman"/>
          <w:sz w:val="24"/>
          <w:szCs w:val="24"/>
          <w:lang w:val="pl-PL"/>
        </w:rPr>
        <w:t xml:space="preserve">w wieku 10-19 lat </w:t>
      </w:r>
      <w:r w:rsidR="00A07927" w:rsidRPr="00A7546D">
        <w:rPr>
          <w:rFonts w:ascii="Times New Roman" w:hAnsi="Times New Roman" w:cs="Times New Roman"/>
          <w:sz w:val="24"/>
          <w:szCs w:val="24"/>
          <w:lang w:val="pl-PL"/>
        </w:rPr>
        <w:t xml:space="preserve">notuje się w mieście Osieczna, </w:t>
      </w:r>
      <w:r w:rsidR="00A7546D" w:rsidRPr="00A7546D">
        <w:rPr>
          <w:rFonts w:ascii="Times New Roman" w:hAnsi="Times New Roman" w:cs="Times New Roman"/>
          <w:sz w:val="24"/>
          <w:szCs w:val="24"/>
          <w:lang w:val="pl-PL"/>
        </w:rPr>
        <w:t xml:space="preserve">natomiast </w:t>
      </w:r>
      <w:r w:rsidR="00A07927" w:rsidRPr="00A7546D">
        <w:rPr>
          <w:rFonts w:ascii="Times New Roman" w:hAnsi="Times New Roman" w:cs="Times New Roman"/>
          <w:sz w:val="24"/>
          <w:szCs w:val="24"/>
          <w:lang w:val="pl-PL"/>
        </w:rPr>
        <w:t>w jednostkach wiejskich</w:t>
      </w:r>
      <w:r w:rsidR="00A7546D" w:rsidRPr="00A7546D">
        <w:rPr>
          <w:rFonts w:ascii="Times New Roman" w:hAnsi="Times New Roman" w:cs="Times New Roman"/>
          <w:sz w:val="24"/>
          <w:szCs w:val="24"/>
          <w:lang w:val="pl-PL"/>
        </w:rPr>
        <w:t xml:space="preserve"> -</w:t>
      </w:r>
      <w:r w:rsidR="00A07927" w:rsidRPr="00A7546D">
        <w:rPr>
          <w:rFonts w:ascii="Times New Roman" w:hAnsi="Times New Roman" w:cs="Times New Roman"/>
          <w:sz w:val="24"/>
          <w:szCs w:val="24"/>
          <w:lang w:val="pl-PL"/>
        </w:rPr>
        <w:t xml:space="preserve"> spadek o 12 osób. </w:t>
      </w:r>
      <w:r w:rsidR="00A7546D" w:rsidRPr="00A7546D">
        <w:rPr>
          <w:rFonts w:ascii="Times New Roman" w:hAnsi="Times New Roman" w:cs="Times New Roman"/>
          <w:sz w:val="24"/>
          <w:szCs w:val="24"/>
          <w:lang w:val="pl-PL"/>
        </w:rPr>
        <w:t>W</w:t>
      </w:r>
      <w:r w:rsidR="00A07927" w:rsidRPr="00A7546D">
        <w:rPr>
          <w:rFonts w:ascii="Times New Roman" w:hAnsi="Times New Roman" w:cs="Times New Roman"/>
          <w:sz w:val="24"/>
          <w:szCs w:val="24"/>
          <w:lang w:val="pl-PL"/>
        </w:rPr>
        <w:t xml:space="preserve"> grupach wiekowych 20-29 lat i 30-39 lat notuje się </w:t>
      </w:r>
      <w:r w:rsidR="00B24F77" w:rsidRPr="00A7546D">
        <w:rPr>
          <w:rFonts w:ascii="Times New Roman" w:hAnsi="Times New Roman" w:cs="Times New Roman"/>
          <w:sz w:val="24"/>
          <w:szCs w:val="24"/>
          <w:lang w:val="pl-PL"/>
        </w:rPr>
        <w:t>wzrost liczby osób w </w:t>
      </w:r>
      <w:r w:rsidR="00A07927" w:rsidRPr="00A7546D">
        <w:rPr>
          <w:rFonts w:ascii="Times New Roman" w:hAnsi="Times New Roman" w:cs="Times New Roman"/>
          <w:sz w:val="24"/>
          <w:szCs w:val="24"/>
          <w:lang w:val="pl-PL"/>
        </w:rPr>
        <w:t>stosunku do 199</w:t>
      </w:r>
      <w:r w:rsidR="00FB4CB3" w:rsidRPr="00A7546D">
        <w:rPr>
          <w:rFonts w:ascii="Times New Roman" w:hAnsi="Times New Roman" w:cs="Times New Roman"/>
          <w:sz w:val="24"/>
          <w:szCs w:val="24"/>
          <w:lang w:val="pl-PL"/>
        </w:rPr>
        <w:t>5 r. odpowiednio o 2,8 % i 28,3</w:t>
      </w:r>
      <w:r w:rsidR="00A07927" w:rsidRPr="00A7546D">
        <w:rPr>
          <w:rFonts w:ascii="Times New Roman" w:hAnsi="Times New Roman" w:cs="Times New Roman"/>
          <w:sz w:val="24"/>
          <w:szCs w:val="24"/>
          <w:lang w:val="pl-PL"/>
        </w:rPr>
        <w:t xml:space="preserve">%. Liczba ludności w </w:t>
      </w:r>
      <w:r w:rsidR="00B24F77" w:rsidRPr="00A7546D">
        <w:rPr>
          <w:rFonts w:ascii="Times New Roman" w:hAnsi="Times New Roman" w:cs="Times New Roman"/>
          <w:sz w:val="24"/>
          <w:szCs w:val="24"/>
          <w:lang w:val="pl-PL"/>
        </w:rPr>
        <w:t>w/w</w:t>
      </w:r>
      <w:r w:rsidR="00A07927" w:rsidRPr="00A7546D">
        <w:rPr>
          <w:rFonts w:ascii="Times New Roman" w:hAnsi="Times New Roman" w:cs="Times New Roman"/>
          <w:sz w:val="24"/>
          <w:szCs w:val="24"/>
          <w:lang w:val="pl-PL"/>
        </w:rPr>
        <w:t xml:space="preserve"> przedziałach wiekowych była wyższa w 2015 r. o 36 osób i o 326 osób. Niewielki w</w:t>
      </w:r>
      <w:r w:rsidR="00D803E3" w:rsidRPr="00A7546D">
        <w:rPr>
          <w:rFonts w:ascii="Times New Roman" w:hAnsi="Times New Roman" w:cs="Times New Roman"/>
          <w:sz w:val="24"/>
          <w:szCs w:val="24"/>
          <w:lang w:val="pl-PL"/>
        </w:rPr>
        <w:t>zrost liczby ludności, bo o 7,2</w:t>
      </w:r>
      <w:r w:rsidR="00A07927" w:rsidRPr="00A7546D">
        <w:rPr>
          <w:rFonts w:ascii="Times New Roman" w:hAnsi="Times New Roman" w:cs="Times New Roman"/>
          <w:sz w:val="24"/>
          <w:szCs w:val="24"/>
          <w:lang w:val="pl-PL"/>
        </w:rPr>
        <w:t>%</w:t>
      </w:r>
      <w:r w:rsidR="00D803E3" w:rsidRPr="00A7546D">
        <w:rPr>
          <w:rFonts w:ascii="Times New Roman" w:hAnsi="Times New Roman" w:cs="Times New Roman"/>
          <w:sz w:val="24"/>
          <w:szCs w:val="24"/>
          <w:lang w:val="pl-PL"/>
        </w:rPr>
        <w:t>,</w:t>
      </w:r>
      <w:r w:rsidR="00A07927" w:rsidRPr="00A7546D">
        <w:rPr>
          <w:rFonts w:ascii="Times New Roman" w:hAnsi="Times New Roman" w:cs="Times New Roman"/>
          <w:sz w:val="24"/>
          <w:szCs w:val="24"/>
          <w:lang w:val="pl-PL"/>
        </w:rPr>
        <w:t xml:space="preserve"> notuje się w grupie wiekowej 40-49 lat. Od 2013 r. liczba osób w przedziale wiekowym 40-49 systematycznie wzrasta i w 2015 r. wynosi 1239 osób.</w:t>
      </w:r>
      <w:r w:rsidR="00A07927" w:rsidRPr="00A07927">
        <w:rPr>
          <w:rFonts w:ascii="Times New Roman" w:hAnsi="Times New Roman" w:cs="Times New Roman"/>
          <w:sz w:val="24"/>
          <w:szCs w:val="24"/>
          <w:lang w:val="pl-PL"/>
        </w:rPr>
        <w:t xml:space="preserve"> </w:t>
      </w:r>
    </w:p>
    <w:p w:rsidR="0071444E" w:rsidRDefault="00D803E3" w:rsidP="0071444E">
      <w:pPr>
        <w:spacing w:after="0" w:line="360" w:lineRule="auto"/>
        <w:ind w:left="-5" w:right="7" w:firstLine="289"/>
        <w:jc w:val="both"/>
        <w:rPr>
          <w:rFonts w:ascii="Times New Roman" w:hAnsi="Times New Roman" w:cs="Times New Roman"/>
          <w:sz w:val="24"/>
          <w:szCs w:val="24"/>
          <w:lang w:val="pl-PL"/>
        </w:rPr>
      </w:pPr>
      <w:r w:rsidRPr="00D803E3">
        <w:rPr>
          <w:rFonts w:ascii="Times New Roman" w:hAnsi="Times New Roman" w:cs="Times New Roman"/>
          <w:sz w:val="24"/>
          <w:szCs w:val="24"/>
          <w:lang w:val="pl-PL"/>
        </w:rPr>
        <w:t xml:space="preserve">Dla potrzeb oceny zapotrzebowania na nową zabudowę </w:t>
      </w:r>
      <w:r>
        <w:rPr>
          <w:rFonts w:ascii="Times New Roman" w:hAnsi="Times New Roman" w:cs="Times New Roman"/>
          <w:sz w:val="24"/>
          <w:szCs w:val="24"/>
          <w:lang w:val="pl-PL"/>
        </w:rPr>
        <w:t>przyjęto, że zapotrzebowanie na nowe mieszkania będzie generować 50% mieszkańców w </w:t>
      </w:r>
      <w:r w:rsidRPr="00D803E3">
        <w:rPr>
          <w:rFonts w:ascii="Times New Roman" w:hAnsi="Times New Roman" w:cs="Times New Roman"/>
          <w:sz w:val="24"/>
          <w:szCs w:val="24"/>
          <w:lang w:val="pl-PL"/>
        </w:rPr>
        <w:t>pr</w:t>
      </w:r>
      <w:r>
        <w:rPr>
          <w:rFonts w:ascii="Times New Roman" w:hAnsi="Times New Roman" w:cs="Times New Roman"/>
          <w:sz w:val="24"/>
          <w:szCs w:val="24"/>
          <w:lang w:val="pl-PL"/>
        </w:rPr>
        <w:t>zedziale wiekowym 0-29 lat i 20</w:t>
      </w:r>
      <w:r w:rsidRPr="00D803E3">
        <w:rPr>
          <w:rFonts w:ascii="Times New Roman" w:hAnsi="Times New Roman" w:cs="Times New Roman"/>
          <w:sz w:val="24"/>
          <w:szCs w:val="24"/>
          <w:lang w:val="pl-PL"/>
        </w:rPr>
        <w:t>% mieszkańców w przedziale wiekowym 30-49 lat</w:t>
      </w:r>
      <w:r>
        <w:rPr>
          <w:rFonts w:ascii="Times New Roman" w:hAnsi="Times New Roman" w:cs="Times New Roman"/>
          <w:sz w:val="24"/>
          <w:szCs w:val="24"/>
          <w:lang w:val="pl-PL"/>
        </w:rPr>
        <w:t>.</w:t>
      </w:r>
      <w:r w:rsidRPr="00D803E3">
        <w:rPr>
          <w:rFonts w:ascii="Times New Roman" w:hAnsi="Times New Roman" w:cs="Times New Roman"/>
          <w:sz w:val="24"/>
          <w:szCs w:val="24"/>
          <w:lang w:val="pl-PL"/>
        </w:rPr>
        <w:t xml:space="preserve"> Na terenie miasta Osieczna daje to liczbę: </w:t>
      </w:r>
    </w:p>
    <w:p w:rsidR="00D803E3" w:rsidRPr="00D803E3" w:rsidRDefault="00D803E3" w:rsidP="0071444E">
      <w:pPr>
        <w:spacing w:after="0" w:line="360" w:lineRule="auto"/>
        <w:ind w:left="-5" w:right="7"/>
        <w:jc w:val="both"/>
        <w:rPr>
          <w:rFonts w:ascii="Times New Roman" w:hAnsi="Times New Roman" w:cs="Times New Roman"/>
          <w:sz w:val="24"/>
          <w:szCs w:val="24"/>
          <w:lang w:val="pl-PL"/>
        </w:rPr>
      </w:pPr>
      <w:r w:rsidRPr="00D803E3">
        <w:rPr>
          <w:rFonts w:ascii="Times New Roman" w:hAnsi="Times New Roman" w:cs="Times New Roman"/>
          <w:sz w:val="24"/>
          <w:szCs w:val="24"/>
          <w:lang w:val="pl-PL"/>
        </w:rPr>
        <w:t>(233+249+296)x0,5 + (372+331)x0,2 = 530 osób</w:t>
      </w:r>
      <w:r w:rsidR="0071444E">
        <w:rPr>
          <w:rFonts w:ascii="Times New Roman" w:hAnsi="Times New Roman" w:cs="Times New Roman"/>
          <w:sz w:val="24"/>
          <w:szCs w:val="24"/>
          <w:lang w:val="pl-PL"/>
        </w:rPr>
        <w:t>,</w:t>
      </w:r>
      <w:r w:rsidRPr="00D803E3">
        <w:rPr>
          <w:rFonts w:ascii="Times New Roman" w:hAnsi="Times New Roman" w:cs="Times New Roman"/>
          <w:sz w:val="24"/>
          <w:szCs w:val="24"/>
          <w:lang w:val="pl-PL"/>
        </w:rPr>
        <w:t xml:space="preserve"> a na terenach wiejskich daje to liczbę: (778+756+1028)x0,5 + (1106+1239)x0,2 = 1 750 osób</w:t>
      </w:r>
      <w:r w:rsidR="0071444E">
        <w:rPr>
          <w:rFonts w:ascii="Times New Roman" w:hAnsi="Times New Roman" w:cs="Times New Roman"/>
          <w:sz w:val="24"/>
          <w:szCs w:val="24"/>
          <w:lang w:val="pl-PL"/>
        </w:rPr>
        <w:t>.</w:t>
      </w:r>
      <w:r w:rsidRPr="00D803E3">
        <w:rPr>
          <w:rFonts w:ascii="Times New Roman" w:hAnsi="Times New Roman" w:cs="Times New Roman"/>
          <w:sz w:val="24"/>
          <w:szCs w:val="24"/>
          <w:lang w:val="pl-PL"/>
        </w:rPr>
        <w:t xml:space="preserve"> </w:t>
      </w:r>
    </w:p>
    <w:p w:rsidR="00D803E3" w:rsidRPr="00D803E3" w:rsidRDefault="00D803E3" w:rsidP="0071444E">
      <w:pPr>
        <w:spacing w:after="0" w:line="360" w:lineRule="auto"/>
        <w:ind w:right="7" w:firstLine="284"/>
        <w:jc w:val="both"/>
        <w:rPr>
          <w:rFonts w:ascii="Times New Roman" w:hAnsi="Times New Roman" w:cs="Times New Roman"/>
          <w:sz w:val="24"/>
          <w:szCs w:val="24"/>
          <w:lang w:val="pl-PL"/>
        </w:rPr>
      </w:pPr>
      <w:r w:rsidRPr="00D803E3">
        <w:rPr>
          <w:rFonts w:ascii="Times New Roman" w:hAnsi="Times New Roman" w:cs="Times New Roman"/>
          <w:sz w:val="24"/>
          <w:szCs w:val="24"/>
          <w:lang w:val="pl-PL"/>
        </w:rPr>
        <w:t>Łącznie na terenie gminy Osieczna prognozuje się zapotrzebowani</w:t>
      </w:r>
      <w:r w:rsidR="00A7546D">
        <w:rPr>
          <w:rFonts w:ascii="Times New Roman" w:hAnsi="Times New Roman" w:cs="Times New Roman"/>
          <w:sz w:val="24"/>
          <w:szCs w:val="24"/>
          <w:lang w:val="pl-PL"/>
        </w:rPr>
        <w:t>e na nową zabudowę do 2045 roku</w:t>
      </w:r>
      <w:r w:rsidRPr="00D803E3">
        <w:rPr>
          <w:rFonts w:ascii="Times New Roman" w:hAnsi="Times New Roman" w:cs="Times New Roman"/>
          <w:sz w:val="24"/>
          <w:szCs w:val="24"/>
          <w:lang w:val="pl-PL"/>
        </w:rPr>
        <w:t xml:space="preserve"> dla 2280 osób w przedziale wiekowym 0-49 lat. </w:t>
      </w:r>
    </w:p>
    <w:p w:rsidR="00A07927" w:rsidRPr="00A07927" w:rsidRDefault="00D803E3" w:rsidP="00115050">
      <w:pPr>
        <w:spacing w:after="0" w:line="360" w:lineRule="auto"/>
        <w:ind w:left="-5" w:right="7" w:firstLine="289"/>
        <w:jc w:val="both"/>
        <w:rPr>
          <w:rFonts w:ascii="Times New Roman" w:hAnsi="Times New Roman" w:cs="Times New Roman"/>
          <w:sz w:val="24"/>
          <w:szCs w:val="24"/>
          <w:lang w:val="pl-PL"/>
        </w:rPr>
      </w:pPr>
      <w:r w:rsidRPr="00D803E3">
        <w:rPr>
          <w:rFonts w:ascii="Times New Roman" w:hAnsi="Times New Roman" w:cs="Times New Roman"/>
          <w:sz w:val="24"/>
          <w:szCs w:val="24"/>
          <w:lang w:val="pl-PL"/>
        </w:rPr>
        <w:t xml:space="preserve">W wyniku prognozy demograficznej dla gminy Osieczna ustalono, że do 2045 roku wymagane będzie wyznaczenie nowych terenów zabudowy dla zaspokojenia potrzeb mieszkaniowych 4932 mieszkańców, w tym dla 1354 mieszkańców miasta Osieczna i 3578 mieszkańców pozostałych miejscowości na terenie gminy.                                                                                                             </w:t>
      </w:r>
    </w:p>
    <w:p w:rsidR="00656B78" w:rsidRDefault="00656B78">
      <w:pPr>
        <w:rPr>
          <w:rFonts w:ascii="Times New Roman" w:hAnsi="Times New Roman" w:cs="Times New Roman"/>
          <w:sz w:val="24"/>
          <w:lang w:val="pl-PL"/>
        </w:rPr>
      </w:pPr>
      <w:r>
        <w:rPr>
          <w:rFonts w:ascii="Times New Roman" w:hAnsi="Times New Roman" w:cs="Times New Roman"/>
          <w:sz w:val="24"/>
          <w:lang w:val="pl-PL"/>
        </w:rPr>
        <w:br w:type="page"/>
      </w:r>
    </w:p>
    <w:p w:rsidR="00656B78" w:rsidRDefault="00656B78" w:rsidP="00A07927">
      <w:pPr>
        <w:spacing w:after="0" w:line="256" w:lineRule="auto"/>
        <w:ind w:left="36" w:right="31"/>
        <w:jc w:val="center"/>
        <w:rPr>
          <w:rFonts w:ascii="Times New Roman" w:hAnsi="Times New Roman" w:cs="Times New Roman"/>
          <w:sz w:val="24"/>
          <w:lang w:val="pl-PL"/>
        </w:rPr>
        <w:sectPr w:rsidR="00656B78" w:rsidSect="000D33A7">
          <w:pgSz w:w="11906" w:h="16838"/>
          <w:pgMar w:top="1417" w:right="1417" w:bottom="1417" w:left="1418" w:header="708" w:footer="708" w:gutter="0"/>
          <w:cols w:space="708"/>
          <w:docGrid w:linePitch="360"/>
        </w:sectPr>
      </w:pPr>
    </w:p>
    <w:p w:rsidR="00656B78" w:rsidRDefault="00656B78" w:rsidP="00A07927">
      <w:pPr>
        <w:spacing w:line="256" w:lineRule="auto"/>
        <w:ind w:left="36" w:right="31"/>
        <w:jc w:val="center"/>
        <w:rPr>
          <w:rFonts w:ascii="Times New Roman" w:hAnsi="Times New Roman" w:cs="Times New Roman"/>
          <w:sz w:val="24"/>
          <w:szCs w:val="24"/>
          <w:highlight w:val="yellow"/>
          <w:lang w:val="pl-PL"/>
        </w:rPr>
      </w:pPr>
    </w:p>
    <w:p w:rsidR="00FE40E0" w:rsidRPr="00656B78" w:rsidRDefault="00656B78" w:rsidP="00A07927">
      <w:pPr>
        <w:spacing w:line="256" w:lineRule="auto"/>
        <w:ind w:left="36" w:right="31"/>
        <w:jc w:val="center"/>
        <w:rPr>
          <w:rFonts w:ascii="Times New Roman" w:hAnsi="Times New Roman" w:cs="Times New Roman"/>
          <w:sz w:val="24"/>
          <w:szCs w:val="24"/>
          <w:lang w:val="pl-PL"/>
        </w:rPr>
      </w:pPr>
      <w:r w:rsidRPr="002C54A7">
        <w:rPr>
          <w:rFonts w:ascii="Times New Roman" w:hAnsi="Times New Roman" w:cs="Times New Roman"/>
          <w:sz w:val="24"/>
          <w:szCs w:val="24"/>
          <w:lang w:val="pl-PL"/>
        </w:rPr>
        <w:t xml:space="preserve">Tab. </w:t>
      </w:r>
      <w:r w:rsidR="002C54A7" w:rsidRPr="002C54A7">
        <w:rPr>
          <w:rFonts w:ascii="Times New Roman" w:hAnsi="Times New Roman" w:cs="Times New Roman"/>
          <w:sz w:val="24"/>
          <w:szCs w:val="24"/>
          <w:lang w:val="pl-PL"/>
        </w:rPr>
        <w:t>10</w:t>
      </w:r>
      <w:r w:rsidRPr="002C54A7">
        <w:rPr>
          <w:rFonts w:ascii="Times New Roman" w:hAnsi="Times New Roman" w:cs="Times New Roman"/>
          <w:sz w:val="24"/>
          <w:szCs w:val="24"/>
          <w:lang w:val="pl-PL"/>
        </w:rPr>
        <w:t>.</w:t>
      </w:r>
      <w:r w:rsidRPr="00656B78">
        <w:rPr>
          <w:rFonts w:ascii="Times New Roman" w:hAnsi="Times New Roman" w:cs="Times New Roman"/>
          <w:sz w:val="24"/>
          <w:szCs w:val="24"/>
          <w:lang w:val="pl-PL"/>
        </w:rPr>
        <w:t xml:space="preserve">  Ludność wg grup wieku w latach 1995-2015</w:t>
      </w:r>
    </w:p>
    <w:tbl>
      <w:tblPr>
        <w:tblStyle w:val="TableGrid"/>
        <w:tblW w:w="14887" w:type="dxa"/>
        <w:jc w:val="center"/>
        <w:tblInd w:w="-461" w:type="dxa"/>
        <w:tblCellMar>
          <w:top w:w="35" w:type="dxa"/>
        </w:tblCellMar>
        <w:tblLook w:val="04A0"/>
      </w:tblPr>
      <w:tblGrid>
        <w:gridCol w:w="591"/>
        <w:gridCol w:w="589"/>
        <w:gridCol w:w="677"/>
        <w:gridCol w:w="552"/>
        <w:gridCol w:w="461"/>
        <w:gridCol w:w="597"/>
        <w:gridCol w:w="521"/>
        <w:gridCol w:w="797"/>
        <w:gridCol w:w="552"/>
        <w:gridCol w:w="492"/>
        <w:gridCol w:w="529"/>
        <w:gridCol w:w="518"/>
        <w:gridCol w:w="797"/>
        <w:gridCol w:w="552"/>
        <w:gridCol w:w="411"/>
        <w:gridCol w:w="598"/>
        <w:gridCol w:w="516"/>
        <w:gridCol w:w="677"/>
        <w:gridCol w:w="552"/>
        <w:gridCol w:w="445"/>
        <w:gridCol w:w="616"/>
        <w:gridCol w:w="518"/>
        <w:gridCol w:w="677"/>
        <w:gridCol w:w="552"/>
        <w:gridCol w:w="469"/>
        <w:gridCol w:w="631"/>
      </w:tblGrid>
      <w:tr w:rsidR="00656B78" w:rsidRPr="00656B78" w:rsidTr="00656B78">
        <w:trPr>
          <w:trHeight w:val="206"/>
          <w:jc w:val="center"/>
        </w:trPr>
        <w:tc>
          <w:tcPr>
            <w:tcW w:w="59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br w:type="page"/>
            </w:r>
            <w:r w:rsidRPr="00656B78">
              <w:rPr>
                <w:rFonts w:ascii="Times New Roman" w:hAnsi="Times New Roman" w:cs="Times New Roman"/>
                <w:b/>
                <w:sz w:val="20"/>
                <w:szCs w:val="20"/>
              </w:rPr>
              <w:t>Lata</w:t>
            </w:r>
          </w:p>
        </w:tc>
        <w:tc>
          <w:tcPr>
            <w:tcW w:w="2876"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Wiek  0-9</w:t>
            </w:r>
          </w:p>
        </w:tc>
        <w:tc>
          <w:tcPr>
            <w:tcW w:w="2891"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56B78" w:rsidRPr="00656B78" w:rsidRDefault="00656B78" w:rsidP="00656B78">
            <w:pPr>
              <w:spacing w:line="276" w:lineRule="auto"/>
              <w:ind w:left="463"/>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Wiek 10-19</w:t>
            </w:r>
          </w:p>
        </w:tc>
        <w:tc>
          <w:tcPr>
            <w:tcW w:w="2876"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3"/>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Wiek 20-29</w:t>
            </w:r>
          </w:p>
        </w:tc>
        <w:tc>
          <w:tcPr>
            <w:tcW w:w="2806"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56B78" w:rsidRPr="00656B78" w:rsidRDefault="00656B78" w:rsidP="00656B78">
            <w:pPr>
              <w:spacing w:line="276" w:lineRule="auto"/>
              <w:ind w:left="466"/>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Wiek 30-39</w:t>
            </w:r>
          </w:p>
        </w:tc>
        <w:tc>
          <w:tcPr>
            <w:tcW w:w="2847"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56B78" w:rsidRPr="00656B78" w:rsidRDefault="00656B78" w:rsidP="00656B78">
            <w:pPr>
              <w:spacing w:line="276" w:lineRule="auto"/>
              <w:ind w:left="521"/>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Wiek 40-49</w:t>
            </w:r>
          </w:p>
        </w:tc>
      </w:tr>
      <w:tr w:rsidR="00656B78" w:rsidRPr="00656B78" w:rsidTr="00656B78">
        <w:trPr>
          <w:trHeight w:val="401"/>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589"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m.</w:t>
            </w:r>
          </w:p>
          <w:p w:rsidR="00656B78" w:rsidRDefault="00656B78" w:rsidP="00656B78">
            <w:pPr>
              <w:spacing w:line="276" w:lineRule="auto"/>
              <w:ind w:left="22" w:right="29"/>
              <w:jc w:val="center"/>
              <w:rPr>
                <w:rFonts w:ascii="Times New Roman" w:hAnsi="Times New Roman" w:cs="Times New Roman"/>
                <w:sz w:val="20"/>
                <w:szCs w:val="20"/>
              </w:rPr>
            </w:pPr>
            <w:r w:rsidRPr="00656B78">
              <w:rPr>
                <w:rFonts w:ascii="Times New Roman" w:hAnsi="Times New Roman" w:cs="Times New Roman"/>
                <w:sz w:val="20"/>
                <w:szCs w:val="20"/>
              </w:rPr>
              <w:t>Osie</w:t>
            </w:r>
            <w:r>
              <w:rPr>
                <w:rFonts w:ascii="Times New Roman" w:hAnsi="Times New Roman" w:cs="Times New Roman"/>
                <w:sz w:val="20"/>
                <w:szCs w:val="20"/>
              </w:rPr>
              <w:t>-</w:t>
            </w:r>
          </w:p>
          <w:p w:rsidR="00656B78" w:rsidRPr="00656B78" w:rsidRDefault="00656B78" w:rsidP="00656B78">
            <w:pPr>
              <w:spacing w:line="276" w:lineRule="auto"/>
              <w:ind w:left="22" w:right="29"/>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czna</w:t>
            </w:r>
            <w:proofErr w:type="spellEnd"/>
          </w:p>
        </w:tc>
        <w:tc>
          <w:tcPr>
            <w:tcW w:w="67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ter. wiejskie</w:t>
            </w:r>
          </w:p>
        </w:tc>
        <w:tc>
          <w:tcPr>
            <w:tcW w:w="552"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134"/>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ogó</w:t>
            </w:r>
            <w:proofErr w:type="spellEnd"/>
            <w:r w:rsidRPr="00656B78">
              <w:rPr>
                <w:rFonts w:ascii="Times New Roman" w:hAnsi="Times New Roman" w:cs="Times New Roman"/>
                <w:sz w:val="20"/>
                <w:szCs w:val="20"/>
              </w:rPr>
              <w:t>-</w:t>
            </w:r>
          </w:p>
          <w:p w:rsidR="00656B78" w:rsidRPr="00656B78" w:rsidRDefault="00656B78" w:rsidP="00656B78">
            <w:pPr>
              <w:spacing w:line="276" w:lineRule="auto"/>
              <w:ind w:right="1"/>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łem</w:t>
            </w:r>
            <w:proofErr w:type="spellEnd"/>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2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przyrost ludności</w:t>
            </w:r>
          </w:p>
        </w:tc>
        <w:tc>
          <w:tcPr>
            <w:tcW w:w="52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53" w:firstLine="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m.   Osie</w:t>
            </w:r>
            <w:r>
              <w:rPr>
                <w:rFonts w:ascii="Times New Roman" w:hAnsi="Times New Roman" w:cs="Times New Roman"/>
                <w:sz w:val="20"/>
                <w:szCs w:val="20"/>
              </w:rPr>
              <w:t>-</w:t>
            </w:r>
            <w:r w:rsidRPr="00656B78">
              <w:rPr>
                <w:rFonts w:ascii="Times New Roman" w:hAnsi="Times New Roman" w:cs="Times New Roman"/>
                <w:sz w:val="20"/>
                <w:szCs w:val="20"/>
              </w:rPr>
              <w:t xml:space="preserve"> </w:t>
            </w:r>
            <w:proofErr w:type="spellStart"/>
            <w:r w:rsidRPr="00656B78">
              <w:rPr>
                <w:rFonts w:ascii="Times New Roman" w:hAnsi="Times New Roman" w:cs="Times New Roman"/>
                <w:sz w:val="20"/>
                <w:szCs w:val="20"/>
              </w:rPr>
              <w:t>czna</w:t>
            </w:r>
            <w:proofErr w:type="spellEnd"/>
          </w:p>
        </w:tc>
        <w:tc>
          <w:tcPr>
            <w:tcW w:w="79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120" w:firstLine="4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ter. wiejskie</w:t>
            </w:r>
          </w:p>
        </w:tc>
        <w:tc>
          <w:tcPr>
            <w:tcW w:w="552"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134"/>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ogó</w:t>
            </w:r>
            <w:proofErr w:type="spellEnd"/>
            <w:r w:rsidRPr="00656B78">
              <w:rPr>
                <w:rFonts w:ascii="Times New Roman" w:hAnsi="Times New Roman" w:cs="Times New Roman"/>
                <w:sz w:val="20"/>
                <w:szCs w:val="20"/>
              </w:rPr>
              <w:t>-</w:t>
            </w:r>
          </w:p>
          <w:p w:rsidR="00656B78" w:rsidRPr="00656B78" w:rsidRDefault="00656B78" w:rsidP="00656B78">
            <w:pPr>
              <w:spacing w:line="276" w:lineRule="auto"/>
              <w:ind w:right="1"/>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łem</w:t>
            </w:r>
            <w:proofErr w:type="spellEnd"/>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2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przyrost ludności</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52" w:firstLine="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m.  Osie</w:t>
            </w:r>
            <w:r>
              <w:rPr>
                <w:rFonts w:ascii="Times New Roman" w:hAnsi="Times New Roman" w:cs="Times New Roman"/>
                <w:sz w:val="20"/>
                <w:szCs w:val="20"/>
              </w:rPr>
              <w:t>-</w:t>
            </w:r>
            <w:r w:rsidRPr="00656B78">
              <w:rPr>
                <w:rFonts w:ascii="Times New Roman" w:hAnsi="Times New Roman" w:cs="Times New Roman"/>
                <w:sz w:val="20"/>
                <w:szCs w:val="20"/>
              </w:rPr>
              <w:t xml:space="preserve"> </w:t>
            </w:r>
            <w:proofErr w:type="spellStart"/>
            <w:r w:rsidRPr="00656B78">
              <w:rPr>
                <w:rFonts w:ascii="Times New Roman" w:hAnsi="Times New Roman" w:cs="Times New Roman"/>
                <w:sz w:val="20"/>
                <w:szCs w:val="20"/>
              </w:rPr>
              <w:t>czna</w:t>
            </w:r>
            <w:proofErr w:type="spellEnd"/>
          </w:p>
        </w:tc>
        <w:tc>
          <w:tcPr>
            <w:tcW w:w="79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120" w:firstLine="4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ter. wiejskie</w:t>
            </w:r>
          </w:p>
        </w:tc>
        <w:tc>
          <w:tcPr>
            <w:tcW w:w="552"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134"/>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ogó</w:t>
            </w:r>
            <w:proofErr w:type="spellEnd"/>
            <w:r w:rsidRPr="00656B78">
              <w:rPr>
                <w:rFonts w:ascii="Times New Roman" w:hAnsi="Times New Roman" w:cs="Times New Roman"/>
                <w:sz w:val="20"/>
                <w:szCs w:val="20"/>
              </w:rPr>
              <w:t>-</w:t>
            </w:r>
          </w:p>
          <w:p w:rsidR="00656B78" w:rsidRPr="00656B78" w:rsidRDefault="00656B78" w:rsidP="00656B78">
            <w:pPr>
              <w:spacing w:line="276" w:lineRule="auto"/>
              <w:ind w:right="1"/>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łem</w:t>
            </w:r>
            <w:proofErr w:type="spellEnd"/>
          </w:p>
        </w:tc>
        <w:tc>
          <w:tcPr>
            <w:tcW w:w="100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2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przyrost ludności</w:t>
            </w: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50" w:firstLine="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m.  Osie</w:t>
            </w:r>
            <w:r>
              <w:rPr>
                <w:rFonts w:ascii="Times New Roman" w:hAnsi="Times New Roman" w:cs="Times New Roman"/>
                <w:sz w:val="20"/>
                <w:szCs w:val="20"/>
              </w:rPr>
              <w:t>-</w:t>
            </w:r>
            <w:r w:rsidRPr="00656B78">
              <w:rPr>
                <w:rFonts w:ascii="Times New Roman" w:hAnsi="Times New Roman" w:cs="Times New Roman"/>
                <w:sz w:val="20"/>
                <w:szCs w:val="20"/>
              </w:rPr>
              <w:t xml:space="preserve"> </w:t>
            </w:r>
            <w:proofErr w:type="spellStart"/>
            <w:r w:rsidRPr="00656B78">
              <w:rPr>
                <w:rFonts w:ascii="Times New Roman" w:hAnsi="Times New Roman" w:cs="Times New Roman"/>
                <w:sz w:val="20"/>
                <w:szCs w:val="20"/>
              </w:rPr>
              <w:t>czna</w:t>
            </w:r>
            <w:proofErr w:type="spellEnd"/>
          </w:p>
        </w:tc>
        <w:tc>
          <w:tcPr>
            <w:tcW w:w="67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ter. wiejskie</w:t>
            </w:r>
          </w:p>
        </w:tc>
        <w:tc>
          <w:tcPr>
            <w:tcW w:w="552"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134"/>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ogó</w:t>
            </w:r>
            <w:proofErr w:type="spellEnd"/>
            <w:r w:rsidRPr="00656B78">
              <w:rPr>
                <w:rFonts w:ascii="Times New Roman" w:hAnsi="Times New Roman" w:cs="Times New Roman"/>
                <w:sz w:val="20"/>
                <w:szCs w:val="20"/>
              </w:rPr>
              <w:t>-</w:t>
            </w:r>
          </w:p>
          <w:p w:rsidR="00656B78" w:rsidRPr="00656B78" w:rsidRDefault="00656B78" w:rsidP="00656B78">
            <w:pPr>
              <w:spacing w:line="276" w:lineRule="auto"/>
              <w:ind w:right="1"/>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łem</w:t>
            </w:r>
            <w:proofErr w:type="spellEnd"/>
          </w:p>
        </w:tc>
        <w:tc>
          <w:tcPr>
            <w:tcW w:w="106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2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przyrost ludności</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52" w:firstLine="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m.  Osie</w:t>
            </w:r>
            <w:r>
              <w:rPr>
                <w:rFonts w:ascii="Times New Roman" w:hAnsi="Times New Roman" w:cs="Times New Roman"/>
                <w:sz w:val="20"/>
                <w:szCs w:val="20"/>
              </w:rPr>
              <w:t>-</w:t>
            </w:r>
            <w:r w:rsidRPr="00656B78">
              <w:rPr>
                <w:rFonts w:ascii="Times New Roman" w:hAnsi="Times New Roman" w:cs="Times New Roman"/>
                <w:sz w:val="20"/>
                <w:szCs w:val="20"/>
              </w:rPr>
              <w:t xml:space="preserve"> </w:t>
            </w:r>
            <w:proofErr w:type="spellStart"/>
            <w:r w:rsidRPr="00656B78">
              <w:rPr>
                <w:rFonts w:ascii="Times New Roman" w:hAnsi="Times New Roman" w:cs="Times New Roman"/>
                <w:sz w:val="20"/>
                <w:szCs w:val="20"/>
              </w:rPr>
              <w:t>czna</w:t>
            </w:r>
            <w:proofErr w:type="spellEnd"/>
          </w:p>
        </w:tc>
        <w:tc>
          <w:tcPr>
            <w:tcW w:w="67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ter. wiejskie</w:t>
            </w:r>
          </w:p>
        </w:tc>
        <w:tc>
          <w:tcPr>
            <w:tcW w:w="552"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134"/>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ogó</w:t>
            </w:r>
            <w:proofErr w:type="spellEnd"/>
            <w:r w:rsidRPr="00656B78">
              <w:rPr>
                <w:rFonts w:ascii="Times New Roman" w:hAnsi="Times New Roman" w:cs="Times New Roman"/>
                <w:sz w:val="20"/>
                <w:szCs w:val="20"/>
              </w:rPr>
              <w:t>-</w:t>
            </w:r>
          </w:p>
          <w:p w:rsidR="00656B78" w:rsidRPr="00656B78" w:rsidRDefault="00656B78" w:rsidP="00656B78">
            <w:pPr>
              <w:spacing w:line="276" w:lineRule="auto"/>
              <w:ind w:right="1"/>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łem</w:t>
            </w:r>
            <w:proofErr w:type="spellEnd"/>
          </w:p>
        </w:tc>
        <w:tc>
          <w:tcPr>
            <w:tcW w:w="110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81"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przyrost ludności</w:t>
            </w:r>
          </w:p>
        </w:tc>
      </w:tr>
      <w:tr w:rsidR="00656B78" w:rsidRPr="00656B78" w:rsidTr="00656B78">
        <w:trPr>
          <w:trHeight w:val="401"/>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4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l.os</w:t>
            </w:r>
            <w:proofErr w:type="spellEnd"/>
            <w:r w:rsidRPr="00656B78">
              <w:rPr>
                <w:rFonts w:ascii="Times New Roman" w:hAnsi="Times New Roman" w:cs="Times New Roman"/>
                <w:sz w:val="20"/>
                <w:szCs w:val="20"/>
              </w:rPr>
              <w:t>.</w:t>
            </w:r>
          </w:p>
        </w:tc>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righ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4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l.os</w:t>
            </w:r>
            <w:proofErr w:type="spellEnd"/>
            <w:r w:rsidRPr="00656B78">
              <w:rPr>
                <w:rFonts w:ascii="Times New Roman" w:hAnsi="Times New Roman" w:cs="Times New Roman"/>
                <w:sz w:val="20"/>
                <w:szCs w:val="20"/>
              </w:rPr>
              <w:t>.</w:t>
            </w:r>
          </w:p>
        </w:tc>
        <w:tc>
          <w:tcPr>
            <w:tcW w:w="5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righ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4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right="1"/>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l.os</w:t>
            </w:r>
            <w:proofErr w:type="spellEnd"/>
            <w:r w:rsidRPr="00656B78">
              <w:rPr>
                <w:rFonts w:ascii="Times New Roman" w:hAnsi="Times New Roman" w:cs="Times New Roman"/>
                <w:sz w:val="20"/>
                <w:szCs w:val="20"/>
              </w:rPr>
              <w:t>.</w:t>
            </w:r>
          </w:p>
        </w:tc>
        <w:tc>
          <w:tcPr>
            <w:tcW w:w="59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righ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4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l.os</w:t>
            </w:r>
            <w:proofErr w:type="spellEnd"/>
            <w:r w:rsidRPr="00656B78">
              <w:rPr>
                <w:rFonts w:ascii="Times New Roman" w:hAnsi="Times New Roman" w:cs="Times New Roman"/>
                <w:sz w:val="20"/>
                <w:szCs w:val="20"/>
              </w:rPr>
              <w:t>.</w:t>
            </w:r>
          </w:p>
        </w:tc>
        <w:tc>
          <w:tcPr>
            <w:tcW w:w="6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p>
        </w:tc>
        <w:tc>
          <w:tcPr>
            <w:tcW w:w="46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right="7"/>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l.os</w:t>
            </w:r>
            <w:proofErr w:type="spellEnd"/>
            <w:r w:rsidRPr="00656B78">
              <w:rPr>
                <w:rFonts w:ascii="Times New Roman" w:hAnsi="Times New Roman" w:cs="Times New Roman"/>
                <w:sz w:val="20"/>
                <w:szCs w:val="20"/>
              </w:rPr>
              <w:t>.</w:t>
            </w:r>
          </w:p>
        </w:tc>
        <w:tc>
          <w:tcPr>
            <w:tcW w:w="63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w:t>
            </w:r>
          </w:p>
        </w:tc>
      </w:tr>
      <w:tr w:rsidR="00656B78" w:rsidRPr="00656B78" w:rsidTr="00656B78">
        <w:trPr>
          <w:trHeight w:val="270"/>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1995</w:t>
            </w:r>
          </w:p>
        </w:tc>
        <w:tc>
          <w:tcPr>
            <w:tcW w:w="589" w:type="dxa"/>
            <w:tcBorders>
              <w:top w:val="single" w:sz="4"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253</w:t>
            </w:r>
          </w:p>
        </w:tc>
        <w:tc>
          <w:tcPr>
            <w:tcW w:w="677"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1036</w:t>
            </w:r>
          </w:p>
        </w:tc>
        <w:tc>
          <w:tcPr>
            <w:tcW w:w="552"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1289</w:t>
            </w:r>
          </w:p>
        </w:tc>
        <w:tc>
          <w:tcPr>
            <w:tcW w:w="461"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0</w:t>
            </w:r>
          </w:p>
        </w:tc>
        <w:tc>
          <w:tcPr>
            <w:tcW w:w="597"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2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100,0</w:t>
            </w:r>
          </w:p>
        </w:tc>
        <w:tc>
          <w:tcPr>
            <w:tcW w:w="521"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348</w:t>
            </w:r>
          </w:p>
        </w:tc>
        <w:tc>
          <w:tcPr>
            <w:tcW w:w="797"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1180</w:t>
            </w:r>
          </w:p>
        </w:tc>
        <w:tc>
          <w:tcPr>
            <w:tcW w:w="552"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1528</w:t>
            </w:r>
          </w:p>
        </w:tc>
        <w:tc>
          <w:tcPr>
            <w:tcW w:w="492"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0</w:t>
            </w:r>
          </w:p>
        </w:tc>
        <w:tc>
          <w:tcPr>
            <w:tcW w:w="529"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100,0</w:t>
            </w:r>
          </w:p>
        </w:tc>
        <w:tc>
          <w:tcPr>
            <w:tcW w:w="518"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322</w:t>
            </w:r>
          </w:p>
        </w:tc>
        <w:tc>
          <w:tcPr>
            <w:tcW w:w="797"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966</w:t>
            </w:r>
          </w:p>
        </w:tc>
        <w:tc>
          <w:tcPr>
            <w:tcW w:w="552"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1288</w:t>
            </w:r>
          </w:p>
        </w:tc>
        <w:tc>
          <w:tcPr>
            <w:tcW w:w="411"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0</w:t>
            </w:r>
          </w:p>
        </w:tc>
        <w:tc>
          <w:tcPr>
            <w:tcW w:w="598"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100,0</w:t>
            </w:r>
          </w:p>
        </w:tc>
        <w:tc>
          <w:tcPr>
            <w:tcW w:w="516"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260</w:t>
            </w:r>
          </w:p>
        </w:tc>
        <w:tc>
          <w:tcPr>
            <w:tcW w:w="677"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892</w:t>
            </w:r>
          </w:p>
        </w:tc>
        <w:tc>
          <w:tcPr>
            <w:tcW w:w="552"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1152</w:t>
            </w:r>
          </w:p>
        </w:tc>
        <w:tc>
          <w:tcPr>
            <w:tcW w:w="445"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0</w:t>
            </w:r>
          </w:p>
        </w:tc>
        <w:tc>
          <w:tcPr>
            <w:tcW w:w="616" w:type="dxa"/>
            <w:tcBorders>
              <w:top w:val="single" w:sz="4" w:space="0" w:color="000000"/>
              <w:left w:val="single" w:sz="8" w:space="0" w:color="000000"/>
              <w:bottom w:val="single" w:sz="8" w:space="0" w:color="000000"/>
              <w:right w:val="single" w:sz="4" w:space="0" w:color="000000"/>
            </w:tcBorders>
            <w:vAlign w:val="center"/>
            <w:hideMark/>
          </w:tcPr>
          <w:p w:rsidR="00656B78" w:rsidRPr="00656B78" w:rsidRDefault="00656B78" w:rsidP="00656B78">
            <w:pPr>
              <w:spacing w:line="276" w:lineRule="auto"/>
              <w:ind w:left="13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100,0</w:t>
            </w:r>
          </w:p>
        </w:tc>
        <w:tc>
          <w:tcPr>
            <w:tcW w:w="518"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320</w:t>
            </w:r>
          </w:p>
        </w:tc>
        <w:tc>
          <w:tcPr>
            <w:tcW w:w="677" w:type="dxa"/>
            <w:tcBorders>
              <w:top w:val="single" w:sz="4"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836</w:t>
            </w:r>
          </w:p>
        </w:tc>
        <w:tc>
          <w:tcPr>
            <w:tcW w:w="552"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1156</w:t>
            </w:r>
          </w:p>
        </w:tc>
        <w:tc>
          <w:tcPr>
            <w:tcW w:w="469"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0</w:t>
            </w:r>
          </w:p>
        </w:tc>
        <w:tc>
          <w:tcPr>
            <w:tcW w:w="631"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100,0</w:t>
            </w:r>
          </w:p>
        </w:tc>
      </w:tr>
      <w:tr w:rsidR="00656B78" w:rsidRPr="00656B78" w:rsidTr="00656B78">
        <w:trPr>
          <w:trHeight w:val="265"/>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1996</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234</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1006</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1240</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-49</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96,2</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336</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1204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1540</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100,8</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322</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965</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1287</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99,9</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246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888</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1134</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-18</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98,4</w:t>
            </w:r>
          </w:p>
        </w:tc>
        <w:tc>
          <w:tcPr>
            <w:tcW w:w="518"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308</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842</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1150</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99,5</w:t>
            </w:r>
          </w:p>
        </w:tc>
      </w:tr>
      <w:tr w:rsidR="00656B78" w:rsidRPr="00656B78" w:rsidTr="00656B78">
        <w:trPr>
          <w:trHeight w:val="266"/>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1997</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972</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1208</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2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106,3</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324</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1214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1538</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100,7</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307</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994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1301</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101,0</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259</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854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1113</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-21</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96,6</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307</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871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1178</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28</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101,9</w:t>
            </w:r>
          </w:p>
        </w:tc>
      </w:tr>
      <w:tr w:rsidR="00656B78" w:rsidRPr="00656B78" w:rsidTr="00656B78">
        <w:trPr>
          <w:trHeight w:val="266"/>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1998</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238</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916</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1154</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-54</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89,5</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308</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1211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1519</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-19</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99,4</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333</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1006</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1339</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38</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104,0</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256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848</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1104</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95,8</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300</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858</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1158</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-20</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100,2</w:t>
            </w:r>
          </w:p>
        </w:tc>
      </w:tr>
      <w:tr w:rsidR="00656B78" w:rsidRPr="00656B78" w:rsidTr="00656B78">
        <w:trPr>
          <w:trHeight w:val="266"/>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1999</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229</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912</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1141</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88,5</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291</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1166</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1457</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-62</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95,4</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298</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1003</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1301</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-38</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101,0</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256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860</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1116</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96,9</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317</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859</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1176</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18</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101,7</w:t>
            </w:r>
          </w:p>
        </w:tc>
      </w:tr>
      <w:tr w:rsidR="00656B78" w:rsidRPr="00656B78" w:rsidTr="00656B78">
        <w:trPr>
          <w:trHeight w:val="266"/>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2000</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223</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850</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1073</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-68</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83,2</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297</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1159</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1456</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95,3</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299</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1036</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1335</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34</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103,6</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254</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849</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1103</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95,7</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318</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869</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1187</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102,7</w:t>
            </w:r>
          </w:p>
        </w:tc>
      </w:tr>
      <w:tr w:rsidR="00656B78" w:rsidRPr="00656B78" w:rsidTr="00656B78">
        <w:trPr>
          <w:trHeight w:val="266"/>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2001</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218</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834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1052</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-21</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81,6</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303</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1134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1437</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-19</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94,0</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315</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1049</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1364</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105,9</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259</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864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1123</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20</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97,5</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313</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871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1184</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102,4</w:t>
            </w:r>
          </w:p>
        </w:tc>
      </w:tr>
      <w:tr w:rsidR="00656B78" w:rsidRPr="00656B78" w:rsidTr="00656B78">
        <w:trPr>
          <w:trHeight w:val="264"/>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2002</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229</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784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1013</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-39</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78,6</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289</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1139</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1428</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93,5</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324</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1060</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1384</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20</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107,5</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264</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868</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1132</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98,3</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310</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874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1184</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0</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102,4</w:t>
            </w:r>
          </w:p>
        </w:tc>
      </w:tr>
      <w:tr w:rsidR="00656B78" w:rsidRPr="00656B78" w:rsidTr="00656B78">
        <w:trPr>
          <w:trHeight w:val="266"/>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2003</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216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774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990</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76,8</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295</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1133</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1428</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0</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93,5</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320</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1082</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1402</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18</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108,9</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280</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874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1154</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22</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3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100,2</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305</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893</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1198</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103,6</w:t>
            </w:r>
          </w:p>
        </w:tc>
      </w:tr>
      <w:tr w:rsidR="00656B78" w:rsidRPr="00656B78" w:rsidTr="00656B78">
        <w:trPr>
          <w:trHeight w:val="267"/>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2004</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205</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764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969</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-21</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75,2</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288</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1095</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1383</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-45</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90,5</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323</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1123</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1446</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44</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112,3</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280</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880</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1160</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3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100,7</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293</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895</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1188</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102,8</w:t>
            </w:r>
          </w:p>
        </w:tc>
      </w:tr>
      <w:tr w:rsidR="00656B78" w:rsidRPr="00656B78" w:rsidTr="00656B78">
        <w:trPr>
          <w:trHeight w:val="266"/>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2005</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205</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767</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972</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75,4</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271</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1028</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1299</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-84</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85,0</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322</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1172</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1494</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48</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116,0</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293</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914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1207</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47</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3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104,8</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293</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883</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1176</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101,7</w:t>
            </w:r>
          </w:p>
        </w:tc>
      </w:tr>
      <w:tr w:rsidR="00656B78" w:rsidRPr="00656B78" w:rsidTr="00656B78">
        <w:trPr>
          <w:trHeight w:val="266"/>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2006</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206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724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930</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-42</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72,1</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275</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1003</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1278</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-21</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83,6</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307</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1156</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1463</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113,6</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300</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911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1211</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3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105,1</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293</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891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1184</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102,4</w:t>
            </w:r>
          </w:p>
        </w:tc>
      </w:tr>
      <w:tr w:rsidR="00656B78" w:rsidRPr="00656B78" w:rsidTr="00656B78">
        <w:trPr>
          <w:trHeight w:val="266"/>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2007</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215</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715</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930</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0</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72,1</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265</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971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1236</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-42</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80,9</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308</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1141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1449</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112,5</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295</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961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1256</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45</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3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109,0</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299</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857</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1156</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-28</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100,0</w:t>
            </w:r>
          </w:p>
        </w:tc>
      </w:tr>
      <w:tr w:rsidR="00656B78" w:rsidRPr="00656B78" w:rsidTr="00656B78">
        <w:trPr>
          <w:trHeight w:val="264"/>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2008</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222</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742</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964</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34</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74,8</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264</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917</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1181</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-55</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77,3</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331</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1145</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1476</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27</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114,6</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307</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982</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1289</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33</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3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111,9</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287</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877</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1164</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100,7</w:t>
            </w:r>
          </w:p>
        </w:tc>
      </w:tr>
      <w:tr w:rsidR="00656B78" w:rsidRPr="00656B78" w:rsidTr="00656B78">
        <w:trPr>
          <w:trHeight w:val="266"/>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2009</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232</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761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993</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77,0</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257</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879</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1136</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-45</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74,3</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322</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1152</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1474</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114,4</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339</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992</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1331</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42</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3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115,5</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274</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881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1155</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99,9</w:t>
            </w:r>
          </w:p>
        </w:tc>
      </w:tr>
      <w:tr w:rsidR="00656B78" w:rsidRPr="00656B78" w:rsidTr="00656B78">
        <w:trPr>
          <w:trHeight w:val="266"/>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2010</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232</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783</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1015</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22</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78,7</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253</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845</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1098</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-38</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71,9</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327</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1121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1448</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-26</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112,4</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360</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1016</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1376</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45</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3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119,4</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280</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862</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1142</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98,8</w:t>
            </w:r>
          </w:p>
        </w:tc>
      </w:tr>
      <w:tr w:rsidR="00656B78" w:rsidRPr="00656B78" w:rsidTr="00656B78">
        <w:trPr>
          <w:trHeight w:val="266"/>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2011</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774</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1010</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78,4</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239</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827</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1066</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69,8</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322</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1116</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1438</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111,6</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365</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1010</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1375</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3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119,4</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280</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875</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1155</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99,9</w:t>
            </w:r>
          </w:p>
        </w:tc>
      </w:tr>
      <w:tr w:rsidR="00656B78" w:rsidRPr="00656B78" w:rsidTr="00656B78">
        <w:trPr>
          <w:trHeight w:val="267"/>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2012</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239</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793</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1032</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22</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80,1</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238</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801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1039</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-27</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68,0</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305</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1101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1406</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109,2</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367</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1026</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1393</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18</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3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120,9</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275</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876</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1151</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99,6</w:t>
            </w:r>
          </w:p>
        </w:tc>
      </w:tr>
      <w:tr w:rsidR="00656B78" w:rsidRPr="00656B78" w:rsidTr="00656B78">
        <w:trPr>
          <w:trHeight w:val="267"/>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2013</w:t>
            </w:r>
          </w:p>
        </w:tc>
        <w:tc>
          <w:tcPr>
            <w:tcW w:w="589" w:type="dxa"/>
            <w:tcBorders>
              <w:top w:val="single" w:sz="8" w:space="0" w:color="000000"/>
              <w:left w:val="single" w:sz="4" w:space="0" w:color="000000"/>
              <w:bottom w:val="single" w:sz="4"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245</w:t>
            </w:r>
          </w:p>
        </w:tc>
        <w:tc>
          <w:tcPr>
            <w:tcW w:w="677"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779</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1024</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79,4</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237</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767</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1004</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-35</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65,7</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313</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1097</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1410</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109,5</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367</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1038</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1405</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3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122,0</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298</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879</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1177</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26</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101,8</w:t>
            </w:r>
          </w:p>
        </w:tc>
      </w:tr>
      <w:tr w:rsidR="00656B78" w:rsidRPr="00656B78" w:rsidTr="00656B78">
        <w:trPr>
          <w:trHeight w:val="264"/>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2014</w:t>
            </w:r>
          </w:p>
        </w:tc>
        <w:tc>
          <w:tcPr>
            <w:tcW w:w="589" w:type="dxa"/>
            <w:tcBorders>
              <w:top w:val="single" w:sz="4"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240</w:t>
            </w:r>
          </w:p>
        </w:tc>
        <w:tc>
          <w:tcPr>
            <w:tcW w:w="677"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769</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1009</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-15</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78,3</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230</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768</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998</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65,3</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312</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1059</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1371</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-39</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106,4</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371</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1069</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1440</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35</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3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125,0</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313</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891</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1204</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27</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104,2</w:t>
            </w:r>
          </w:p>
        </w:tc>
      </w:tr>
      <w:tr w:rsidR="00656B78" w:rsidRPr="00656B78" w:rsidTr="00656B78">
        <w:trPr>
          <w:trHeight w:val="269"/>
          <w:jc w:val="center"/>
        </w:trPr>
        <w:tc>
          <w:tcPr>
            <w:tcW w:w="591"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2015</w:t>
            </w:r>
          </w:p>
        </w:tc>
        <w:tc>
          <w:tcPr>
            <w:tcW w:w="589"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233</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778</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1011</w:t>
            </w:r>
          </w:p>
        </w:tc>
        <w:tc>
          <w:tcPr>
            <w:tcW w:w="46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w:t>
            </w:r>
          </w:p>
        </w:tc>
        <w:tc>
          <w:tcPr>
            <w:tcW w:w="5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78,4</w:t>
            </w:r>
          </w:p>
        </w:tc>
        <w:tc>
          <w:tcPr>
            <w:tcW w:w="52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249</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756</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1005</w:t>
            </w:r>
          </w:p>
        </w:tc>
        <w:tc>
          <w:tcPr>
            <w:tcW w:w="49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w:t>
            </w:r>
          </w:p>
        </w:tc>
        <w:tc>
          <w:tcPr>
            <w:tcW w:w="52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65,8</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296</w:t>
            </w:r>
          </w:p>
        </w:tc>
        <w:tc>
          <w:tcPr>
            <w:tcW w:w="79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5"/>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1028</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1324</w:t>
            </w:r>
          </w:p>
        </w:tc>
        <w:tc>
          <w:tcPr>
            <w:tcW w:w="41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-47</w:t>
            </w:r>
          </w:p>
        </w:tc>
        <w:tc>
          <w:tcPr>
            <w:tcW w:w="59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102,8</w:t>
            </w:r>
          </w:p>
        </w:tc>
        <w:tc>
          <w:tcPr>
            <w:tcW w:w="5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372</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1106</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1478</w:t>
            </w:r>
          </w:p>
        </w:tc>
        <w:tc>
          <w:tcPr>
            <w:tcW w:w="44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38</w:t>
            </w:r>
          </w:p>
        </w:tc>
        <w:tc>
          <w:tcPr>
            <w:tcW w:w="616"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30"/>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128,3</w:t>
            </w:r>
          </w:p>
        </w:tc>
        <w:tc>
          <w:tcPr>
            <w:tcW w:w="51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331</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908</w:t>
            </w:r>
          </w:p>
        </w:tc>
        <w:tc>
          <w:tcPr>
            <w:tcW w:w="55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left="11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1239</w:t>
            </w:r>
          </w:p>
        </w:tc>
        <w:tc>
          <w:tcPr>
            <w:tcW w:w="46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ind w:right="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35</w:t>
            </w:r>
          </w:p>
        </w:tc>
        <w:tc>
          <w:tcPr>
            <w:tcW w:w="631"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7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107,2</w:t>
            </w:r>
          </w:p>
        </w:tc>
      </w:tr>
    </w:tbl>
    <w:p w:rsidR="00656B78" w:rsidRPr="00656B78" w:rsidRDefault="007D0A41" w:rsidP="00656B78">
      <w:pPr>
        <w:spacing w:after="1571" w:line="264" w:lineRule="auto"/>
        <w:ind w:left="827" w:right="1580"/>
        <w:jc w:val="center"/>
        <w:rPr>
          <w:rFonts w:ascii="Times New Roman" w:hAnsi="Times New Roman" w:cs="Times New Roman"/>
          <w:lang w:val="pl-PL"/>
        </w:rPr>
      </w:pPr>
      <w:r>
        <w:rPr>
          <w:rFonts w:ascii="Times New Roman" w:hAnsi="Times New Roman" w:cs="Times New Roman"/>
          <w:noProof/>
          <w:lang w:val="pl-PL" w:eastAsia="pl-PL" w:bidi="ar-SA"/>
        </w:rPr>
        <w:pict>
          <v:rect id="_x0000_s1041" style="position:absolute;left:0;text-align:left;margin-left:555.65pt;margin-top:33.3pt;width:197.75pt;height:50.35pt;z-index:251670528;mso-position-horizontal-relative:text;mso-position-vertical-relative:text" stroked="f"/>
        </w:pict>
      </w:r>
      <w:r w:rsidR="00656B78" w:rsidRPr="00656B78">
        <w:rPr>
          <w:rFonts w:ascii="Times New Roman" w:hAnsi="Times New Roman" w:cs="Times New Roman"/>
          <w:lang w:val="pl-PL"/>
        </w:rPr>
        <w:t>Źródło: Urząd Statystyczny – Bank Danych Lokalnych</w:t>
      </w:r>
    </w:p>
    <w:p w:rsidR="00656B78" w:rsidRPr="00656B78" w:rsidRDefault="007D0A41" w:rsidP="00656B78">
      <w:pPr>
        <w:pStyle w:val="Akapitzlist"/>
        <w:spacing w:line="360" w:lineRule="auto"/>
        <w:ind w:left="0" w:firstLine="284"/>
        <w:jc w:val="both"/>
        <w:rPr>
          <w:rFonts w:ascii="Times New Roman" w:hAnsi="Times New Roman" w:cs="Times New Roman"/>
          <w:lang w:val="pl-PL"/>
        </w:rPr>
        <w:sectPr w:rsidR="00656B78" w:rsidRPr="00656B78" w:rsidSect="00656B78">
          <w:pgSz w:w="16838" w:h="11906" w:orient="landscape"/>
          <w:pgMar w:top="709" w:right="1417" w:bottom="1417" w:left="1417" w:header="708" w:footer="708" w:gutter="0"/>
          <w:cols w:space="708"/>
          <w:docGrid w:linePitch="360"/>
        </w:sectPr>
      </w:pPr>
      <w:r>
        <w:rPr>
          <w:rFonts w:ascii="Times New Roman" w:hAnsi="Times New Roman" w:cs="Times New Roman"/>
          <w:noProof/>
          <w:lang w:val="pl-PL" w:eastAsia="pl-PL" w:bidi="ar-SA"/>
        </w:rPr>
        <w:pict>
          <v:shape id="_x0000_s1040" type="#_x0000_t202" style="position:absolute;left:0;text-align:left;margin-left:-8.35pt;margin-top:-2pt;width:30.1pt;height:32.25pt;z-index:251669504" stroked="f">
            <v:textbox style="layout-flow:vertical">
              <w:txbxContent>
                <w:p w:rsidR="0036764A" w:rsidRPr="00DF2E44" w:rsidRDefault="0036764A" w:rsidP="00407CD6">
                  <w:pPr>
                    <w:rPr>
                      <w:lang w:val="pl-PL"/>
                    </w:rPr>
                  </w:pPr>
                  <w:r>
                    <w:rPr>
                      <w:lang w:val="pl-PL"/>
                    </w:rPr>
                    <w:t>37</w:t>
                  </w:r>
                </w:p>
              </w:txbxContent>
            </v:textbox>
          </v:shape>
        </w:pict>
      </w:r>
    </w:p>
    <w:p w:rsidR="00656B78" w:rsidRPr="00656B78" w:rsidRDefault="00656B78" w:rsidP="00656B78">
      <w:pPr>
        <w:spacing w:line="256" w:lineRule="auto"/>
        <w:ind w:left="36" w:right="31"/>
        <w:jc w:val="center"/>
        <w:rPr>
          <w:rFonts w:ascii="Times New Roman" w:hAnsi="Times New Roman" w:cs="Times New Roman"/>
          <w:sz w:val="24"/>
          <w:szCs w:val="24"/>
          <w:lang w:val="pl-PL"/>
        </w:rPr>
      </w:pPr>
      <w:r w:rsidRPr="002C54A7">
        <w:rPr>
          <w:rFonts w:ascii="Times New Roman" w:hAnsi="Times New Roman" w:cs="Times New Roman"/>
          <w:sz w:val="24"/>
          <w:szCs w:val="24"/>
          <w:lang w:val="pl-PL"/>
        </w:rPr>
        <w:lastRenderedPageBreak/>
        <w:t xml:space="preserve">Tab. </w:t>
      </w:r>
      <w:r w:rsidR="002C54A7" w:rsidRPr="002C54A7">
        <w:rPr>
          <w:rFonts w:ascii="Times New Roman" w:hAnsi="Times New Roman" w:cs="Times New Roman"/>
          <w:sz w:val="24"/>
          <w:szCs w:val="24"/>
          <w:lang w:val="pl-PL"/>
        </w:rPr>
        <w:t>10</w:t>
      </w:r>
      <w:r w:rsidRPr="002C54A7">
        <w:rPr>
          <w:rFonts w:ascii="Times New Roman" w:hAnsi="Times New Roman" w:cs="Times New Roman"/>
          <w:sz w:val="24"/>
          <w:szCs w:val="24"/>
          <w:lang w:val="pl-PL"/>
        </w:rPr>
        <w:t>.</w:t>
      </w:r>
      <w:r>
        <w:rPr>
          <w:rFonts w:ascii="Times New Roman" w:hAnsi="Times New Roman" w:cs="Times New Roman"/>
          <w:sz w:val="24"/>
          <w:szCs w:val="24"/>
          <w:lang w:val="pl-PL"/>
        </w:rPr>
        <w:t xml:space="preserve"> </w:t>
      </w:r>
      <w:proofErr w:type="spellStart"/>
      <w:r>
        <w:rPr>
          <w:rFonts w:ascii="Times New Roman" w:hAnsi="Times New Roman" w:cs="Times New Roman"/>
          <w:sz w:val="24"/>
          <w:szCs w:val="24"/>
          <w:lang w:val="pl-PL"/>
        </w:rPr>
        <w:t>cd</w:t>
      </w:r>
      <w:proofErr w:type="spellEnd"/>
      <w:r>
        <w:rPr>
          <w:rFonts w:ascii="Times New Roman" w:hAnsi="Times New Roman" w:cs="Times New Roman"/>
          <w:sz w:val="24"/>
          <w:szCs w:val="24"/>
          <w:lang w:val="pl-PL"/>
        </w:rPr>
        <w:t>.</w:t>
      </w:r>
      <w:r w:rsidRPr="00656B78">
        <w:rPr>
          <w:rFonts w:ascii="Times New Roman" w:hAnsi="Times New Roman" w:cs="Times New Roman"/>
          <w:sz w:val="24"/>
          <w:szCs w:val="24"/>
          <w:lang w:val="pl-PL"/>
        </w:rPr>
        <w:t xml:space="preserve">  Ludność wg grup wieku w latach 1995-2015</w:t>
      </w:r>
    </w:p>
    <w:tbl>
      <w:tblPr>
        <w:tblStyle w:val="TableGrid"/>
        <w:tblW w:w="10647" w:type="dxa"/>
        <w:jc w:val="center"/>
        <w:tblInd w:w="39" w:type="dxa"/>
        <w:tblCellMar>
          <w:top w:w="32" w:type="dxa"/>
          <w:left w:w="108" w:type="dxa"/>
          <w:right w:w="60" w:type="dxa"/>
        </w:tblCellMar>
        <w:tblLook w:val="04A0"/>
      </w:tblPr>
      <w:tblGrid>
        <w:gridCol w:w="620"/>
        <w:gridCol w:w="602"/>
        <w:gridCol w:w="835"/>
        <w:gridCol w:w="770"/>
        <w:gridCol w:w="502"/>
        <w:gridCol w:w="659"/>
        <w:gridCol w:w="604"/>
        <w:gridCol w:w="838"/>
        <w:gridCol w:w="768"/>
        <w:gridCol w:w="502"/>
        <w:gridCol w:w="665"/>
        <w:gridCol w:w="604"/>
        <w:gridCol w:w="835"/>
        <w:gridCol w:w="768"/>
        <w:gridCol w:w="504"/>
        <w:gridCol w:w="664"/>
      </w:tblGrid>
      <w:tr w:rsidR="00656B78" w:rsidRPr="00656B78" w:rsidTr="00656B78">
        <w:trPr>
          <w:trHeight w:val="274"/>
          <w:jc w:val="center"/>
        </w:trPr>
        <w:tc>
          <w:tcPr>
            <w:tcW w:w="523"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Lata</w:t>
            </w:r>
          </w:p>
        </w:tc>
        <w:tc>
          <w:tcPr>
            <w:tcW w:w="3370"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Wiek  50-59</w:t>
            </w:r>
          </w:p>
        </w:tc>
        <w:tc>
          <w:tcPr>
            <w:tcW w:w="3378"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Wiek 60-69</w:t>
            </w:r>
          </w:p>
        </w:tc>
        <w:tc>
          <w:tcPr>
            <w:tcW w:w="3376"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 xml:space="preserve">Wiek 70 i </w:t>
            </w:r>
            <w:proofErr w:type="spellStart"/>
            <w:r w:rsidRPr="00656B78">
              <w:rPr>
                <w:rFonts w:ascii="Times New Roman" w:hAnsi="Times New Roman" w:cs="Times New Roman"/>
                <w:b/>
                <w:sz w:val="20"/>
                <w:szCs w:val="20"/>
              </w:rPr>
              <w:t>wiecej</w:t>
            </w:r>
            <w:proofErr w:type="spellEnd"/>
          </w:p>
        </w:tc>
      </w:tr>
      <w:tr w:rsidR="00656B78" w:rsidRPr="00656B78" w:rsidTr="00656B78">
        <w:trPr>
          <w:trHeight w:val="271"/>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jc w:val="center"/>
              <w:rPr>
                <w:rFonts w:ascii="Times New Roman" w:eastAsia="Calibri" w:hAnsi="Times New Roman" w:cs="Times New Roman"/>
                <w:color w:val="000000"/>
                <w:sz w:val="20"/>
                <w:szCs w:val="20"/>
              </w:rPr>
            </w:pPr>
          </w:p>
        </w:tc>
        <w:tc>
          <w:tcPr>
            <w:tcW w:w="602"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 xml:space="preserve">m. </w:t>
            </w:r>
            <w:proofErr w:type="spellStart"/>
            <w:r w:rsidRPr="00656B78">
              <w:rPr>
                <w:rFonts w:ascii="Times New Roman" w:hAnsi="Times New Roman" w:cs="Times New Roman"/>
                <w:sz w:val="20"/>
                <w:szCs w:val="20"/>
              </w:rPr>
              <w:t>Osie</w:t>
            </w:r>
            <w:r>
              <w:rPr>
                <w:rFonts w:ascii="Times New Roman" w:hAnsi="Times New Roman" w:cs="Times New Roman"/>
                <w:sz w:val="20"/>
                <w:szCs w:val="20"/>
              </w:rPr>
              <w:t>-</w:t>
            </w:r>
            <w:r w:rsidRPr="00656B78">
              <w:rPr>
                <w:rFonts w:ascii="Times New Roman" w:hAnsi="Times New Roman" w:cs="Times New Roman"/>
                <w:sz w:val="20"/>
                <w:szCs w:val="20"/>
              </w:rPr>
              <w:t>czna</w:t>
            </w:r>
            <w:proofErr w:type="spellEnd"/>
          </w:p>
        </w:tc>
        <w:tc>
          <w:tcPr>
            <w:tcW w:w="835"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ter. wiejskie</w:t>
            </w:r>
          </w:p>
        </w:tc>
        <w:tc>
          <w:tcPr>
            <w:tcW w:w="772"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ogółem</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przyrost ludności</w:t>
            </w:r>
          </w:p>
        </w:tc>
        <w:tc>
          <w:tcPr>
            <w:tcW w:w="605"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 xml:space="preserve">m.   </w:t>
            </w:r>
            <w:proofErr w:type="spellStart"/>
            <w:r w:rsidRPr="00656B78">
              <w:rPr>
                <w:rFonts w:ascii="Times New Roman" w:hAnsi="Times New Roman" w:cs="Times New Roman"/>
                <w:sz w:val="20"/>
                <w:szCs w:val="20"/>
              </w:rPr>
              <w:t>Osie</w:t>
            </w:r>
            <w:r>
              <w:rPr>
                <w:rFonts w:ascii="Times New Roman" w:hAnsi="Times New Roman" w:cs="Times New Roman"/>
                <w:sz w:val="20"/>
                <w:szCs w:val="20"/>
              </w:rPr>
              <w:t>-</w:t>
            </w:r>
            <w:r w:rsidRPr="00656B78">
              <w:rPr>
                <w:rFonts w:ascii="Times New Roman" w:hAnsi="Times New Roman" w:cs="Times New Roman"/>
                <w:sz w:val="20"/>
                <w:szCs w:val="20"/>
              </w:rPr>
              <w:t>czna</w:t>
            </w:r>
            <w:proofErr w:type="spellEnd"/>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ind w:left="3"/>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ter. wiejskie</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ogółem</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przyrost ludności</w:t>
            </w:r>
          </w:p>
        </w:tc>
        <w:tc>
          <w:tcPr>
            <w:tcW w:w="605"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 xml:space="preserve">m.  </w:t>
            </w:r>
            <w:proofErr w:type="spellStart"/>
            <w:r w:rsidRPr="00656B78">
              <w:rPr>
                <w:rFonts w:ascii="Times New Roman" w:hAnsi="Times New Roman" w:cs="Times New Roman"/>
                <w:sz w:val="20"/>
                <w:szCs w:val="20"/>
              </w:rPr>
              <w:t>Osie</w:t>
            </w:r>
            <w:r>
              <w:rPr>
                <w:rFonts w:ascii="Times New Roman" w:hAnsi="Times New Roman" w:cs="Times New Roman"/>
                <w:sz w:val="20"/>
                <w:szCs w:val="20"/>
              </w:rPr>
              <w:t>-</w:t>
            </w:r>
            <w:r w:rsidRPr="00656B78">
              <w:rPr>
                <w:rFonts w:ascii="Times New Roman" w:hAnsi="Times New Roman" w:cs="Times New Roman"/>
                <w:sz w:val="20"/>
                <w:szCs w:val="20"/>
              </w:rPr>
              <w:t>czna</w:t>
            </w:r>
            <w:proofErr w:type="spellEnd"/>
          </w:p>
        </w:tc>
        <w:tc>
          <w:tcPr>
            <w:tcW w:w="835"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ter. wiejskie</w:t>
            </w:r>
          </w:p>
        </w:tc>
        <w:tc>
          <w:tcPr>
            <w:tcW w:w="76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ogółem</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przyrost ludności</w:t>
            </w:r>
          </w:p>
        </w:tc>
      </w:tr>
      <w:tr w:rsidR="00656B78" w:rsidRPr="00656B78" w:rsidTr="00656B78">
        <w:trPr>
          <w:trHeight w:val="271"/>
          <w:jc w:val="center"/>
        </w:trPr>
        <w:tc>
          <w:tcPr>
            <w:tcW w:w="523"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jc w:val="center"/>
              <w:rPr>
                <w:rFonts w:ascii="Times New Roman" w:eastAsia="Calibri" w:hAnsi="Times New Roman" w:cs="Times New Roman"/>
                <w:color w:val="000000"/>
                <w:sz w:val="20"/>
                <w:szCs w:val="20"/>
              </w:rPr>
            </w:pPr>
          </w:p>
        </w:tc>
        <w:tc>
          <w:tcPr>
            <w:tcW w:w="602"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jc w:val="center"/>
              <w:rPr>
                <w:rFonts w:ascii="Times New Roman" w:eastAsia="Calibri" w:hAnsi="Times New Roman" w:cs="Times New Roman"/>
                <w:color w:val="000000"/>
                <w:sz w:val="20"/>
                <w:szCs w:val="20"/>
              </w:rPr>
            </w:pPr>
          </w:p>
        </w:tc>
        <w:tc>
          <w:tcPr>
            <w:tcW w:w="835"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jc w:val="center"/>
              <w:rPr>
                <w:rFonts w:ascii="Times New Roman" w:eastAsia="Calibri" w:hAnsi="Times New Roman" w:cs="Times New Roman"/>
                <w:color w:val="000000"/>
                <w:sz w:val="20"/>
                <w:szCs w:val="20"/>
              </w:rPr>
            </w:pPr>
          </w:p>
        </w:tc>
        <w:tc>
          <w:tcPr>
            <w:tcW w:w="772"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jc w:val="center"/>
              <w:rPr>
                <w:rFonts w:ascii="Times New Roman" w:eastAsia="Calibri" w:hAnsi="Times New Roman" w:cs="Times New Roman"/>
                <w:color w:val="000000"/>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l.os</w:t>
            </w:r>
            <w:proofErr w:type="spellEnd"/>
            <w:r w:rsidRPr="00656B78">
              <w:rPr>
                <w:rFonts w:ascii="Times New Roman" w:hAnsi="Times New Roman" w:cs="Times New Roman"/>
                <w:sz w:val="20"/>
                <w:szCs w:val="20"/>
              </w:rPr>
              <w:t>.</w:t>
            </w:r>
          </w:p>
        </w:tc>
        <w:tc>
          <w:tcPr>
            <w:tcW w:w="6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ind w:left="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jc w:val="center"/>
              <w:rPr>
                <w:rFonts w:ascii="Times New Roman" w:eastAsia="Calibri" w:hAnsi="Times New Roman" w:cs="Times New Roman"/>
                <w:color w:val="000000"/>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l.os</w:t>
            </w:r>
            <w:proofErr w:type="spellEnd"/>
            <w:r w:rsidRPr="00656B78">
              <w:rPr>
                <w:rFonts w:ascii="Times New Roman" w:hAnsi="Times New Roman" w:cs="Times New Roman"/>
                <w:sz w:val="20"/>
                <w:szCs w:val="20"/>
              </w:rPr>
              <w:t>.</w:t>
            </w:r>
          </w:p>
        </w:tc>
        <w:tc>
          <w:tcPr>
            <w:tcW w:w="66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jc w:val="center"/>
              <w:rPr>
                <w:rFonts w:ascii="Times New Roman" w:eastAsia="Calibri" w:hAnsi="Times New Roman" w:cs="Times New Roman"/>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jc w:val="center"/>
              <w:rPr>
                <w:rFonts w:ascii="Times New Roman" w:eastAsia="Calibri" w:hAnsi="Times New Roman" w:cs="Times New Roman"/>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ind w:left="2"/>
              <w:jc w:val="center"/>
              <w:rPr>
                <w:rFonts w:ascii="Times New Roman" w:eastAsia="Calibri" w:hAnsi="Times New Roman" w:cs="Times New Roman"/>
                <w:color w:val="000000"/>
                <w:sz w:val="20"/>
                <w:szCs w:val="20"/>
              </w:rPr>
            </w:pPr>
            <w:proofErr w:type="spellStart"/>
            <w:r w:rsidRPr="00656B78">
              <w:rPr>
                <w:rFonts w:ascii="Times New Roman" w:hAnsi="Times New Roman" w:cs="Times New Roman"/>
                <w:sz w:val="20"/>
                <w:szCs w:val="20"/>
              </w:rPr>
              <w:t>l.os</w:t>
            </w:r>
            <w:proofErr w:type="spellEnd"/>
            <w:r w:rsidRPr="00656B78">
              <w:rPr>
                <w:rFonts w:ascii="Times New Roman" w:hAnsi="Times New Roman" w:cs="Times New Roman"/>
                <w:sz w:val="20"/>
                <w:szCs w:val="20"/>
              </w:rPr>
              <w:t>.</w:t>
            </w:r>
          </w:p>
        </w:tc>
        <w:tc>
          <w:tcPr>
            <w:tcW w:w="66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656B78" w:rsidRPr="00656B78" w:rsidRDefault="00656B78" w:rsidP="00656B78">
            <w:pPr>
              <w:spacing w:line="256" w:lineRule="auto"/>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w:t>
            </w:r>
          </w:p>
        </w:tc>
      </w:tr>
      <w:tr w:rsidR="00656B78" w:rsidRPr="00656B78" w:rsidTr="00656B78">
        <w:trPr>
          <w:trHeight w:val="265"/>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1995</w:t>
            </w:r>
          </w:p>
        </w:tc>
        <w:tc>
          <w:tcPr>
            <w:tcW w:w="602" w:type="dxa"/>
            <w:tcBorders>
              <w:top w:val="single" w:sz="4"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153</w:t>
            </w:r>
          </w:p>
        </w:tc>
        <w:tc>
          <w:tcPr>
            <w:tcW w:w="835"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551</w:t>
            </w:r>
          </w:p>
        </w:tc>
        <w:tc>
          <w:tcPr>
            <w:tcW w:w="772"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704</w:t>
            </w:r>
          </w:p>
        </w:tc>
        <w:tc>
          <w:tcPr>
            <w:tcW w:w="502"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0</w:t>
            </w:r>
          </w:p>
        </w:tc>
        <w:tc>
          <w:tcPr>
            <w:tcW w:w="659"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w:t>
            </w:r>
          </w:p>
        </w:tc>
        <w:tc>
          <w:tcPr>
            <w:tcW w:w="605"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144</w:t>
            </w:r>
          </w:p>
        </w:tc>
        <w:tc>
          <w:tcPr>
            <w:tcW w:w="838"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502</w:t>
            </w:r>
          </w:p>
        </w:tc>
        <w:tc>
          <w:tcPr>
            <w:tcW w:w="768"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646</w:t>
            </w:r>
          </w:p>
        </w:tc>
        <w:tc>
          <w:tcPr>
            <w:tcW w:w="502"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0</w:t>
            </w:r>
          </w:p>
        </w:tc>
        <w:tc>
          <w:tcPr>
            <w:tcW w:w="665"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w:t>
            </w:r>
          </w:p>
        </w:tc>
        <w:tc>
          <w:tcPr>
            <w:tcW w:w="605"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178</w:t>
            </w:r>
          </w:p>
        </w:tc>
        <w:tc>
          <w:tcPr>
            <w:tcW w:w="835"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437</w:t>
            </w:r>
          </w:p>
        </w:tc>
        <w:tc>
          <w:tcPr>
            <w:tcW w:w="768"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615</w:t>
            </w:r>
          </w:p>
        </w:tc>
        <w:tc>
          <w:tcPr>
            <w:tcW w:w="504"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0</w:t>
            </w:r>
          </w:p>
        </w:tc>
        <w:tc>
          <w:tcPr>
            <w:tcW w:w="664" w:type="dxa"/>
            <w:tcBorders>
              <w:top w:val="single" w:sz="4"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w:t>
            </w:r>
          </w:p>
        </w:tc>
      </w:tr>
      <w:tr w:rsidR="00656B78" w:rsidRPr="00656B78" w:rsidTr="00656B78">
        <w:trPr>
          <w:trHeight w:val="264"/>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1996</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174</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572</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746</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42</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106,0</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148</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504</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652</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100,9</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171</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439</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610</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99,2</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1997</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190</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593</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783</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37</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111,2</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147</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504</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651</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100,8</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170</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448</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618</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100,5</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1998</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197</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614</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811</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28</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115,2</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149</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509</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658</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101,9</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173</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451</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624</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101,5</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1999</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208</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628</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836</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25</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118,8</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144</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526</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670</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103,7</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163</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481</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644</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20</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104,7</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2000</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214</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646</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860</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24</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122,2</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137</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524</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661</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102,3</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169</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480</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649</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105,5</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2001</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243</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689</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932</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72</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132,4</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136</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498</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634</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-27</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98,1</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172</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495</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667</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18</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108,5</w:t>
            </w:r>
          </w:p>
        </w:tc>
      </w:tr>
      <w:tr w:rsidR="00656B78" w:rsidRPr="00656B78" w:rsidTr="00656B78">
        <w:trPr>
          <w:trHeight w:val="264"/>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2002</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261</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726</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987</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55</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140,2</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143</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511</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654</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20</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101,2</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167</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494</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661</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107,5</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2003</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282</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751</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left="1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1033</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46</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146,7</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151</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496</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647</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100,2</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168</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507</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675</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109,8</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2004</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302</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775</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left="1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1077</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44</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153,0</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143</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488</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631</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97,7</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170</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528</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698</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113,5</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2005</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319</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811</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left="1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1130</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53</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160,5</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143</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487</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630</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97,5</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166</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522</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688</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111,9</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2006</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319</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817</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left="1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1136</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161,4</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164</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506</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670</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40</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103,7</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169</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532</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701</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114,0</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2007</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318</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841</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left="1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1159</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23</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164,6</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179</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525</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704</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34</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109,0</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173</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537</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710</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115,4</w:t>
            </w:r>
          </w:p>
        </w:tc>
      </w:tr>
      <w:tr w:rsidR="00656B78" w:rsidRPr="00656B78" w:rsidTr="00656B78">
        <w:trPr>
          <w:trHeight w:val="264"/>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2008</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325</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826</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left="1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1151</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163,5</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193</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543</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736</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113,9</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176</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554</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730</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20</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118,7</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2009</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334</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835</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left="1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1169</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18</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166,1</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205</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568</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773</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37</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119,7</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169</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576</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745</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15</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121,1</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2010</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347</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868</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left="1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1215</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46</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172,6</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222</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593</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815</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42</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126,2</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170</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587</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757</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123,1</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2011</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337</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871</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left="1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1208</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171,6</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252</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631</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883</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68</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136,7</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169</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593</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762</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123,9</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2012</w:t>
            </w:r>
          </w:p>
        </w:tc>
        <w:tc>
          <w:tcPr>
            <w:tcW w:w="602" w:type="dxa"/>
            <w:tcBorders>
              <w:top w:val="single" w:sz="8" w:space="0" w:color="000000"/>
              <w:left w:val="single" w:sz="4"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337</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875</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left="1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1212</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172,2</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268</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661</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929</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46</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143,8</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177</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594</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771</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125,4</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2013</w:t>
            </w:r>
          </w:p>
        </w:tc>
        <w:tc>
          <w:tcPr>
            <w:tcW w:w="602" w:type="dxa"/>
            <w:tcBorders>
              <w:top w:val="single" w:sz="8" w:space="0" w:color="000000"/>
              <w:left w:val="single" w:sz="4" w:space="0" w:color="000000"/>
              <w:bottom w:val="single" w:sz="4"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320</w:t>
            </w:r>
          </w:p>
        </w:tc>
        <w:tc>
          <w:tcPr>
            <w:tcW w:w="835"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881</w:t>
            </w:r>
          </w:p>
        </w:tc>
        <w:tc>
          <w:tcPr>
            <w:tcW w:w="77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left="1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1201</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w:t>
            </w:r>
          </w:p>
        </w:tc>
        <w:tc>
          <w:tcPr>
            <w:tcW w:w="659"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170,6</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290</w:t>
            </w:r>
          </w:p>
        </w:tc>
        <w:tc>
          <w:tcPr>
            <w:tcW w:w="83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690</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980</w:t>
            </w:r>
          </w:p>
        </w:tc>
        <w:tc>
          <w:tcPr>
            <w:tcW w:w="502"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51</w:t>
            </w:r>
          </w:p>
        </w:tc>
        <w:tc>
          <w:tcPr>
            <w:tcW w:w="66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151,7</w:t>
            </w:r>
          </w:p>
        </w:tc>
        <w:tc>
          <w:tcPr>
            <w:tcW w:w="60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175</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592</w:t>
            </w:r>
          </w:p>
        </w:tc>
        <w:tc>
          <w:tcPr>
            <w:tcW w:w="768"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767</w:t>
            </w:r>
          </w:p>
        </w:tc>
        <w:tc>
          <w:tcPr>
            <w:tcW w:w="50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w:t>
            </w:r>
          </w:p>
        </w:tc>
        <w:tc>
          <w:tcPr>
            <w:tcW w:w="664" w:type="dxa"/>
            <w:tcBorders>
              <w:top w:val="single" w:sz="8" w:space="0" w:color="000000"/>
              <w:left w:val="single" w:sz="8" w:space="0" w:color="000000"/>
              <w:bottom w:val="single" w:sz="8"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124,7</w:t>
            </w:r>
          </w:p>
        </w:tc>
      </w:tr>
      <w:tr w:rsidR="00656B78" w:rsidRPr="00656B78" w:rsidTr="00656B78">
        <w:trPr>
          <w:trHeight w:val="260"/>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2014</w:t>
            </w:r>
          </w:p>
        </w:tc>
        <w:tc>
          <w:tcPr>
            <w:tcW w:w="602" w:type="dxa"/>
            <w:tcBorders>
              <w:top w:val="single" w:sz="4" w:space="0" w:color="000000"/>
              <w:left w:val="single" w:sz="4" w:space="0" w:color="000000"/>
              <w:bottom w:val="single" w:sz="4"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317</w:t>
            </w:r>
          </w:p>
        </w:tc>
        <w:tc>
          <w:tcPr>
            <w:tcW w:w="835" w:type="dxa"/>
            <w:tcBorders>
              <w:top w:val="single" w:sz="4"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883</w:t>
            </w:r>
          </w:p>
        </w:tc>
        <w:tc>
          <w:tcPr>
            <w:tcW w:w="772"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left="1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1200</w:t>
            </w:r>
          </w:p>
        </w:tc>
        <w:tc>
          <w:tcPr>
            <w:tcW w:w="502"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w:t>
            </w:r>
          </w:p>
        </w:tc>
        <w:tc>
          <w:tcPr>
            <w:tcW w:w="659"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170,5</w:t>
            </w:r>
          </w:p>
        </w:tc>
        <w:tc>
          <w:tcPr>
            <w:tcW w:w="605"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309</w:t>
            </w:r>
          </w:p>
        </w:tc>
        <w:tc>
          <w:tcPr>
            <w:tcW w:w="838"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699</w:t>
            </w:r>
          </w:p>
        </w:tc>
        <w:tc>
          <w:tcPr>
            <w:tcW w:w="768"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left="1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1008</w:t>
            </w:r>
          </w:p>
        </w:tc>
        <w:tc>
          <w:tcPr>
            <w:tcW w:w="502"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28</w:t>
            </w:r>
          </w:p>
        </w:tc>
        <w:tc>
          <w:tcPr>
            <w:tcW w:w="665"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156,0</w:t>
            </w:r>
          </w:p>
        </w:tc>
        <w:tc>
          <w:tcPr>
            <w:tcW w:w="605"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173</w:t>
            </w:r>
          </w:p>
        </w:tc>
        <w:tc>
          <w:tcPr>
            <w:tcW w:w="835"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591</w:t>
            </w:r>
          </w:p>
        </w:tc>
        <w:tc>
          <w:tcPr>
            <w:tcW w:w="768"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764</w:t>
            </w:r>
          </w:p>
        </w:tc>
        <w:tc>
          <w:tcPr>
            <w:tcW w:w="504"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w:t>
            </w:r>
          </w:p>
        </w:tc>
        <w:tc>
          <w:tcPr>
            <w:tcW w:w="664" w:type="dxa"/>
            <w:tcBorders>
              <w:top w:val="single" w:sz="8" w:space="0" w:color="000000"/>
              <w:left w:val="single" w:sz="8" w:space="0" w:color="000000"/>
              <w:bottom w:val="single" w:sz="4" w:space="0" w:color="000000"/>
              <w:right w:val="single" w:sz="8"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124,2</w:t>
            </w:r>
          </w:p>
        </w:tc>
      </w:tr>
      <w:tr w:rsidR="00656B78" w:rsidRPr="00656B78" w:rsidTr="00656B78">
        <w:trPr>
          <w:trHeight w:val="262"/>
          <w:jc w:val="center"/>
        </w:trPr>
        <w:tc>
          <w:tcPr>
            <w:tcW w:w="523"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2"/>
              <w:jc w:val="center"/>
              <w:rPr>
                <w:rFonts w:ascii="Times New Roman" w:eastAsia="Calibri" w:hAnsi="Times New Roman" w:cs="Times New Roman"/>
                <w:color w:val="000000"/>
                <w:sz w:val="20"/>
                <w:szCs w:val="20"/>
              </w:rPr>
            </w:pPr>
            <w:r w:rsidRPr="00656B78">
              <w:rPr>
                <w:rFonts w:ascii="Times New Roman" w:hAnsi="Times New Roman" w:cs="Times New Roman"/>
                <w:b/>
                <w:sz w:val="20"/>
                <w:szCs w:val="20"/>
              </w:rPr>
              <w:t>2015</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310</w:t>
            </w:r>
          </w:p>
        </w:tc>
        <w:tc>
          <w:tcPr>
            <w:tcW w:w="835"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870</w:t>
            </w:r>
          </w:p>
        </w:tc>
        <w:tc>
          <w:tcPr>
            <w:tcW w:w="772"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left="1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1180</w:t>
            </w:r>
          </w:p>
        </w:tc>
        <w:tc>
          <w:tcPr>
            <w:tcW w:w="502"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-20</w:t>
            </w:r>
          </w:p>
        </w:tc>
        <w:tc>
          <w:tcPr>
            <w:tcW w:w="659"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4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167,6</w:t>
            </w:r>
          </w:p>
        </w:tc>
        <w:tc>
          <w:tcPr>
            <w:tcW w:w="605"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44"/>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321</w:t>
            </w:r>
          </w:p>
        </w:tc>
        <w:tc>
          <w:tcPr>
            <w:tcW w:w="838"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730</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left="12"/>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1051</w:t>
            </w:r>
          </w:p>
        </w:tc>
        <w:tc>
          <w:tcPr>
            <w:tcW w:w="502"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51"/>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43</w:t>
            </w:r>
          </w:p>
        </w:tc>
        <w:tc>
          <w:tcPr>
            <w:tcW w:w="665"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47"/>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162,7</w:t>
            </w:r>
          </w:p>
        </w:tc>
        <w:tc>
          <w:tcPr>
            <w:tcW w:w="605"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176</w:t>
            </w:r>
          </w:p>
        </w:tc>
        <w:tc>
          <w:tcPr>
            <w:tcW w:w="835"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595</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48"/>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771</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7</w:t>
            </w:r>
          </w:p>
        </w:tc>
        <w:tc>
          <w:tcPr>
            <w:tcW w:w="664" w:type="dxa"/>
            <w:tcBorders>
              <w:top w:val="single" w:sz="4" w:space="0" w:color="000000"/>
              <w:left w:val="single" w:sz="4" w:space="0" w:color="000000"/>
              <w:bottom w:val="single" w:sz="4" w:space="0" w:color="000000"/>
              <w:right w:val="single" w:sz="4" w:space="0" w:color="000000"/>
            </w:tcBorders>
            <w:vAlign w:val="center"/>
            <w:hideMark/>
          </w:tcPr>
          <w:p w:rsidR="00656B78" w:rsidRPr="00656B78" w:rsidRDefault="00656B78" w:rsidP="00656B78">
            <w:pPr>
              <w:spacing w:line="256" w:lineRule="auto"/>
              <w:ind w:right="46"/>
              <w:jc w:val="center"/>
              <w:rPr>
                <w:rFonts w:ascii="Times New Roman" w:eastAsia="Calibri" w:hAnsi="Times New Roman" w:cs="Times New Roman"/>
                <w:color w:val="000000"/>
                <w:sz w:val="20"/>
                <w:szCs w:val="20"/>
              </w:rPr>
            </w:pPr>
            <w:r w:rsidRPr="00656B78">
              <w:rPr>
                <w:rFonts w:ascii="Times New Roman" w:hAnsi="Times New Roman" w:cs="Times New Roman"/>
                <w:sz w:val="20"/>
                <w:szCs w:val="20"/>
              </w:rPr>
              <w:t>125,4</w:t>
            </w:r>
          </w:p>
        </w:tc>
      </w:tr>
    </w:tbl>
    <w:p w:rsidR="00FE40E0" w:rsidRDefault="00656B78" w:rsidP="005529C1">
      <w:pPr>
        <w:spacing w:after="0" w:line="264" w:lineRule="auto"/>
        <w:ind w:right="-1"/>
        <w:jc w:val="center"/>
        <w:rPr>
          <w:rFonts w:ascii="Times New Roman" w:hAnsi="Times New Roman" w:cs="Times New Roman"/>
          <w:lang w:val="pl-PL"/>
        </w:rPr>
      </w:pPr>
      <w:r w:rsidRPr="00656B78">
        <w:rPr>
          <w:rFonts w:ascii="Times New Roman" w:hAnsi="Times New Roman" w:cs="Times New Roman"/>
          <w:lang w:val="pl-PL"/>
        </w:rPr>
        <w:t>Źródło: Urząd Statystyczny – Bank Danych Lokalnych</w:t>
      </w:r>
    </w:p>
    <w:p w:rsidR="005529C1" w:rsidRPr="005529C1" w:rsidRDefault="005529C1" w:rsidP="005529C1">
      <w:pPr>
        <w:spacing w:after="0" w:line="264" w:lineRule="auto"/>
        <w:ind w:right="-1"/>
        <w:jc w:val="center"/>
        <w:rPr>
          <w:rFonts w:ascii="Times New Roman" w:hAnsi="Times New Roman" w:cs="Times New Roman"/>
          <w:lang w:val="pl-PL"/>
        </w:rPr>
      </w:pPr>
    </w:p>
    <w:p w:rsidR="008A503B" w:rsidRDefault="008A503B" w:rsidP="003429D5">
      <w:pPr>
        <w:pStyle w:val="Akapitzlist"/>
        <w:numPr>
          <w:ilvl w:val="0"/>
          <w:numId w:val="1"/>
        </w:numPr>
        <w:spacing w:before="240" w:line="360" w:lineRule="auto"/>
        <w:ind w:left="426"/>
        <w:jc w:val="both"/>
        <w:rPr>
          <w:rFonts w:ascii="Times New Roman" w:hAnsi="Times New Roman" w:cs="Times New Roman"/>
          <w:b/>
          <w:sz w:val="24"/>
          <w:szCs w:val="24"/>
          <w:lang w:val="pl-PL"/>
        </w:rPr>
      </w:pPr>
      <w:r>
        <w:rPr>
          <w:rFonts w:ascii="Times New Roman" w:hAnsi="Times New Roman" w:cs="Times New Roman"/>
          <w:b/>
          <w:sz w:val="24"/>
          <w:szCs w:val="24"/>
          <w:lang w:val="pl-PL"/>
        </w:rPr>
        <w:t>Uwarunkowania społeczno-gospodarcze</w:t>
      </w:r>
    </w:p>
    <w:p w:rsidR="00174F2A" w:rsidRDefault="008A503B" w:rsidP="00CE5DE8">
      <w:pPr>
        <w:pStyle w:val="Akapitzlist"/>
        <w:spacing w:before="240" w:after="0" w:line="360" w:lineRule="auto"/>
        <w:ind w:left="0" w:firstLine="284"/>
        <w:jc w:val="both"/>
        <w:rPr>
          <w:rFonts w:ascii="Times New Roman" w:hAnsi="Times New Roman" w:cs="Times New Roman"/>
          <w:sz w:val="24"/>
          <w:szCs w:val="24"/>
          <w:lang w:val="pl-PL"/>
        </w:rPr>
      </w:pPr>
      <w:r>
        <w:rPr>
          <w:rFonts w:ascii="Times New Roman" w:hAnsi="Times New Roman" w:cs="Times New Roman"/>
          <w:sz w:val="24"/>
          <w:szCs w:val="24"/>
          <w:lang w:val="pl-PL"/>
        </w:rPr>
        <w:t>W latach 2003-2015 w gminie Osieczna zaobserwowano spadek stopy bezrobocia w stosunku do powiatu leszczyńskiego, województwa wielkopolskiego oraz całego kraju. W tym czasie bezrobocie na terenie gminy Osieczna zmalało 3,5 krotnie z 11,2% do 3,2%</w:t>
      </w:r>
      <w:r w:rsidR="009605CE">
        <w:rPr>
          <w:rFonts w:ascii="Times New Roman" w:hAnsi="Times New Roman" w:cs="Times New Roman"/>
          <w:sz w:val="24"/>
          <w:szCs w:val="24"/>
          <w:lang w:val="pl-PL"/>
        </w:rPr>
        <w:t xml:space="preserve">, tj. z 592 osób do 183 osób. W tabelach </w:t>
      </w:r>
      <w:r w:rsidR="00E14A21">
        <w:rPr>
          <w:rFonts w:ascii="Times New Roman" w:hAnsi="Times New Roman" w:cs="Times New Roman"/>
          <w:sz w:val="24"/>
          <w:szCs w:val="24"/>
          <w:lang w:val="pl-PL"/>
        </w:rPr>
        <w:t>11</w:t>
      </w:r>
      <w:r w:rsidR="009605CE">
        <w:rPr>
          <w:rFonts w:ascii="Times New Roman" w:hAnsi="Times New Roman" w:cs="Times New Roman"/>
          <w:sz w:val="24"/>
          <w:szCs w:val="24"/>
          <w:lang w:val="pl-PL"/>
        </w:rPr>
        <w:t xml:space="preserve"> i </w:t>
      </w:r>
      <w:r w:rsidR="00E14A21">
        <w:rPr>
          <w:rFonts w:ascii="Times New Roman" w:hAnsi="Times New Roman" w:cs="Times New Roman"/>
          <w:sz w:val="24"/>
          <w:szCs w:val="24"/>
          <w:lang w:val="pl-PL"/>
        </w:rPr>
        <w:t>12</w:t>
      </w:r>
      <w:r w:rsidR="009605CE">
        <w:rPr>
          <w:rFonts w:ascii="Times New Roman" w:hAnsi="Times New Roman" w:cs="Times New Roman"/>
          <w:sz w:val="24"/>
          <w:szCs w:val="24"/>
          <w:lang w:val="pl-PL"/>
        </w:rPr>
        <w:t xml:space="preserve"> przedstawiono liczbę bezrobotnych oraz stopę bezrobocia w latach 1995 – 2015. </w:t>
      </w:r>
    </w:p>
    <w:p w:rsidR="00174F2A" w:rsidRDefault="00174F2A">
      <w:pPr>
        <w:rPr>
          <w:rFonts w:ascii="Times New Roman" w:hAnsi="Times New Roman" w:cs="Times New Roman"/>
          <w:sz w:val="24"/>
          <w:szCs w:val="24"/>
          <w:lang w:val="pl-PL"/>
        </w:rPr>
      </w:pPr>
      <w:r>
        <w:rPr>
          <w:rFonts w:ascii="Times New Roman" w:hAnsi="Times New Roman" w:cs="Times New Roman"/>
          <w:sz w:val="24"/>
          <w:szCs w:val="24"/>
          <w:lang w:val="pl-PL"/>
        </w:rPr>
        <w:br w:type="page"/>
      </w:r>
    </w:p>
    <w:p w:rsidR="00CE5DE8" w:rsidRDefault="00CE5DE8" w:rsidP="00174F2A">
      <w:pPr>
        <w:pStyle w:val="Akapitzlist"/>
        <w:spacing w:before="240" w:line="240" w:lineRule="auto"/>
        <w:ind w:left="0"/>
        <w:jc w:val="center"/>
        <w:rPr>
          <w:rFonts w:ascii="Times New Roman" w:hAnsi="Times New Roman" w:cs="Times New Roman"/>
          <w:sz w:val="24"/>
          <w:szCs w:val="24"/>
          <w:lang w:val="pl-PL"/>
        </w:rPr>
      </w:pPr>
      <w:r>
        <w:rPr>
          <w:rFonts w:ascii="Times New Roman" w:hAnsi="Times New Roman" w:cs="Times New Roman"/>
          <w:sz w:val="24"/>
          <w:szCs w:val="24"/>
          <w:lang w:val="pl-PL"/>
        </w:rPr>
        <w:lastRenderedPageBreak/>
        <w:t>Tab. 11. Liczba bezrobotnych w Wielkopolsce, powiecie leszczyńskim i gminie Osieczna w</w:t>
      </w:r>
      <w:r w:rsidR="00174F2A">
        <w:rPr>
          <w:rFonts w:ascii="Times New Roman" w:hAnsi="Times New Roman" w:cs="Times New Roman"/>
          <w:sz w:val="24"/>
          <w:szCs w:val="24"/>
          <w:lang w:val="pl-PL"/>
        </w:rPr>
        <w:t> </w:t>
      </w:r>
      <w:r>
        <w:rPr>
          <w:rFonts w:ascii="Times New Roman" w:hAnsi="Times New Roman" w:cs="Times New Roman"/>
          <w:sz w:val="24"/>
          <w:szCs w:val="24"/>
          <w:lang w:val="pl-PL"/>
        </w:rPr>
        <w:t>latach 1995-2015</w:t>
      </w:r>
    </w:p>
    <w:tbl>
      <w:tblPr>
        <w:tblStyle w:val="TableGrid"/>
        <w:tblW w:w="10404" w:type="dxa"/>
        <w:jc w:val="center"/>
        <w:tblInd w:w="-524" w:type="dxa"/>
        <w:tblCellMar>
          <w:top w:w="62" w:type="dxa"/>
          <w:left w:w="70" w:type="dxa"/>
          <w:right w:w="33" w:type="dxa"/>
        </w:tblCellMar>
        <w:tblLook w:val="04A0"/>
      </w:tblPr>
      <w:tblGrid>
        <w:gridCol w:w="1473"/>
        <w:gridCol w:w="685"/>
        <w:gridCol w:w="686"/>
        <w:gridCol w:w="686"/>
        <w:gridCol w:w="687"/>
        <w:gridCol w:w="685"/>
        <w:gridCol w:w="685"/>
        <w:gridCol w:w="700"/>
        <w:gridCol w:w="687"/>
        <w:gridCol w:w="686"/>
        <w:gridCol w:w="686"/>
        <w:gridCol w:w="687"/>
        <w:gridCol w:w="685"/>
        <w:gridCol w:w="686"/>
      </w:tblGrid>
      <w:tr w:rsidR="00CE5DE8" w:rsidRPr="00CE5DE8" w:rsidTr="00174F2A">
        <w:trPr>
          <w:trHeight w:val="310"/>
          <w:jc w:val="center"/>
        </w:trPr>
        <w:tc>
          <w:tcPr>
            <w:tcW w:w="1473"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6"/>
              <w:jc w:val="center"/>
              <w:rPr>
                <w:rFonts w:ascii="Times New Roman" w:hAnsi="Times New Roman" w:cs="Times New Roman"/>
                <w:sz w:val="17"/>
                <w:szCs w:val="17"/>
              </w:rPr>
            </w:pPr>
            <w:r w:rsidRPr="00CE5DE8">
              <w:rPr>
                <w:rFonts w:ascii="Times New Roman" w:hAnsi="Times New Roman" w:cs="Times New Roman"/>
                <w:b/>
                <w:sz w:val="17"/>
                <w:szCs w:val="17"/>
              </w:rPr>
              <w:t>Nazwa</w:t>
            </w:r>
          </w:p>
        </w:tc>
        <w:tc>
          <w:tcPr>
            <w:tcW w:w="685" w:type="dxa"/>
            <w:tcBorders>
              <w:top w:val="single" w:sz="4" w:space="0" w:color="000000"/>
              <w:left w:val="single" w:sz="4" w:space="0" w:color="000000"/>
              <w:bottom w:val="single" w:sz="4" w:space="0" w:color="000000"/>
              <w:right w:val="nil"/>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c>
          <w:tcPr>
            <w:tcW w:w="686" w:type="dxa"/>
            <w:tcBorders>
              <w:top w:val="single" w:sz="4" w:space="0" w:color="000000"/>
              <w:left w:val="nil"/>
              <w:bottom w:val="single" w:sz="4" w:space="0" w:color="000000"/>
              <w:right w:val="nil"/>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c>
          <w:tcPr>
            <w:tcW w:w="686" w:type="dxa"/>
            <w:tcBorders>
              <w:top w:val="single" w:sz="4" w:space="0" w:color="000000"/>
              <w:left w:val="nil"/>
              <w:bottom w:val="single" w:sz="4" w:space="0" w:color="000000"/>
              <w:right w:val="nil"/>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c>
          <w:tcPr>
            <w:tcW w:w="687" w:type="dxa"/>
            <w:tcBorders>
              <w:top w:val="single" w:sz="4" w:space="0" w:color="000000"/>
              <w:left w:val="nil"/>
              <w:bottom w:val="single" w:sz="4" w:space="0" w:color="000000"/>
              <w:right w:val="nil"/>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c>
          <w:tcPr>
            <w:tcW w:w="685" w:type="dxa"/>
            <w:tcBorders>
              <w:top w:val="single" w:sz="4" w:space="0" w:color="000000"/>
              <w:left w:val="nil"/>
              <w:bottom w:val="single" w:sz="4" w:space="0" w:color="000000"/>
              <w:right w:val="nil"/>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c>
          <w:tcPr>
            <w:tcW w:w="685" w:type="dxa"/>
            <w:tcBorders>
              <w:top w:val="single" w:sz="4" w:space="0" w:color="000000"/>
              <w:left w:val="nil"/>
              <w:bottom w:val="single" w:sz="4" w:space="0" w:color="000000"/>
              <w:right w:val="nil"/>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c>
          <w:tcPr>
            <w:tcW w:w="700" w:type="dxa"/>
            <w:tcBorders>
              <w:top w:val="single" w:sz="4" w:space="0" w:color="000000"/>
              <w:left w:val="nil"/>
              <w:bottom w:val="single" w:sz="4" w:space="0" w:color="000000"/>
              <w:right w:val="nil"/>
            </w:tcBorders>
            <w:shd w:val="clear" w:color="auto" w:fill="BFBFBF" w:themeFill="background1" w:themeFillShade="BF"/>
            <w:vAlign w:val="center"/>
          </w:tcPr>
          <w:p w:rsidR="00CE5DE8" w:rsidRPr="00CE5DE8" w:rsidRDefault="00CE5DE8" w:rsidP="00CE5DE8">
            <w:pPr>
              <w:spacing w:line="259" w:lineRule="auto"/>
              <w:ind w:left="22"/>
              <w:jc w:val="center"/>
              <w:rPr>
                <w:rFonts w:ascii="Times New Roman" w:hAnsi="Times New Roman" w:cs="Times New Roman"/>
                <w:sz w:val="17"/>
                <w:szCs w:val="17"/>
              </w:rPr>
            </w:pPr>
            <w:r w:rsidRPr="00CE5DE8">
              <w:rPr>
                <w:rFonts w:ascii="Times New Roman" w:hAnsi="Times New Roman" w:cs="Times New Roman"/>
                <w:b/>
                <w:sz w:val="17"/>
                <w:szCs w:val="17"/>
              </w:rPr>
              <w:t>Ogółem</w:t>
            </w:r>
          </w:p>
        </w:tc>
        <w:tc>
          <w:tcPr>
            <w:tcW w:w="687" w:type="dxa"/>
            <w:tcBorders>
              <w:top w:val="single" w:sz="4" w:space="0" w:color="000000"/>
              <w:left w:val="nil"/>
              <w:bottom w:val="single" w:sz="4" w:space="0" w:color="000000"/>
              <w:right w:val="nil"/>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c>
          <w:tcPr>
            <w:tcW w:w="686" w:type="dxa"/>
            <w:tcBorders>
              <w:top w:val="single" w:sz="4" w:space="0" w:color="000000"/>
              <w:left w:val="nil"/>
              <w:bottom w:val="single" w:sz="4" w:space="0" w:color="000000"/>
              <w:right w:val="nil"/>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c>
          <w:tcPr>
            <w:tcW w:w="686" w:type="dxa"/>
            <w:tcBorders>
              <w:top w:val="single" w:sz="4" w:space="0" w:color="000000"/>
              <w:left w:val="nil"/>
              <w:bottom w:val="single" w:sz="4" w:space="0" w:color="000000"/>
              <w:right w:val="nil"/>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c>
          <w:tcPr>
            <w:tcW w:w="687" w:type="dxa"/>
            <w:tcBorders>
              <w:top w:val="single" w:sz="4" w:space="0" w:color="000000"/>
              <w:left w:val="nil"/>
              <w:bottom w:val="single" w:sz="4" w:space="0" w:color="000000"/>
              <w:right w:val="nil"/>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c>
          <w:tcPr>
            <w:tcW w:w="685" w:type="dxa"/>
            <w:tcBorders>
              <w:top w:val="single" w:sz="4" w:space="0" w:color="000000"/>
              <w:left w:val="nil"/>
              <w:bottom w:val="single" w:sz="4" w:space="0" w:color="000000"/>
              <w:right w:val="nil"/>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c>
          <w:tcPr>
            <w:tcW w:w="686" w:type="dxa"/>
            <w:tcBorders>
              <w:top w:val="single" w:sz="4" w:space="0" w:color="000000"/>
              <w:left w:val="nil"/>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r>
      <w:tr w:rsidR="00CE5DE8" w:rsidRPr="00CE5DE8" w:rsidTr="00174F2A">
        <w:trPr>
          <w:trHeight w:val="310"/>
          <w:jc w:val="center"/>
        </w:trPr>
        <w:tc>
          <w:tcPr>
            <w:tcW w:w="1473" w:type="dxa"/>
            <w:vMerge/>
            <w:tcBorders>
              <w:top w:val="nil"/>
              <w:left w:val="single" w:sz="4" w:space="0" w:color="000000"/>
              <w:bottom w:val="nil"/>
              <w:right w:val="single" w:sz="4" w:space="0" w:color="000000"/>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c>
          <w:tcPr>
            <w:tcW w:w="6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4"/>
              <w:jc w:val="center"/>
              <w:rPr>
                <w:rFonts w:ascii="Times New Roman" w:hAnsi="Times New Roman" w:cs="Times New Roman"/>
                <w:sz w:val="17"/>
                <w:szCs w:val="17"/>
              </w:rPr>
            </w:pPr>
            <w:r w:rsidRPr="00CE5DE8">
              <w:rPr>
                <w:rFonts w:ascii="Times New Roman" w:hAnsi="Times New Roman" w:cs="Times New Roman"/>
                <w:b/>
                <w:sz w:val="17"/>
                <w:szCs w:val="17"/>
              </w:rPr>
              <w:t>2003</w:t>
            </w:r>
          </w:p>
        </w:tc>
        <w:tc>
          <w:tcPr>
            <w:tcW w:w="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7"/>
              <w:jc w:val="center"/>
              <w:rPr>
                <w:rFonts w:ascii="Times New Roman" w:hAnsi="Times New Roman" w:cs="Times New Roman"/>
                <w:sz w:val="17"/>
                <w:szCs w:val="17"/>
              </w:rPr>
            </w:pPr>
            <w:r w:rsidRPr="00CE5DE8">
              <w:rPr>
                <w:rFonts w:ascii="Times New Roman" w:hAnsi="Times New Roman" w:cs="Times New Roman"/>
                <w:b/>
                <w:sz w:val="17"/>
                <w:szCs w:val="17"/>
              </w:rPr>
              <w:t>2004</w:t>
            </w:r>
          </w:p>
        </w:tc>
        <w:tc>
          <w:tcPr>
            <w:tcW w:w="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4"/>
              <w:jc w:val="center"/>
              <w:rPr>
                <w:rFonts w:ascii="Times New Roman" w:hAnsi="Times New Roman" w:cs="Times New Roman"/>
                <w:sz w:val="17"/>
                <w:szCs w:val="17"/>
              </w:rPr>
            </w:pPr>
            <w:r w:rsidRPr="00CE5DE8">
              <w:rPr>
                <w:rFonts w:ascii="Times New Roman" w:hAnsi="Times New Roman" w:cs="Times New Roman"/>
                <w:b/>
                <w:sz w:val="17"/>
                <w:szCs w:val="17"/>
              </w:rPr>
              <w:t>2005</w:t>
            </w:r>
          </w:p>
        </w:tc>
        <w:tc>
          <w:tcPr>
            <w:tcW w:w="6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6"/>
              <w:jc w:val="center"/>
              <w:rPr>
                <w:rFonts w:ascii="Times New Roman" w:hAnsi="Times New Roman" w:cs="Times New Roman"/>
                <w:sz w:val="17"/>
                <w:szCs w:val="17"/>
              </w:rPr>
            </w:pPr>
            <w:r w:rsidRPr="00CE5DE8">
              <w:rPr>
                <w:rFonts w:ascii="Times New Roman" w:hAnsi="Times New Roman" w:cs="Times New Roman"/>
                <w:b/>
                <w:sz w:val="17"/>
                <w:szCs w:val="17"/>
              </w:rPr>
              <w:t>2006</w:t>
            </w:r>
          </w:p>
        </w:tc>
        <w:tc>
          <w:tcPr>
            <w:tcW w:w="6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9"/>
              <w:jc w:val="center"/>
              <w:rPr>
                <w:rFonts w:ascii="Times New Roman" w:hAnsi="Times New Roman" w:cs="Times New Roman"/>
                <w:sz w:val="17"/>
                <w:szCs w:val="17"/>
              </w:rPr>
            </w:pPr>
            <w:r w:rsidRPr="00CE5DE8">
              <w:rPr>
                <w:rFonts w:ascii="Times New Roman" w:hAnsi="Times New Roman" w:cs="Times New Roman"/>
                <w:b/>
                <w:sz w:val="17"/>
                <w:szCs w:val="17"/>
              </w:rPr>
              <w:t>2007</w:t>
            </w:r>
          </w:p>
        </w:tc>
        <w:tc>
          <w:tcPr>
            <w:tcW w:w="6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9"/>
              <w:jc w:val="center"/>
              <w:rPr>
                <w:rFonts w:ascii="Times New Roman" w:hAnsi="Times New Roman" w:cs="Times New Roman"/>
                <w:sz w:val="17"/>
                <w:szCs w:val="17"/>
              </w:rPr>
            </w:pPr>
            <w:r w:rsidRPr="00CE5DE8">
              <w:rPr>
                <w:rFonts w:ascii="Times New Roman" w:hAnsi="Times New Roman" w:cs="Times New Roman"/>
                <w:b/>
                <w:sz w:val="17"/>
                <w:szCs w:val="17"/>
              </w:rPr>
              <w:t>2008</w:t>
            </w:r>
          </w:p>
        </w:tc>
        <w:tc>
          <w:tcPr>
            <w:tcW w:w="7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4"/>
              <w:jc w:val="center"/>
              <w:rPr>
                <w:rFonts w:ascii="Times New Roman" w:hAnsi="Times New Roman" w:cs="Times New Roman"/>
                <w:sz w:val="17"/>
                <w:szCs w:val="17"/>
              </w:rPr>
            </w:pPr>
            <w:r w:rsidRPr="00CE5DE8">
              <w:rPr>
                <w:rFonts w:ascii="Times New Roman" w:hAnsi="Times New Roman" w:cs="Times New Roman"/>
                <w:b/>
                <w:sz w:val="17"/>
                <w:szCs w:val="17"/>
              </w:rPr>
              <w:t>2009</w:t>
            </w:r>
          </w:p>
        </w:tc>
        <w:tc>
          <w:tcPr>
            <w:tcW w:w="6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7"/>
              <w:jc w:val="center"/>
              <w:rPr>
                <w:rFonts w:ascii="Times New Roman" w:hAnsi="Times New Roman" w:cs="Times New Roman"/>
                <w:sz w:val="17"/>
                <w:szCs w:val="17"/>
              </w:rPr>
            </w:pPr>
            <w:r w:rsidRPr="00CE5DE8">
              <w:rPr>
                <w:rFonts w:ascii="Times New Roman" w:hAnsi="Times New Roman" w:cs="Times New Roman"/>
                <w:b/>
                <w:sz w:val="17"/>
                <w:szCs w:val="17"/>
              </w:rPr>
              <w:t>2010</w:t>
            </w:r>
          </w:p>
        </w:tc>
        <w:tc>
          <w:tcPr>
            <w:tcW w:w="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4"/>
              <w:jc w:val="center"/>
              <w:rPr>
                <w:rFonts w:ascii="Times New Roman" w:hAnsi="Times New Roman" w:cs="Times New Roman"/>
                <w:sz w:val="17"/>
                <w:szCs w:val="17"/>
              </w:rPr>
            </w:pPr>
            <w:r w:rsidRPr="00CE5DE8">
              <w:rPr>
                <w:rFonts w:ascii="Times New Roman" w:hAnsi="Times New Roman" w:cs="Times New Roman"/>
                <w:b/>
                <w:sz w:val="17"/>
                <w:szCs w:val="17"/>
              </w:rPr>
              <w:t>2011</w:t>
            </w:r>
          </w:p>
        </w:tc>
        <w:tc>
          <w:tcPr>
            <w:tcW w:w="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4"/>
              <w:jc w:val="center"/>
              <w:rPr>
                <w:rFonts w:ascii="Times New Roman" w:hAnsi="Times New Roman" w:cs="Times New Roman"/>
                <w:sz w:val="17"/>
                <w:szCs w:val="17"/>
              </w:rPr>
            </w:pPr>
            <w:r w:rsidRPr="00CE5DE8">
              <w:rPr>
                <w:rFonts w:ascii="Times New Roman" w:hAnsi="Times New Roman" w:cs="Times New Roman"/>
                <w:b/>
                <w:sz w:val="17"/>
                <w:szCs w:val="17"/>
              </w:rPr>
              <w:t>2012</w:t>
            </w:r>
          </w:p>
        </w:tc>
        <w:tc>
          <w:tcPr>
            <w:tcW w:w="6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6"/>
              <w:jc w:val="center"/>
              <w:rPr>
                <w:rFonts w:ascii="Times New Roman" w:hAnsi="Times New Roman" w:cs="Times New Roman"/>
                <w:sz w:val="17"/>
                <w:szCs w:val="17"/>
              </w:rPr>
            </w:pPr>
            <w:r w:rsidRPr="00CE5DE8">
              <w:rPr>
                <w:rFonts w:ascii="Times New Roman" w:hAnsi="Times New Roman" w:cs="Times New Roman"/>
                <w:b/>
                <w:sz w:val="17"/>
                <w:szCs w:val="17"/>
              </w:rPr>
              <w:t>2013</w:t>
            </w:r>
          </w:p>
        </w:tc>
        <w:tc>
          <w:tcPr>
            <w:tcW w:w="6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8"/>
              <w:jc w:val="center"/>
              <w:rPr>
                <w:rFonts w:ascii="Times New Roman" w:hAnsi="Times New Roman" w:cs="Times New Roman"/>
                <w:sz w:val="17"/>
                <w:szCs w:val="17"/>
              </w:rPr>
            </w:pPr>
            <w:r w:rsidRPr="00CE5DE8">
              <w:rPr>
                <w:rFonts w:ascii="Times New Roman" w:hAnsi="Times New Roman" w:cs="Times New Roman"/>
                <w:b/>
                <w:sz w:val="17"/>
                <w:szCs w:val="17"/>
              </w:rPr>
              <w:t>2014</w:t>
            </w:r>
          </w:p>
        </w:tc>
        <w:tc>
          <w:tcPr>
            <w:tcW w:w="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right="34"/>
              <w:jc w:val="center"/>
              <w:rPr>
                <w:rFonts w:ascii="Times New Roman" w:hAnsi="Times New Roman" w:cs="Times New Roman"/>
                <w:sz w:val="17"/>
                <w:szCs w:val="17"/>
              </w:rPr>
            </w:pPr>
            <w:r w:rsidRPr="00CE5DE8">
              <w:rPr>
                <w:rFonts w:ascii="Times New Roman" w:hAnsi="Times New Roman" w:cs="Times New Roman"/>
                <w:b/>
                <w:sz w:val="17"/>
                <w:szCs w:val="17"/>
              </w:rPr>
              <w:t>2015</w:t>
            </w:r>
          </w:p>
        </w:tc>
      </w:tr>
      <w:tr w:rsidR="00CE5DE8" w:rsidRPr="00CE5DE8" w:rsidTr="00174F2A">
        <w:trPr>
          <w:trHeight w:val="310"/>
          <w:jc w:val="center"/>
        </w:trPr>
        <w:tc>
          <w:tcPr>
            <w:tcW w:w="1473" w:type="dxa"/>
            <w:vMerge/>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after="160" w:line="259" w:lineRule="auto"/>
              <w:jc w:val="center"/>
              <w:rPr>
                <w:rFonts w:ascii="Times New Roman" w:hAnsi="Times New Roman" w:cs="Times New Roman"/>
                <w:sz w:val="17"/>
                <w:szCs w:val="17"/>
              </w:rPr>
            </w:pPr>
          </w:p>
        </w:tc>
        <w:tc>
          <w:tcPr>
            <w:tcW w:w="6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left="31"/>
              <w:jc w:val="center"/>
              <w:rPr>
                <w:rFonts w:ascii="Times New Roman" w:hAnsi="Times New Roman" w:cs="Times New Roman"/>
                <w:sz w:val="17"/>
                <w:szCs w:val="17"/>
              </w:rPr>
            </w:pPr>
            <w:r w:rsidRPr="00CE5DE8">
              <w:rPr>
                <w:rFonts w:ascii="Times New Roman" w:hAnsi="Times New Roman" w:cs="Times New Roman"/>
                <w:b/>
                <w:sz w:val="17"/>
                <w:szCs w:val="17"/>
              </w:rPr>
              <w:t>[osoba]</w:t>
            </w:r>
          </w:p>
        </w:tc>
        <w:tc>
          <w:tcPr>
            <w:tcW w:w="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left="31"/>
              <w:jc w:val="center"/>
              <w:rPr>
                <w:rFonts w:ascii="Times New Roman" w:hAnsi="Times New Roman" w:cs="Times New Roman"/>
                <w:sz w:val="17"/>
                <w:szCs w:val="17"/>
              </w:rPr>
            </w:pPr>
            <w:r w:rsidRPr="00CE5DE8">
              <w:rPr>
                <w:rFonts w:ascii="Times New Roman" w:hAnsi="Times New Roman" w:cs="Times New Roman"/>
                <w:b/>
                <w:sz w:val="17"/>
                <w:szCs w:val="17"/>
              </w:rPr>
              <w:t>[osoba]</w:t>
            </w:r>
          </w:p>
        </w:tc>
        <w:tc>
          <w:tcPr>
            <w:tcW w:w="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left="31"/>
              <w:jc w:val="center"/>
              <w:rPr>
                <w:rFonts w:ascii="Times New Roman" w:hAnsi="Times New Roman" w:cs="Times New Roman"/>
                <w:sz w:val="17"/>
                <w:szCs w:val="17"/>
              </w:rPr>
            </w:pPr>
            <w:r w:rsidRPr="00CE5DE8">
              <w:rPr>
                <w:rFonts w:ascii="Times New Roman" w:hAnsi="Times New Roman" w:cs="Times New Roman"/>
                <w:b/>
                <w:sz w:val="17"/>
                <w:szCs w:val="17"/>
              </w:rPr>
              <w:t>[osoba]</w:t>
            </w:r>
          </w:p>
        </w:tc>
        <w:tc>
          <w:tcPr>
            <w:tcW w:w="6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left="31"/>
              <w:jc w:val="center"/>
              <w:rPr>
                <w:rFonts w:ascii="Times New Roman" w:hAnsi="Times New Roman" w:cs="Times New Roman"/>
                <w:sz w:val="17"/>
                <w:szCs w:val="17"/>
              </w:rPr>
            </w:pPr>
            <w:r w:rsidRPr="00CE5DE8">
              <w:rPr>
                <w:rFonts w:ascii="Times New Roman" w:hAnsi="Times New Roman" w:cs="Times New Roman"/>
                <w:b/>
                <w:sz w:val="17"/>
                <w:szCs w:val="17"/>
              </w:rPr>
              <w:t>[osoba]</w:t>
            </w:r>
          </w:p>
        </w:tc>
        <w:tc>
          <w:tcPr>
            <w:tcW w:w="6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left="29"/>
              <w:jc w:val="center"/>
              <w:rPr>
                <w:rFonts w:ascii="Times New Roman" w:hAnsi="Times New Roman" w:cs="Times New Roman"/>
                <w:sz w:val="17"/>
                <w:szCs w:val="17"/>
              </w:rPr>
            </w:pPr>
            <w:r w:rsidRPr="00CE5DE8">
              <w:rPr>
                <w:rFonts w:ascii="Times New Roman" w:hAnsi="Times New Roman" w:cs="Times New Roman"/>
                <w:b/>
                <w:sz w:val="17"/>
                <w:szCs w:val="17"/>
              </w:rPr>
              <w:t>[osoba]</w:t>
            </w:r>
          </w:p>
        </w:tc>
        <w:tc>
          <w:tcPr>
            <w:tcW w:w="6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left="29"/>
              <w:jc w:val="center"/>
              <w:rPr>
                <w:rFonts w:ascii="Times New Roman" w:hAnsi="Times New Roman" w:cs="Times New Roman"/>
                <w:sz w:val="17"/>
                <w:szCs w:val="17"/>
              </w:rPr>
            </w:pPr>
            <w:r w:rsidRPr="00CE5DE8">
              <w:rPr>
                <w:rFonts w:ascii="Times New Roman" w:hAnsi="Times New Roman" w:cs="Times New Roman"/>
                <w:b/>
                <w:sz w:val="17"/>
                <w:szCs w:val="17"/>
              </w:rPr>
              <w:t>[osoba]</w:t>
            </w:r>
          </w:p>
        </w:tc>
        <w:tc>
          <w:tcPr>
            <w:tcW w:w="7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left="31"/>
              <w:jc w:val="center"/>
              <w:rPr>
                <w:rFonts w:ascii="Times New Roman" w:hAnsi="Times New Roman" w:cs="Times New Roman"/>
                <w:sz w:val="17"/>
                <w:szCs w:val="17"/>
              </w:rPr>
            </w:pPr>
            <w:r w:rsidRPr="00CE5DE8">
              <w:rPr>
                <w:rFonts w:ascii="Times New Roman" w:hAnsi="Times New Roman" w:cs="Times New Roman"/>
                <w:b/>
                <w:sz w:val="17"/>
                <w:szCs w:val="17"/>
              </w:rPr>
              <w:t>[osoba]</w:t>
            </w:r>
          </w:p>
        </w:tc>
        <w:tc>
          <w:tcPr>
            <w:tcW w:w="6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left="31"/>
              <w:jc w:val="center"/>
              <w:rPr>
                <w:rFonts w:ascii="Times New Roman" w:hAnsi="Times New Roman" w:cs="Times New Roman"/>
                <w:sz w:val="17"/>
                <w:szCs w:val="17"/>
              </w:rPr>
            </w:pPr>
            <w:r w:rsidRPr="00CE5DE8">
              <w:rPr>
                <w:rFonts w:ascii="Times New Roman" w:hAnsi="Times New Roman" w:cs="Times New Roman"/>
                <w:b/>
                <w:sz w:val="17"/>
                <w:szCs w:val="17"/>
              </w:rPr>
              <w:t>[osoba]</w:t>
            </w:r>
          </w:p>
        </w:tc>
        <w:tc>
          <w:tcPr>
            <w:tcW w:w="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left="31"/>
              <w:jc w:val="center"/>
              <w:rPr>
                <w:rFonts w:ascii="Times New Roman" w:hAnsi="Times New Roman" w:cs="Times New Roman"/>
                <w:sz w:val="17"/>
                <w:szCs w:val="17"/>
              </w:rPr>
            </w:pPr>
            <w:r w:rsidRPr="00CE5DE8">
              <w:rPr>
                <w:rFonts w:ascii="Times New Roman" w:hAnsi="Times New Roman" w:cs="Times New Roman"/>
                <w:b/>
                <w:sz w:val="17"/>
                <w:szCs w:val="17"/>
              </w:rPr>
              <w:t>[osoba]</w:t>
            </w:r>
          </w:p>
        </w:tc>
        <w:tc>
          <w:tcPr>
            <w:tcW w:w="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left="31"/>
              <w:jc w:val="center"/>
              <w:rPr>
                <w:rFonts w:ascii="Times New Roman" w:hAnsi="Times New Roman" w:cs="Times New Roman"/>
                <w:sz w:val="17"/>
                <w:szCs w:val="17"/>
              </w:rPr>
            </w:pPr>
            <w:r w:rsidRPr="00CE5DE8">
              <w:rPr>
                <w:rFonts w:ascii="Times New Roman" w:hAnsi="Times New Roman" w:cs="Times New Roman"/>
                <w:b/>
                <w:sz w:val="17"/>
                <w:szCs w:val="17"/>
              </w:rPr>
              <w:t>[osoba]</w:t>
            </w:r>
          </w:p>
        </w:tc>
        <w:tc>
          <w:tcPr>
            <w:tcW w:w="6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left="31"/>
              <w:jc w:val="center"/>
              <w:rPr>
                <w:rFonts w:ascii="Times New Roman" w:hAnsi="Times New Roman" w:cs="Times New Roman"/>
                <w:sz w:val="17"/>
                <w:szCs w:val="17"/>
              </w:rPr>
            </w:pPr>
            <w:r w:rsidRPr="00CE5DE8">
              <w:rPr>
                <w:rFonts w:ascii="Times New Roman" w:hAnsi="Times New Roman" w:cs="Times New Roman"/>
                <w:b/>
                <w:sz w:val="17"/>
                <w:szCs w:val="17"/>
              </w:rPr>
              <w:t>[osoba]</w:t>
            </w:r>
          </w:p>
        </w:tc>
        <w:tc>
          <w:tcPr>
            <w:tcW w:w="6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left="29"/>
              <w:jc w:val="center"/>
              <w:rPr>
                <w:rFonts w:ascii="Times New Roman" w:hAnsi="Times New Roman" w:cs="Times New Roman"/>
                <w:sz w:val="17"/>
                <w:szCs w:val="17"/>
              </w:rPr>
            </w:pPr>
            <w:r w:rsidRPr="00CE5DE8">
              <w:rPr>
                <w:rFonts w:ascii="Times New Roman" w:hAnsi="Times New Roman" w:cs="Times New Roman"/>
                <w:b/>
                <w:sz w:val="17"/>
                <w:szCs w:val="17"/>
              </w:rPr>
              <w:t>[osoba]</w:t>
            </w:r>
          </w:p>
        </w:tc>
        <w:tc>
          <w:tcPr>
            <w:tcW w:w="6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E5DE8" w:rsidRPr="00CE5DE8" w:rsidRDefault="00CE5DE8" w:rsidP="00CE5DE8">
            <w:pPr>
              <w:spacing w:line="259" w:lineRule="auto"/>
              <w:ind w:left="31"/>
              <w:jc w:val="center"/>
              <w:rPr>
                <w:rFonts w:ascii="Times New Roman" w:hAnsi="Times New Roman" w:cs="Times New Roman"/>
                <w:sz w:val="17"/>
                <w:szCs w:val="17"/>
              </w:rPr>
            </w:pPr>
            <w:r w:rsidRPr="00CE5DE8">
              <w:rPr>
                <w:rFonts w:ascii="Times New Roman" w:hAnsi="Times New Roman" w:cs="Times New Roman"/>
                <w:b/>
                <w:sz w:val="17"/>
                <w:szCs w:val="17"/>
              </w:rPr>
              <w:t>[osoba]</w:t>
            </w:r>
          </w:p>
        </w:tc>
      </w:tr>
      <w:tr w:rsidR="00CE5DE8" w:rsidRPr="00CE5DE8" w:rsidTr="00174F2A">
        <w:trPr>
          <w:trHeight w:val="456"/>
          <w:jc w:val="center"/>
        </w:trPr>
        <w:tc>
          <w:tcPr>
            <w:tcW w:w="1473"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jc w:val="center"/>
              <w:rPr>
                <w:rFonts w:ascii="Times New Roman" w:hAnsi="Times New Roman" w:cs="Times New Roman"/>
                <w:sz w:val="17"/>
                <w:szCs w:val="17"/>
              </w:rPr>
            </w:pPr>
            <w:r>
              <w:rPr>
                <w:rFonts w:ascii="Times New Roman" w:hAnsi="Times New Roman" w:cs="Times New Roman"/>
                <w:sz w:val="17"/>
                <w:szCs w:val="17"/>
              </w:rPr>
              <w:t>Wielkopolska</w:t>
            </w:r>
          </w:p>
        </w:tc>
        <w:tc>
          <w:tcPr>
            <w:tcW w:w="685"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left="22"/>
              <w:jc w:val="center"/>
              <w:rPr>
                <w:rFonts w:ascii="Times New Roman" w:hAnsi="Times New Roman" w:cs="Times New Roman"/>
                <w:sz w:val="17"/>
                <w:szCs w:val="17"/>
              </w:rPr>
            </w:pPr>
            <w:r w:rsidRPr="00CE5DE8">
              <w:rPr>
                <w:rFonts w:ascii="Times New Roman" w:hAnsi="Times New Roman" w:cs="Times New Roman"/>
                <w:sz w:val="17"/>
                <w:szCs w:val="17"/>
              </w:rPr>
              <w:t>247 869</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left="22"/>
              <w:jc w:val="center"/>
              <w:rPr>
                <w:rFonts w:ascii="Times New Roman" w:hAnsi="Times New Roman" w:cs="Times New Roman"/>
                <w:sz w:val="17"/>
                <w:szCs w:val="17"/>
              </w:rPr>
            </w:pPr>
            <w:r w:rsidRPr="00CE5DE8">
              <w:rPr>
                <w:rFonts w:ascii="Times New Roman" w:hAnsi="Times New Roman" w:cs="Times New Roman"/>
                <w:sz w:val="17"/>
                <w:szCs w:val="17"/>
              </w:rPr>
              <w:t>232 251</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left="22"/>
              <w:jc w:val="center"/>
              <w:rPr>
                <w:rFonts w:ascii="Times New Roman" w:hAnsi="Times New Roman" w:cs="Times New Roman"/>
                <w:sz w:val="17"/>
                <w:szCs w:val="17"/>
              </w:rPr>
            </w:pPr>
            <w:r w:rsidRPr="00CE5DE8">
              <w:rPr>
                <w:rFonts w:ascii="Times New Roman" w:hAnsi="Times New Roman" w:cs="Times New Roman"/>
                <w:sz w:val="17"/>
                <w:szCs w:val="17"/>
              </w:rPr>
              <w:t>211 420</w:t>
            </w:r>
          </w:p>
        </w:tc>
        <w:tc>
          <w:tcPr>
            <w:tcW w:w="687"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left="22"/>
              <w:jc w:val="center"/>
              <w:rPr>
                <w:rFonts w:ascii="Times New Roman" w:hAnsi="Times New Roman" w:cs="Times New Roman"/>
                <w:sz w:val="17"/>
                <w:szCs w:val="17"/>
              </w:rPr>
            </w:pPr>
            <w:r w:rsidRPr="00CE5DE8">
              <w:rPr>
                <w:rFonts w:ascii="Times New Roman" w:hAnsi="Times New Roman" w:cs="Times New Roman"/>
                <w:sz w:val="17"/>
                <w:szCs w:val="17"/>
              </w:rPr>
              <w:t>169 089</w:t>
            </w:r>
          </w:p>
        </w:tc>
        <w:tc>
          <w:tcPr>
            <w:tcW w:w="685"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left="19"/>
              <w:jc w:val="center"/>
              <w:rPr>
                <w:rFonts w:ascii="Times New Roman" w:hAnsi="Times New Roman" w:cs="Times New Roman"/>
                <w:sz w:val="17"/>
                <w:szCs w:val="17"/>
              </w:rPr>
            </w:pPr>
            <w:r w:rsidRPr="00CE5DE8">
              <w:rPr>
                <w:rFonts w:ascii="Times New Roman" w:hAnsi="Times New Roman" w:cs="Times New Roman"/>
                <w:sz w:val="17"/>
                <w:szCs w:val="17"/>
              </w:rPr>
              <w:t>112 827</w:t>
            </w:r>
          </w:p>
        </w:tc>
        <w:tc>
          <w:tcPr>
            <w:tcW w:w="685"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left="60"/>
              <w:jc w:val="center"/>
              <w:rPr>
                <w:rFonts w:ascii="Times New Roman" w:hAnsi="Times New Roman" w:cs="Times New Roman"/>
                <w:sz w:val="17"/>
                <w:szCs w:val="17"/>
              </w:rPr>
            </w:pPr>
            <w:r w:rsidRPr="00CE5DE8">
              <w:rPr>
                <w:rFonts w:ascii="Times New Roman" w:hAnsi="Times New Roman" w:cs="Times New Roman"/>
                <w:sz w:val="17"/>
                <w:szCs w:val="17"/>
              </w:rPr>
              <w:t>91 441</w:t>
            </w:r>
          </w:p>
        </w:tc>
        <w:tc>
          <w:tcPr>
            <w:tcW w:w="700"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left="22"/>
              <w:jc w:val="center"/>
              <w:rPr>
                <w:rFonts w:ascii="Times New Roman" w:hAnsi="Times New Roman" w:cs="Times New Roman"/>
                <w:sz w:val="17"/>
                <w:szCs w:val="17"/>
              </w:rPr>
            </w:pPr>
            <w:r w:rsidRPr="00CE5DE8">
              <w:rPr>
                <w:rFonts w:ascii="Times New Roman" w:hAnsi="Times New Roman" w:cs="Times New Roman"/>
                <w:sz w:val="17"/>
                <w:szCs w:val="17"/>
              </w:rPr>
              <w:t>133 563</w:t>
            </w:r>
          </w:p>
        </w:tc>
        <w:tc>
          <w:tcPr>
            <w:tcW w:w="687"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left="22"/>
              <w:jc w:val="center"/>
              <w:rPr>
                <w:rFonts w:ascii="Times New Roman" w:hAnsi="Times New Roman" w:cs="Times New Roman"/>
                <w:sz w:val="17"/>
                <w:szCs w:val="17"/>
              </w:rPr>
            </w:pPr>
            <w:r w:rsidRPr="00CE5DE8">
              <w:rPr>
                <w:rFonts w:ascii="Times New Roman" w:hAnsi="Times New Roman" w:cs="Times New Roman"/>
                <w:sz w:val="17"/>
                <w:szCs w:val="17"/>
              </w:rPr>
              <w:t>135 172</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left="22"/>
              <w:jc w:val="center"/>
              <w:rPr>
                <w:rFonts w:ascii="Times New Roman" w:hAnsi="Times New Roman" w:cs="Times New Roman"/>
                <w:sz w:val="17"/>
                <w:szCs w:val="17"/>
              </w:rPr>
            </w:pPr>
            <w:r w:rsidRPr="00CE5DE8">
              <w:rPr>
                <w:rFonts w:ascii="Times New Roman" w:hAnsi="Times New Roman" w:cs="Times New Roman"/>
                <w:sz w:val="17"/>
                <w:szCs w:val="17"/>
              </w:rPr>
              <w:t>134 954</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left="22"/>
              <w:jc w:val="center"/>
              <w:rPr>
                <w:rFonts w:ascii="Times New Roman" w:hAnsi="Times New Roman" w:cs="Times New Roman"/>
                <w:sz w:val="17"/>
                <w:szCs w:val="17"/>
              </w:rPr>
            </w:pPr>
            <w:r w:rsidRPr="00CE5DE8">
              <w:rPr>
                <w:rFonts w:ascii="Times New Roman" w:hAnsi="Times New Roman" w:cs="Times New Roman"/>
                <w:sz w:val="17"/>
                <w:szCs w:val="17"/>
              </w:rPr>
              <w:t>147 902</w:t>
            </w:r>
          </w:p>
        </w:tc>
        <w:tc>
          <w:tcPr>
            <w:tcW w:w="687"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left="22"/>
              <w:jc w:val="center"/>
              <w:rPr>
                <w:rFonts w:ascii="Times New Roman" w:hAnsi="Times New Roman" w:cs="Times New Roman"/>
                <w:sz w:val="17"/>
                <w:szCs w:val="17"/>
              </w:rPr>
            </w:pPr>
            <w:r w:rsidRPr="00CE5DE8">
              <w:rPr>
                <w:rFonts w:ascii="Times New Roman" w:hAnsi="Times New Roman" w:cs="Times New Roman"/>
                <w:sz w:val="17"/>
                <w:szCs w:val="17"/>
              </w:rPr>
              <w:t>144 832</w:t>
            </w:r>
          </w:p>
        </w:tc>
        <w:tc>
          <w:tcPr>
            <w:tcW w:w="685"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left="20"/>
              <w:jc w:val="center"/>
              <w:rPr>
                <w:rFonts w:ascii="Times New Roman" w:hAnsi="Times New Roman" w:cs="Times New Roman"/>
                <w:sz w:val="17"/>
                <w:szCs w:val="17"/>
              </w:rPr>
            </w:pPr>
            <w:r w:rsidRPr="00CE5DE8">
              <w:rPr>
                <w:rFonts w:ascii="Times New Roman" w:hAnsi="Times New Roman" w:cs="Times New Roman"/>
                <w:sz w:val="17"/>
                <w:szCs w:val="17"/>
              </w:rPr>
              <w:t>116 410</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left="62"/>
              <w:jc w:val="center"/>
              <w:rPr>
                <w:rFonts w:ascii="Times New Roman" w:hAnsi="Times New Roman" w:cs="Times New Roman"/>
                <w:sz w:val="17"/>
                <w:szCs w:val="17"/>
              </w:rPr>
            </w:pPr>
            <w:r w:rsidRPr="00CE5DE8">
              <w:rPr>
                <w:rFonts w:ascii="Times New Roman" w:hAnsi="Times New Roman" w:cs="Times New Roman"/>
                <w:sz w:val="17"/>
                <w:szCs w:val="17"/>
              </w:rPr>
              <w:t>93 311</w:t>
            </w:r>
          </w:p>
        </w:tc>
      </w:tr>
      <w:tr w:rsidR="00CE5DE8" w:rsidRPr="00CE5DE8" w:rsidTr="00174F2A">
        <w:trPr>
          <w:trHeight w:val="454"/>
          <w:jc w:val="center"/>
        </w:trPr>
        <w:tc>
          <w:tcPr>
            <w:tcW w:w="1473"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jc w:val="center"/>
              <w:rPr>
                <w:rFonts w:ascii="Times New Roman" w:hAnsi="Times New Roman" w:cs="Times New Roman"/>
                <w:sz w:val="17"/>
                <w:szCs w:val="17"/>
              </w:rPr>
            </w:pPr>
            <w:r w:rsidRPr="00CE5DE8">
              <w:rPr>
                <w:rFonts w:ascii="Times New Roman" w:hAnsi="Times New Roman" w:cs="Times New Roman"/>
                <w:sz w:val="17"/>
                <w:szCs w:val="17"/>
              </w:rPr>
              <w:t>Powiat leszczyński</w:t>
            </w:r>
          </w:p>
        </w:tc>
        <w:tc>
          <w:tcPr>
            <w:tcW w:w="685"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6"/>
              <w:jc w:val="center"/>
              <w:rPr>
                <w:rFonts w:ascii="Times New Roman" w:hAnsi="Times New Roman" w:cs="Times New Roman"/>
                <w:sz w:val="17"/>
                <w:szCs w:val="17"/>
              </w:rPr>
            </w:pPr>
            <w:r w:rsidRPr="00CE5DE8">
              <w:rPr>
                <w:rFonts w:ascii="Times New Roman" w:hAnsi="Times New Roman" w:cs="Times New Roman"/>
                <w:sz w:val="17"/>
                <w:szCs w:val="17"/>
              </w:rPr>
              <w:t>3 153</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9"/>
              <w:jc w:val="center"/>
              <w:rPr>
                <w:rFonts w:ascii="Times New Roman" w:hAnsi="Times New Roman" w:cs="Times New Roman"/>
                <w:sz w:val="17"/>
                <w:szCs w:val="17"/>
              </w:rPr>
            </w:pPr>
            <w:r w:rsidRPr="00CE5DE8">
              <w:rPr>
                <w:rFonts w:ascii="Times New Roman" w:hAnsi="Times New Roman" w:cs="Times New Roman"/>
                <w:sz w:val="17"/>
                <w:szCs w:val="17"/>
              </w:rPr>
              <w:t>2 982</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6"/>
              <w:jc w:val="center"/>
              <w:rPr>
                <w:rFonts w:ascii="Times New Roman" w:hAnsi="Times New Roman" w:cs="Times New Roman"/>
                <w:sz w:val="17"/>
                <w:szCs w:val="17"/>
              </w:rPr>
            </w:pPr>
            <w:r w:rsidRPr="00CE5DE8">
              <w:rPr>
                <w:rFonts w:ascii="Times New Roman" w:hAnsi="Times New Roman" w:cs="Times New Roman"/>
                <w:sz w:val="17"/>
                <w:szCs w:val="17"/>
              </w:rPr>
              <w:t>2 520</w:t>
            </w:r>
          </w:p>
        </w:tc>
        <w:tc>
          <w:tcPr>
            <w:tcW w:w="687"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9"/>
              <w:jc w:val="center"/>
              <w:rPr>
                <w:rFonts w:ascii="Times New Roman" w:hAnsi="Times New Roman" w:cs="Times New Roman"/>
                <w:sz w:val="17"/>
                <w:szCs w:val="17"/>
              </w:rPr>
            </w:pPr>
            <w:r w:rsidRPr="00CE5DE8">
              <w:rPr>
                <w:rFonts w:ascii="Times New Roman" w:hAnsi="Times New Roman" w:cs="Times New Roman"/>
                <w:sz w:val="17"/>
                <w:szCs w:val="17"/>
              </w:rPr>
              <w:t>1 908</w:t>
            </w:r>
          </w:p>
        </w:tc>
        <w:tc>
          <w:tcPr>
            <w:tcW w:w="685"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42"/>
              <w:jc w:val="center"/>
              <w:rPr>
                <w:rFonts w:ascii="Times New Roman" w:hAnsi="Times New Roman" w:cs="Times New Roman"/>
                <w:sz w:val="17"/>
                <w:szCs w:val="17"/>
              </w:rPr>
            </w:pPr>
            <w:r w:rsidRPr="00CE5DE8">
              <w:rPr>
                <w:rFonts w:ascii="Times New Roman" w:hAnsi="Times New Roman" w:cs="Times New Roman"/>
                <w:sz w:val="17"/>
                <w:szCs w:val="17"/>
              </w:rPr>
              <w:t>1 324</w:t>
            </w:r>
          </w:p>
        </w:tc>
        <w:tc>
          <w:tcPr>
            <w:tcW w:w="685"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41"/>
              <w:jc w:val="center"/>
              <w:rPr>
                <w:rFonts w:ascii="Times New Roman" w:hAnsi="Times New Roman" w:cs="Times New Roman"/>
                <w:sz w:val="17"/>
                <w:szCs w:val="17"/>
              </w:rPr>
            </w:pPr>
            <w:r w:rsidRPr="00CE5DE8">
              <w:rPr>
                <w:rFonts w:ascii="Times New Roman" w:hAnsi="Times New Roman" w:cs="Times New Roman"/>
                <w:sz w:val="17"/>
                <w:szCs w:val="17"/>
              </w:rPr>
              <w:t>1 125</w:t>
            </w:r>
          </w:p>
        </w:tc>
        <w:tc>
          <w:tcPr>
            <w:tcW w:w="700"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6"/>
              <w:jc w:val="center"/>
              <w:rPr>
                <w:rFonts w:ascii="Times New Roman" w:hAnsi="Times New Roman" w:cs="Times New Roman"/>
                <w:sz w:val="17"/>
                <w:szCs w:val="17"/>
              </w:rPr>
            </w:pPr>
            <w:r w:rsidRPr="00CE5DE8">
              <w:rPr>
                <w:rFonts w:ascii="Times New Roman" w:hAnsi="Times New Roman" w:cs="Times New Roman"/>
                <w:sz w:val="17"/>
                <w:szCs w:val="17"/>
              </w:rPr>
              <w:t>1 728</w:t>
            </w:r>
          </w:p>
        </w:tc>
        <w:tc>
          <w:tcPr>
            <w:tcW w:w="687"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9"/>
              <w:jc w:val="center"/>
              <w:rPr>
                <w:rFonts w:ascii="Times New Roman" w:hAnsi="Times New Roman" w:cs="Times New Roman"/>
                <w:sz w:val="17"/>
                <w:szCs w:val="17"/>
              </w:rPr>
            </w:pPr>
            <w:r w:rsidRPr="00CE5DE8">
              <w:rPr>
                <w:rFonts w:ascii="Times New Roman" w:hAnsi="Times New Roman" w:cs="Times New Roman"/>
                <w:sz w:val="17"/>
                <w:szCs w:val="17"/>
              </w:rPr>
              <w:t>1 890</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6"/>
              <w:jc w:val="center"/>
              <w:rPr>
                <w:rFonts w:ascii="Times New Roman" w:hAnsi="Times New Roman" w:cs="Times New Roman"/>
                <w:sz w:val="17"/>
                <w:szCs w:val="17"/>
              </w:rPr>
            </w:pPr>
            <w:r w:rsidRPr="00CE5DE8">
              <w:rPr>
                <w:rFonts w:ascii="Times New Roman" w:hAnsi="Times New Roman" w:cs="Times New Roman"/>
                <w:sz w:val="17"/>
                <w:szCs w:val="17"/>
              </w:rPr>
              <w:t>1 804</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6"/>
              <w:jc w:val="center"/>
              <w:rPr>
                <w:rFonts w:ascii="Times New Roman" w:hAnsi="Times New Roman" w:cs="Times New Roman"/>
                <w:sz w:val="17"/>
                <w:szCs w:val="17"/>
              </w:rPr>
            </w:pPr>
            <w:r w:rsidRPr="00CE5DE8">
              <w:rPr>
                <w:rFonts w:ascii="Times New Roman" w:hAnsi="Times New Roman" w:cs="Times New Roman"/>
                <w:sz w:val="17"/>
                <w:szCs w:val="17"/>
              </w:rPr>
              <w:t>1 921</w:t>
            </w:r>
          </w:p>
        </w:tc>
        <w:tc>
          <w:tcPr>
            <w:tcW w:w="687"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9"/>
              <w:jc w:val="center"/>
              <w:rPr>
                <w:rFonts w:ascii="Times New Roman" w:hAnsi="Times New Roman" w:cs="Times New Roman"/>
                <w:sz w:val="17"/>
                <w:szCs w:val="17"/>
              </w:rPr>
            </w:pPr>
            <w:r w:rsidRPr="00CE5DE8">
              <w:rPr>
                <w:rFonts w:ascii="Times New Roman" w:hAnsi="Times New Roman" w:cs="Times New Roman"/>
                <w:sz w:val="17"/>
                <w:szCs w:val="17"/>
              </w:rPr>
              <w:t>1 795</w:t>
            </w:r>
          </w:p>
        </w:tc>
        <w:tc>
          <w:tcPr>
            <w:tcW w:w="685"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41"/>
              <w:jc w:val="center"/>
              <w:rPr>
                <w:rFonts w:ascii="Times New Roman" w:hAnsi="Times New Roman" w:cs="Times New Roman"/>
                <w:sz w:val="17"/>
                <w:szCs w:val="17"/>
              </w:rPr>
            </w:pPr>
            <w:r w:rsidRPr="00CE5DE8">
              <w:rPr>
                <w:rFonts w:ascii="Times New Roman" w:hAnsi="Times New Roman" w:cs="Times New Roman"/>
                <w:sz w:val="17"/>
                <w:szCs w:val="17"/>
              </w:rPr>
              <w:t>1 367</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6"/>
              <w:jc w:val="center"/>
              <w:rPr>
                <w:rFonts w:ascii="Times New Roman" w:hAnsi="Times New Roman" w:cs="Times New Roman"/>
                <w:sz w:val="17"/>
                <w:szCs w:val="17"/>
              </w:rPr>
            </w:pPr>
            <w:r w:rsidRPr="00CE5DE8">
              <w:rPr>
                <w:rFonts w:ascii="Times New Roman" w:hAnsi="Times New Roman" w:cs="Times New Roman"/>
                <w:sz w:val="17"/>
                <w:szCs w:val="17"/>
              </w:rPr>
              <w:t>1 126</w:t>
            </w:r>
          </w:p>
        </w:tc>
      </w:tr>
      <w:tr w:rsidR="00CE5DE8" w:rsidRPr="00CE5DE8" w:rsidTr="00174F2A">
        <w:trPr>
          <w:trHeight w:val="454"/>
          <w:jc w:val="center"/>
        </w:trPr>
        <w:tc>
          <w:tcPr>
            <w:tcW w:w="1473"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10"/>
              <w:jc w:val="center"/>
              <w:rPr>
                <w:rFonts w:ascii="Times New Roman" w:hAnsi="Times New Roman" w:cs="Times New Roman"/>
                <w:sz w:val="17"/>
                <w:szCs w:val="17"/>
              </w:rPr>
            </w:pPr>
            <w:r w:rsidRPr="00CE5DE8">
              <w:rPr>
                <w:rFonts w:ascii="Times New Roman" w:hAnsi="Times New Roman" w:cs="Times New Roman"/>
                <w:b/>
                <w:sz w:val="17"/>
                <w:szCs w:val="17"/>
              </w:rPr>
              <w:t>Gmina Osieczna</w:t>
            </w:r>
          </w:p>
        </w:tc>
        <w:tc>
          <w:tcPr>
            <w:tcW w:w="685"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4"/>
              <w:jc w:val="center"/>
              <w:rPr>
                <w:rFonts w:ascii="Times New Roman" w:hAnsi="Times New Roman" w:cs="Times New Roman"/>
                <w:sz w:val="17"/>
                <w:szCs w:val="17"/>
              </w:rPr>
            </w:pPr>
            <w:r w:rsidRPr="00CE5DE8">
              <w:rPr>
                <w:rFonts w:ascii="Times New Roman" w:hAnsi="Times New Roman" w:cs="Times New Roman"/>
                <w:b/>
                <w:sz w:val="17"/>
                <w:szCs w:val="17"/>
              </w:rPr>
              <w:t>592</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7"/>
              <w:jc w:val="center"/>
              <w:rPr>
                <w:rFonts w:ascii="Times New Roman" w:hAnsi="Times New Roman" w:cs="Times New Roman"/>
                <w:sz w:val="17"/>
                <w:szCs w:val="17"/>
              </w:rPr>
            </w:pPr>
            <w:r w:rsidRPr="00CE5DE8">
              <w:rPr>
                <w:rFonts w:ascii="Times New Roman" w:hAnsi="Times New Roman" w:cs="Times New Roman"/>
                <w:b/>
                <w:sz w:val="17"/>
                <w:szCs w:val="17"/>
              </w:rPr>
              <w:t>547</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4"/>
              <w:jc w:val="center"/>
              <w:rPr>
                <w:rFonts w:ascii="Times New Roman" w:hAnsi="Times New Roman" w:cs="Times New Roman"/>
                <w:sz w:val="17"/>
                <w:szCs w:val="17"/>
              </w:rPr>
            </w:pPr>
            <w:r w:rsidRPr="00CE5DE8">
              <w:rPr>
                <w:rFonts w:ascii="Times New Roman" w:hAnsi="Times New Roman" w:cs="Times New Roman"/>
                <w:b/>
                <w:sz w:val="17"/>
                <w:szCs w:val="17"/>
              </w:rPr>
              <w:t>432</w:t>
            </w:r>
          </w:p>
        </w:tc>
        <w:tc>
          <w:tcPr>
            <w:tcW w:w="687"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6"/>
              <w:jc w:val="center"/>
              <w:rPr>
                <w:rFonts w:ascii="Times New Roman" w:hAnsi="Times New Roman" w:cs="Times New Roman"/>
                <w:sz w:val="17"/>
                <w:szCs w:val="17"/>
              </w:rPr>
            </w:pPr>
            <w:r w:rsidRPr="00CE5DE8">
              <w:rPr>
                <w:rFonts w:ascii="Times New Roman" w:hAnsi="Times New Roman" w:cs="Times New Roman"/>
                <w:b/>
                <w:sz w:val="17"/>
                <w:szCs w:val="17"/>
              </w:rPr>
              <w:t>326</w:t>
            </w:r>
          </w:p>
        </w:tc>
        <w:tc>
          <w:tcPr>
            <w:tcW w:w="685"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9"/>
              <w:jc w:val="center"/>
              <w:rPr>
                <w:rFonts w:ascii="Times New Roman" w:hAnsi="Times New Roman" w:cs="Times New Roman"/>
                <w:sz w:val="17"/>
                <w:szCs w:val="17"/>
              </w:rPr>
            </w:pPr>
            <w:r w:rsidRPr="00CE5DE8">
              <w:rPr>
                <w:rFonts w:ascii="Times New Roman" w:hAnsi="Times New Roman" w:cs="Times New Roman"/>
                <w:b/>
                <w:sz w:val="17"/>
                <w:szCs w:val="17"/>
              </w:rPr>
              <w:t>206</w:t>
            </w:r>
          </w:p>
        </w:tc>
        <w:tc>
          <w:tcPr>
            <w:tcW w:w="685"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9"/>
              <w:jc w:val="center"/>
              <w:rPr>
                <w:rFonts w:ascii="Times New Roman" w:hAnsi="Times New Roman" w:cs="Times New Roman"/>
                <w:sz w:val="17"/>
                <w:szCs w:val="17"/>
              </w:rPr>
            </w:pPr>
            <w:r w:rsidRPr="00CE5DE8">
              <w:rPr>
                <w:rFonts w:ascii="Times New Roman" w:hAnsi="Times New Roman" w:cs="Times New Roman"/>
                <w:b/>
                <w:sz w:val="17"/>
                <w:szCs w:val="17"/>
              </w:rPr>
              <w:t>180</w:t>
            </w:r>
          </w:p>
        </w:tc>
        <w:tc>
          <w:tcPr>
            <w:tcW w:w="700"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4"/>
              <w:jc w:val="center"/>
              <w:rPr>
                <w:rFonts w:ascii="Times New Roman" w:hAnsi="Times New Roman" w:cs="Times New Roman"/>
                <w:sz w:val="17"/>
                <w:szCs w:val="17"/>
              </w:rPr>
            </w:pPr>
            <w:r w:rsidRPr="00CE5DE8">
              <w:rPr>
                <w:rFonts w:ascii="Times New Roman" w:hAnsi="Times New Roman" w:cs="Times New Roman"/>
                <w:b/>
                <w:sz w:val="17"/>
                <w:szCs w:val="17"/>
              </w:rPr>
              <w:t>283</w:t>
            </w:r>
          </w:p>
        </w:tc>
        <w:tc>
          <w:tcPr>
            <w:tcW w:w="687"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7"/>
              <w:jc w:val="center"/>
              <w:rPr>
                <w:rFonts w:ascii="Times New Roman" w:hAnsi="Times New Roman" w:cs="Times New Roman"/>
                <w:sz w:val="17"/>
                <w:szCs w:val="17"/>
              </w:rPr>
            </w:pPr>
            <w:r w:rsidRPr="00CE5DE8">
              <w:rPr>
                <w:rFonts w:ascii="Times New Roman" w:hAnsi="Times New Roman" w:cs="Times New Roman"/>
                <w:b/>
                <w:sz w:val="17"/>
                <w:szCs w:val="17"/>
              </w:rPr>
              <w:t>284</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4"/>
              <w:jc w:val="center"/>
              <w:rPr>
                <w:rFonts w:ascii="Times New Roman" w:hAnsi="Times New Roman" w:cs="Times New Roman"/>
                <w:sz w:val="17"/>
                <w:szCs w:val="17"/>
              </w:rPr>
            </w:pPr>
            <w:r w:rsidRPr="00CE5DE8">
              <w:rPr>
                <w:rFonts w:ascii="Times New Roman" w:hAnsi="Times New Roman" w:cs="Times New Roman"/>
                <w:b/>
                <w:sz w:val="17"/>
                <w:szCs w:val="17"/>
              </w:rPr>
              <w:t>287</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4"/>
              <w:jc w:val="center"/>
              <w:rPr>
                <w:rFonts w:ascii="Times New Roman" w:hAnsi="Times New Roman" w:cs="Times New Roman"/>
                <w:sz w:val="17"/>
                <w:szCs w:val="17"/>
              </w:rPr>
            </w:pPr>
            <w:r w:rsidRPr="00CE5DE8">
              <w:rPr>
                <w:rFonts w:ascii="Times New Roman" w:hAnsi="Times New Roman" w:cs="Times New Roman"/>
                <w:b/>
                <w:sz w:val="17"/>
                <w:szCs w:val="17"/>
              </w:rPr>
              <w:t>302</w:t>
            </w:r>
          </w:p>
        </w:tc>
        <w:tc>
          <w:tcPr>
            <w:tcW w:w="687"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6"/>
              <w:jc w:val="center"/>
              <w:rPr>
                <w:rFonts w:ascii="Times New Roman" w:hAnsi="Times New Roman" w:cs="Times New Roman"/>
                <w:sz w:val="17"/>
                <w:szCs w:val="17"/>
              </w:rPr>
            </w:pPr>
            <w:r w:rsidRPr="00CE5DE8">
              <w:rPr>
                <w:rFonts w:ascii="Times New Roman" w:hAnsi="Times New Roman" w:cs="Times New Roman"/>
                <w:b/>
                <w:sz w:val="17"/>
                <w:szCs w:val="17"/>
              </w:rPr>
              <w:t>283</w:t>
            </w:r>
          </w:p>
        </w:tc>
        <w:tc>
          <w:tcPr>
            <w:tcW w:w="685"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8"/>
              <w:jc w:val="center"/>
              <w:rPr>
                <w:rFonts w:ascii="Times New Roman" w:hAnsi="Times New Roman" w:cs="Times New Roman"/>
                <w:sz w:val="17"/>
                <w:szCs w:val="17"/>
              </w:rPr>
            </w:pPr>
            <w:r w:rsidRPr="00CE5DE8">
              <w:rPr>
                <w:rFonts w:ascii="Times New Roman" w:hAnsi="Times New Roman" w:cs="Times New Roman"/>
                <w:b/>
                <w:sz w:val="17"/>
                <w:szCs w:val="17"/>
              </w:rPr>
              <w:t>200</w:t>
            </w:r>
          </w:p>
        </w:tc>
        <w:tc>
          <w:tcPr>
            <w:tcW w:w="686" w:type="dxa"/>
            <w:tcBorders>
              <w:top w:val="single" w:sz="4" w:space="0" w:color="000000"/>
              <w:left w:val="single" w:sz="4" w:space="0" w:color="000000"/>
              <w:bottom w:val="single" w:sz="4" w:space="0" w:color="000000"/>
              <w:right w:val="single" w:sz="4" w:space="0" w:color="000000"/>
            </w:tcBorders>
            <w:vAlign w:val="center"/>
          </w:tcPr>
          <w:p w:rsidR="00CE5DE8" w:rsidRPr="00CE5DE8" w:rsidRDefault="00CE5DE8" w:rsidP="00CE5DE8">
            <w:pPr>
              <w:spacing w:line="259" w:lineRule="auto"/>
              <w:ind w:right="34"/>
              <w:jc w:val="center"/>
              <w:rPr>
                <w:rFonts w:ascii="Times New Roman" w:hAnsi="Times New Roman" w:cs="Times New Roman"/>
                <w:sz w:val="17"/>
                <w:szCs w:val="17"/>
              </w:rPr>
            </w:pPr>
            <w:r w:rsidRPr="00CE5DE8">
              <w:rPr>
                <w:rFonts w:ascii="Times New Roman" w:hAnsi="Times New Roman" w:cs="Times New Roman"/>
                <w:b/>
                <w:sz w:val="17"/>
                <w:szCs w:val="17"/>
              </w:rPr>
              <w:t>183</w:t>
            </w:r>
          </w:p>
        </w:tc>
      </w:tr>
    </w:tbl>
    <w:p w:rsidR="00174F2A" w:rsidRDefault="00174F2A" w:rsidP="00174F2A">
      <w:pPr>
        <w:spacing w:after="315" w:line="265" w:lineRule="auto"/>
        <w:ind w:left="827" w:right="823"/>
        <w:jc w:val="center"/>
        <w:rPr>
          <w:rFonts w:ascii="Times New Roman" w:hAnsi="Times New Roman" w:cs="Times New Roman"/>
          <w:lang w:val="pl-PL"/>
        </w:rPr>
      </w:pPr>
      <w:r w:rsidRPr="00174F2A">
        <w:rPr>
          <w:rFonts w:ascii="Times New Roman" w:hAnsi="Times New Roman" w:cs="Times New Roman"/>
          <w:lang w:val="pl-PL"/>
        </w:rPr>
        <w:t xml:space="preserve">Źródło: Urząd Statystyczny – Bank Danych Lokalnych </w:t>
      </w:r>
    </w:p>
    <w:p w:rsidR="00174F2A" w:rsidRDefault="00174F2A" w:rsidP="00174F2A">
      <w:pPr>
        <w:spacing w:after="315" w:line="265" w:lineRule="auto"/>
        <w:ind w:right="-1"/>
        <w:jc w:val="center"/>
        <w:rPr>
          <w:rFonts w:ascii="Times New Roman" w:hAnsi="Times New Roman" w:cs="Times New Roman"/>
          <w:sz w:val="24"/>
          <w:lang w:val="pl-PL"/>
        </w:rPr>
      </w:pPr>
      <w:r w:rsidRPr="00174F2A">
        <w:rPr>
          <w:rFonts w:ascii="Times New Roman" w:hAnsi="Times New Roman" w:cs="Times New Roman"/>
          <w:sz w:val="24"/>
          <w:lang w:val="pl-PL"/>
        </w:rPr>
        <w:t xml:space="preserve">Tab. 12. </w:t>
      </w:r>
      <w:r>
        <w:rPr>
          <w:rFonts w:ascii="Times New Roman" w:hAnsi="Times New Roman" w:cs="Times New Roman"/>
          <w:sz w:val="24"/>
          <w:lang w:val="pl-PL"/>
        </w:rPr>
        <w:t>Stopa bezrobocia w Polsce, Wielkopolsce, powiecie leszczyńskim i gminie Osieczna w latach 1995-2015</w:t>
      </w:r>
    </w:p>
    <w:tbl>
      <w:tblPr>
        <w:tblStyle w:val="TableGrid"/>
        <w:tblW w:w="9573" w:type="dxa"/>
        <w:jc w:val="center"/>
        <w:tblInd w:w="-108" w:type="dxa"/>
        <w:tblCellMar>
          <w:top w:w="40" w:type="dxa"/>
          <w:left w:w="34" w:type="dxa"/>
          <w:right w:w="70" w:type="dxa"/>
        </w:tblCellMar>
        <w:tblLook w:val="04A0"/>
      </w:tblPr>
      <w:tblGrid>
        <w:gridCol w:w="1638"/>
        <w:gridCol w:w="608"/>
        <w:gridCol w:w="607"/>
        <w:gridCol w:w="610"/>
        <w:gridCol w:w="607"/>
        <w:gridCol w:w="610"/>
        <w:gridCol w:w="607"/>
        <w:gridCol w:w="610"/>
        <w:gridCol w:w="610"/>
        <w:gridCol w:w="610"/>
        <w:gridCol w:w="607"/>
        <w:gridCol w:w="610"/>
        <w:gridCol w:w="610"/>
        <w:gridCol w:w="629"/>
      </w:tblGrid>
      <w:tr w:rsidR="00174F2A" w:rsidRPr="00174F2A" w:rsidTr="00B35650">
        <w:trPr>
          <w:trHeight w:val="408"/>
          <w:jc w:val="center"/>
        </w:trPr>
        <w:tc>
          <w:tcPr>
            <w:tcW w:w="163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6"/>
              <w:jc w:val="center"/>
              <w:rPr>
                <w:rFonts w:ascii="Times New Roman" w:hAnsi="Times New Roman" w:cs="Times New Roman"/>
                <w:sz w:val="20"/>
                <w:szCs w:val="20"/>
              </w:rPr>
            </w:pPr>
            <w:r w:rsidRPr="00174F2A">
              <w:rPr>
                <w:rFonts w:ascii="Times New Roman" w:hAnsi="Times New Roman" w:cs="Times New Roman"/>
                <w:b/>
                <w:sz w:val="20"/>
                <w:szCs w:val="20"/>
              </w:rPr>
              <w:t>Nazwa</w:t>
            </w:r>
          </w:p>
        </w:tc>
        <w:tc>
          <w:tcPr>
            <w:tcW w:w="608" w:type="dxa"/>
            <w:tcBorders>
              <w:top w:val="single" w:sz="4" w:space="0" w:color="000000"/>
              <w:left w:val="single" w:sz="4" w:space="0" w:color="000000"/>
              <w:bottom w:val="single" w:sz="4" w:space="0" w:color="000000"/>
              <w:right w:val="nil"/>
            </w:tcBorders>
            <w:shd w:val="clear" w:color="auto" w:fill="BFBFBF" w:themeFill="background1" w:themeFillShade="BF"/>
            <w:vAlign w:val="center"/>
          </w:tcPr>
          <w:p w:rsidR="00174F2A" w:rsidRPr="00174F2A" w:rsidRDefault="00174F2A" w:rsidP="00174F2A">
            <w:pPr>
              <w:spacing w:after="160" w:line="259" w:lineRule="auto"/>
              <w:jc w:val="center"/>
              <w:rPr>
                <w:rFonts w:ascii="Times New Roman" w:hAnsi="Times New Roman" w:cs="Times New Roman"/>
                <w:sz w:val="20"/>
                <w:szCs w:val="20"/>
              </w:rPr>
            </w:pPr>
          </w:p>
        </w:tc>
        <w:tc>
          <w:tcPr>
            <w:tcW w:w="607" w:type="dxa"/>
            <w:tcBorders>
              <w:top w:val="single" w:sz="4" w:space="0" w:color="000000"/>
              <w:left w:val="nil"/>
              <w:bottom w:val="single" w:sz="4" w:space="0" w:color="000000"/>
              <w:right w:val="nil"/>
            </w:tcBorders>
            <w:shd w:val="clear" w:color="auto" w:fill="BFBFBF" w:themeFill="background1" w:themeFillShade="BF"/>
            <w:vAlign w:val="center"/>
          </w:tcPr>
          <w:p w:rsidR="00174F2A" w:rsidRPr="00174F2A" w:rsidRDefault="00174F2A" w:rsidP="00174F2A">
            <w:pPr>
              <w:spacing w:after="160" w:line="259" w:lineRule="auto"/>
              <w:jc w:val="center"/>
              <w:rPr>
                <w:rFonts w:ascii="Times New Roman" w:hAnsi="Times New Roman" w:cs="Times New Roman"/>
                <w:sz w:val="20"/>
                <w:szCs w:val="20"/>
              </w:rPr>
            </w:pPr>
          </w:p>
        </w:tc>
        <w:tc>
          <w:tcPr>
            <w:tcW w:w="610" w:type="dxa"/>
            <w:tcBorders>
              <w:top w:val="single" w:sz="4" w:space="0" w:color="000000"/>
              <w:left w:val="nil"/>
              <w:bottom w:val="single" w:sz="4" w:space="0" w:color="000000"/>
              <w:right w:val="nil"/>
            </w:tcBorders>
            <w:shd w:val="clear" w:color="auto" w:fill="BFBFBF" w:themeFill="background1" w:themeFillShade="BF"/>
            <w:vAlign w:val="center"/>
          </w:tcPr>
          <w:p w:rsidR="00174F2A" w:rsidRPr="00174F2A" w:rsidRDefault="00174F2A" w:rsidP="00174F2A">
            <w:pPr>
              <w:spacing w:after="160" w:line="259" w:lineRule="auto"/>
              <w:jc w:val="center"/>
              <w:rPr>
                <w:rFonts w:ascii="Times New Roman" w:hAnsi="Times New Roman" w:cs="Times New Roman"/>
                <w:sz w:val="20"/>
                <w:szCs w:val="20"/>
              </w:rPr>
            </w:pPr>
          </w:p>
        </w:tc>
        <w:tc>
          <w:tcPr>
            <w:tcW w:w="607" w:type="dxa"/>
            <w:tcBorders>
              <w:top w:val="single" w:sz="4" w:space="0" w:color="000000"/>
              <w:left w:val="nil"/>
              <w:bottom w:val="single" w:sz="4" w:space="0" w:color="000000"/>
              <w:right w:val="nil"/>
            </w:tcBorders>
            <w:shd w:val="clear" w:color="auto" w:fill="BFBFBF" w:themeFill="background1" w:themeFillShade="BF"/>
            <w:vAlign w:val="center"/>
          </w:tcPr>
          <w:p w:rsidR="00174F2A" w:rsidRPr="00174F2A" w:rsidRDefault="00174F2A" w:rsidP="00174F2A">
            <w:pPr>
              <w:spacing w:after="160" w:line="259" w:lineRule="auto"/>
              <w:jc w:val="center"/>
              <w:rPr>
                <w:rFonts w:ascii="Times New Roman" w:hAnsi="Times New Roman" w:cs="Times New Roman"/>
                <w:sz w:val="20"/>
                <w:szCs w:val="20"/>
              </w:rPr>
            </w:pPr>
          </w:p>
        </w:tc>
        <w:tc>
          <w:tcPr>
            <w:tcW w:w="610" w:type="dxa"/>
            <w:tcBorders>
              <w:top w:val="single" w:sz="4" w:space="0" w:color="000000"/>
              <w:left w:val="nil"/>
              <w:bottom w:val="single" w:sz="4" w:space="0" w:color="000000"/>
              <w:right w:val="nil"/>
            </w:tcBorders>
            <w:shd w:val="clear" w:color="auto" w:fill="BFBFBF" w:themeFill="background1" w:themeFillShade="BF"/>
            <w:vAlign w:val="center"/>
          </w:tcPr>
          <w:p w:rsidR="00174F2A" w:rsidRPr="00174F2A" w:rsidRDefault="00174F2A" w:rsidP="00174F2A">
            <w:pPr>
              <w:spacing w:after="160" w:line="259" w:lineRule="auto"/>
              <w:jc w:val="center"/>
              <w:rPr>
                <w:rFonts w:ascii="Times New Roman" w:hAnsi="Times New Roman" w:cs="Times New Roman"/>
                <w:sz w:val="20"/>
                <w:szCs w:val="20"/>
              </w:rPr>
            </w:pPr>
          </w:p>
        </w:tc>
        <w:tc>
          <w:tcPr>
            <w:tcW w:w="607" w:type="dxa"/>
            <w:tcBorders>
              <w:top w:val="single" w:sz="4" w:space="0" w:color="000000"/>
              <w:left w:val="nil"/>
              <w:bottom w:val="single" w:sz="4" w:space="0" w:color="000000"/>
              <w:right w:val="nil"/>
            </w:tcBorders>
            <w:shd w:val="clear" w:color="auto" w:fill="BFBFBF" w:themeFill="background1" w:themeFillShade="BF"/>
            <w:vAlign w:val="center"/>
          </w:tcPr>
          <w:p w:rsidR="00174F2A" w:rsidRPr="00174F2A" w:rsidRDefault="00174F2A" w:rsidP="00174F2A">
            <w:pPr>
              <w:spacing w:after="160" w:line="259" w:lineRule="auto"/>
              <w:jc w:val="center"/>
              <w:rPr>
                <w:rFonts w:ascii="Times New Roman" w:hAnsi="Times New Roman" w:cs="Times New Roman"/>
                <w:sz w:val="20"/>
                <w:szCs w:val="20"/>
              </w:rPr>
            </w:pPr>
          </w:p>
        </w:tc>
        <w:tc>
          <w:tcPr>
            <w:tcW w:w="1220" w:type="dxa"/>
            <w:gridSpan w:val="2"/>
            <w:tcBorders>
              <w:top w:val="single" w:sz="4" w:space="0" w:color="000000"/>
              <w:left w:val="nil"/>
              <w:bottom w:val="single" w:sz="4" w:space="0" w:color="000000"/>
              <w:right w:val="nil"/>
            </w:tcBorders>
            <w:shd w:val="clear" w:color="auto" w:fill="BFBFBF" w:themeFill="background1" w:themeFillShade="BF"/>
            <w:vAlign w:val="center"/>
          </w:tcPr>
          <w:p w:rsidR="00174F2A" w:rsidRPr="00174F2A" w:rsidRDefault="00174F2A" w:rsidP="00174F2A">
            <w:pPr>
              <w:spacing w:line="259" w:lineRule="auto"/>
              <w:jc w:val="center"/>
              <w:rPr>
                <w:rFonts w:ascii="Times New Roman" w:hAnsi="Times New Roman" w:cs="Times New Roman"/>
                <w:sz w:val="20"/>
                <w:szCs w:val="20"/>
              </w:rPr>
            </w:pPr>
            <w:r w:rsidRPr="00174F2A">
              <w:rPr>
                <w:rFonts w:ascii="Times New Roman" w:hAnsi="Times New Roman" w:cs="Times New Roman"/>
                <w:b/>
                <w:sz w:val="20"/>
                <w:szCs w:val="20"/>
              </w:rPr>
              <w:t>ogółem</w:t>
            </w:r>
          </w:p>
        </w:tc>
        <w:tc>
          <w:tcPr>
            <w:tcW w:w="610" w:type="dxa"/>
            <w:tcBorders>
              <w:top w:val="single" w:sz="4" w:space="0" w:color="000000"/>
              <w:left w:val="nil"/>
              <w:bottom w:val="single" w:sz="4" w:space="0" w:color="000000"/>
              <w:right w:val="nil"/>
            </w:tcBorders>
            <w:shd w:val="clear" w:color="auto" w:fill="BFBFBF" w:themeFill="background1" w:themeFillShade="BF"/>
            <w:vAlign w:val="center"/>
          </w:tcPr>
          <w:p w:rsidR="00174F2A" w:rsidRPr="00174F2A" w:rsidRDefault="00174F2A" w:rsidP="00174F2A">
            <w:pPr>
              <w:spacing w:after="160" w:line="259" w:lineRule="auto"/>
              <w:jc w:val="center"/>
              <w:rPr>
                <w:rFonts w:ascii="Times New Roman" w:hAnsi="Times New Roman" w:cs="Times New Roman"/>
                <w:sz w:val="20"/>
                <w:szCs w:val="20"/>
              </w:rPr>
            </w:pPr>
          </w:p>
        </w:tc>
        <w:tc>
          <w:tcPr>
            <w:tcW w:w="607" w:type="dxa"/>
            <w:tcBorders>
              <w:top w:val="single" w:sz="4" w:space="0" w:color="000000"/>
              <w:left w:val="nil"/>
              <w:bottom w:val="single" w:sz="4" w:space="0" w:color="000000"/>
              <w:right w:val="nil"/>
            </w:tcBorders>
            <w:shd w:val="clear" w:color="auto" w:fill="BFBFBF" w:themeFill="background1" w:themeFillShade="BF"/>
            <w:vAlign w:val="center"/>
          </w:tcPr>
          <w:p w:rsidR="00174F2A" w:rsidRPr="00174F2A" w:rsidRDefault="00174F2A" w:rsidP="00174F2A">
            <w:pPr>
              <w:spacing w:after="160" w:line="259" w:lineRule="auto"/>
              <w:jc w:val="center"/>
              <w:rPr>
                <w:rFonts w:ascii="Times New Roman" w:hAnsi="Times New Roman" w:cs="Times New Roman"/>
                <w:sz w:val="20"/>
                <w:szCs w:val="20"/>
              </w:rPr>
            </w:pPr>
          </w:p>
        </w:tc>
        <w:tc>
          <w:tcPr>
            <w:tcW w:w="610" w:type="dxa"/>
            <w:tcBorders>
              <w:top w:val="single" w:sz="4" w:space="0" w:color="000000"/>
              <w:left w:val="nil"/>
              <w:bottom w:val="single" w:sz="4" w:space="0" w:color="000000"/>
              <w:right w:val="nil"/>
            </w:tcBorders>
            <w:shd w:val="clear" w:color="auto" w:fill="BFBFBF" w:themeFill="background1" w:themeFillShade="BF"/>
            <w:vAlign w:val="center"/>
          </w:tcPr>
          <w:p w:rsidR="00174F2A" w:rsidRPr="00174F2A" w:rsidRDefault="00174F2A" w:rsidP="00174F2A">
            <w:pPr>
              <w:spacing w:after="160" w:line="259" w:lineRule="auto"/>
              <w:jc w:val="center"/>
              <w:rPr>
                <w:rFonts w:ascii="Times New Roman" w:hAnsi="Times New Roman" w:cs="Times New Roman"/>
                <w:sz w:val="20"/>
                <w:szCs w:val="20"/>
              </w:rPr>
            </w:pPr>
          </w:p>
        </w:tc>
        <w:tc>
          <w:tcPr>
            <w:tcW w:w="610" w:type="dxa"/>
            <w:tcBorders>
              <w:top w:val="single" w:sz="4" w:space="0" w:color="000000"/>
              <w:left w:val="nil"/>
              <w:bottom w:val="single" w:sz="4" w:space="0" w:color="000000"/>
              <w:right w:val="nil"/>
            </w:tcBorders>
            <w:shd w:val="clear" w:color="auto" w:fill="BFBFBF" w:themeFill="background1" w:themeFillShade="BF"/>
            <w:vAlign w:val="center"/>
          </w:tcPr>
          <w:p w:rsidR="00174F2A" w:rsidRPr="00174F2A" w:rsidRDefault="00174F2A" w:rsidP="00174F2A">
            <w:pPr>
              <w:spacing w:after="160" w:line="259" w:lineRule="auto"/>
              <w:jc w:val="center"/>
              <w:rPr>
                <w:rFonts w:ascii="Times New Roman" w:hAnsi="Times New Roman" w:cs="Times New Roman"/>
                <w:sz w:val="20"/>
                <w:szCs w:val="20"/>
              </w:rPr>
            </w:pPr>
          </w:p>
        </w:tc>
        <w:tc>
          <w:tcPr>
            <w:tcW w:w="629" w:type="dxa"/>
            <w:tcBorders>
              <w:top w:val="single" w:sz="4" w:space="0" w:color="000000"/>
              <w:left w:val="nil"/>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after="160" w:line="259" w:lineRule="auto"/>
              <w:jc w:val="center"/>
              <w:rPr>
                <w:rFonts w:ascii="Times New Roman" w:hAnsi="Times New Roman" w:cs="Times New Roman"/>
                <w:sz w:val="20"/>
                <w:szCs w:val="20"/>
              </w:rPr>
            </w:pPr>
          </w:p>
        </w:tc>
      </w:tr>
      <w:tr w:rsidR="00174F2A" w:rsidRPr="00174F2A" w:rsidTr="00174F2A">
        <w:trPr>
          <w:trHeight w:val="406"/>
          <w:jc w:val="center"/>
        </w:trPr>
        <w:tc>
          <w:tcPr>
            <w:tcW w:w="0" w:type="auto"/>
            <w:vMerge/>
            <w:tcBorders>
              <w:top w:val="nil"/>
              <w:left w:val="single" w:sz="4" w:space="0" w:color="000000"/>
              <w:bottom w:val="nil"/>
              <w:right w:val="single" w:sz="4" w:space="0" w:color="000000"/>
            </w:tcBorders>
            <w:shd w:val="clear" w:color="auto" w:fill="BFBFBF" w:themeFill="background1" w:themeFillShade="BF"/>
            <w:vAlign w:val="center"/>
          </w:tcPr>
          <w:p w:rsidR="00174F2A" w:rsidRPr="00174F2A" w:rsidRDefault="00174F2A" w:rsidP="00174F2A">
            <w:pPr>
              <w:spacing w:after="160" w:line="259" w:lineRule="auto"/>
              <w:jc w:val="center"/>
              <w:rPr>
                <w:rFonts w:ascii="Times New Roman" w:hAnsi="Times New Roman" w:cs="Times New Roman"/>
                <w:sz w:val="20"/>
                <w:szCs w:val="20"/>
              </w:rPr>
            </w:pPr>
          </w:p>
        </w:tc>
        <w:tc>
          <w:tcPr>
            <w:tcW w:w="6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84"/>
              <w:jc w:val="center"/>
              <w:rPr>
                <w:rFonts w:ascii="Times New Roman" w:hAnsi="Times New Roman" w:cs="Times New Roman"/>
                <w:sz w:val="20"/>
                <w:szCs w:val="20"/>
              </w:rPr>
            </w:pPr>
            <w:r w:rsidRPr="00174F2A">
              <w:rPr>
                <w:rFonts w:ascii="Times New Roman" w:hAnsi="Times New Roman" w:cs="Times New Roman"/>
                <w:b/>
                <w:sz w:val="20"/>
                <w:szCs w:val="20"/>
              </w:rPr>
              <w:t>2003</w:t>
            </w:r>
          </w:p>
        </w:tc>
        <w:tc>
          <w:tcPr>
            <w:tcW w:w="6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86"/>
              <w:jc w:val="center"/>
              <w:rPr>
                <w:rFonts w:ascii="Times New Roman" w:hAnsi="Times New Roman" w:cs="Times New Roman"/>
                <w:sz w:val="20"/>
                <w:szCs w:val="20"/>
              </w:rPr>
            </w:pPr>
            <w:r w:rsidRPr="00174F2A">
              <w:rPr>
                <w:rFonts w:ascii="Times New Roman" w:hAnsi="Times New Roman" w:cs="Times New Roman"/>
                <w:b/>
                <w:sz w:val="20"/>
                <w:szCs w:val="20"/>
              </w:rPr>
              <w:t>2004</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86"/>
              <w:jc w:val="center"/>
              <w:rPr>
                <w:rFonts w:ascii="Times New Roman" w:hAnsi="Times New Roman" w:cs="Times New Roman"/>
                <w:sz w:val="20"/>
                <w:szCs w:val="20"/>
              </w:rPr>
            </w:pPr>
            <w:r w:rsidRPr="00174F2A">
              <w:rPr>
                <w:rFonts w:ascii="Times New Roman" w:hAnsi="Times New Roman" w:cs="Times New Roman"/>
                <w:b/>
                <w:sz w:val="20"/>
                <w:szCs w:val="20"/>
              </w:rPr>
              <w:t>2005</w:t>
            </w:r>
          </w:p>
        </w:tc>
        <w:tc>
          <w:tcPr>
            <w:tcW w:w="6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84"/>
              <w:jc w:val="center"/>
              <w:rPr>
                <w:rFonts w:ascii="Times New Roman" w:hAnsi="Times New Roman" w:cs="Times New Roman"/>
                <w:sz w:val="20"/>
                <w:szCs w:val="20"/>
              </w:rPr>
            </w:pPr>
            <w:r w:rsidRPr="00174F2A">
              <w:rPr>
                <w:rFonts w:ascii="Times New Roman" w:hAnsi="Times New Roman" w:cs="Times New Roman"/>
                <w:b/>
                <w:sz w:val="20"/>
                <w:szCs w:val="20"/>
              </w:rPr>
              <w:t>2006</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89"/>
              <w:jc w:val="center"/>
              <w:rPr>
                <w:rFonts w:ascii="Times New Roman" w:hAnsi="Times New Roman" w:cs="Times New Roman"/>
                <w:sz w:val="20"/>
                <w:szCs w:val="20"/>
              </w:rPr>
            </w:pPr>
            <w:r w:rsidRPr="00174F2A">
              <w:rPr>
                <w:rFonts w:ascii="Times New Roman" w:hAnsi="Times New Roman" w:cs="Times New Roman"/>
                <w:b/>
                <w:sz w:val="20"/>
                <w:szCs w:val="20"/>
              </w:rPr>
              <w:t>2007</w:t>
            </w:r>
          </w:p>
        </w:tc>
        <w:tc>
          <w:tcPr>
            <w:tcW w:w="6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86"/>
              <w:jc w:val="center"/>
              <w:rPr>
                <w:rFonts w:ascii="Times New Roman" w:hAnsi="Times New Roman" w:cs="Times New Roman"/>
                <w:sz w:val="20"/>
                <w:szCs w:val="20"/>
              </w:rPr>
            </w:pPr>
            <w:r w:rsidRPr="00174F2A">
              <w:rPr>
                <w:rFonts w:ascii="Times New Roman" w:hAnsi="Times New Roman" w:cs="Times New Roman"/>
                <w:b/>
                <w:sz w:val="20"/>
                <w:szCs w:val="20"/>
              </w:rPr>
              <w:t>2008</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89"/>
              <w:jc w:val="center"/>
              <w:rPr>
                <w:rFonts w:ascii="Times New Roman" w:hAnsi="Times New Roman" w:cs="Times New Roman"/>
                <w:sz w:val="20"/>
                <w:szCs w:val="20"/>
              </w:rPr>
            </w:pPr>
            <w:r w:rsidRPr="00174F2A">
              <w:rPr>
                <w:rFonts w:ascii="Times New Roman" w:hAnsi="Times New Roman" w:cs="Times New Roman"/>
                <w:b/>
                <w:sz w:val="20"/>
                <w:szCs w:val="20"/>
              </w:rPr>
              <w:t>2009</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89"/>
              <w:jc w:val="center"/>
              <w:rPr>
                <w:rFonts w:ascii="Times New Roman" w:hAnsi="Times New Roman" w:cs="Times New Roman"/>
                <w:sz w:val="20"/>
                <w:szCs w:val="20"/>
              </w:rPr>
            </w:pPr>
            <w:r w:rsidRPr="00174F2A">
              <w:rPr>
                <w:rFonts w:ascii="Times New Roman" w:hAnsi="Times New Roman" w:cs="Times New Roman"/>
                <w:b/>
                <w:sz w:val="20"/>
                <w:szCs w:val="20"/>
              </w:rPr>
              <w:t>2010</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89"/>
              <w:jc w:val="center"/>
              <w:rPr>
                <w:rFonts w:ascii="Times New Roman" w:hAnsi="Times New Roman" w:cs="Times New Roman"/>
                <w:sz w:val="20"/>
                <w:szCs w:val="20"/>
              </w:rPr>
            </w:pPr>
            <w:r w:rsidRPr="00174F2A">
              <w:rPr>
                <w:rFonts w:ascii="Times New Roman" w:hAnsi="Times New Roman" w:cs="Times New Roman"/>
                <w:b/>
                <w:sz w:val="20"/>
                <w:szCs w:val="20"/>
              </w:rPr>
              <w:t>2011</w:t>
            </w:r>
          </w:p>
        </w:tc>
        <w:tc>
          <w:tcPr>
            <w:tcW w:w="6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86"/>
              <w:jc w:val="center"/>
              <w:rPr>
                <w:rFonts w:ascii="Times New Roman" w:hAnsi="Times New Roman" w:cs="Times New Roman"/>
                <w:sz w:val="20"/>
                <w:szCs w:val="20"/>
              </w:rPr>
            </w:pPr>
            <w:r w:rsidRPr="00174F2A">
              <w:rPr>
                <w:rFonts w:ascii="Times New Roman" w:hAnsi="Times New Roman" w:cs="Times New Roman"/>
                <w:b/>
                <w:sz w:val="20"/>
                <w:szCs w:val="20"/>
              </w:rPr>
              <w:t>2012</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89"/>
              <w:jc w:val="center"/>
              <w:rPr>
                <w:rFonts w:ascii="Times New Roman" w:hAnsi="Times New Roman" w:cs="Times New Roman"/>
                <w:sz w:val="20"/>
                <w:szCs w:val="20"/>
              </w:rPr>
            </w:pPr>
            <w:r w:rsidRPr="00174F2A">
              <w:rPr>
                <w:rFonts w:ascii="Times New Roman" w:hAnsi="Times New Roman" w:cs="Times New Roman"/>
                <w:b/>
                <w:sz w:val="20"/>
                <w:szCs w:val="20"/>
              </w:rPr>
              <w:t>2013</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89"/>
              <w:jc w:val="center"/>
              <w:rPr>
                <w:rFonts w:ascii="Times New Roman" w:hAnsi="Times New Roman" w:cs="Times New Roman"/>
                <w:sz w:val="20"/>
                <w:szCs w:val="20"/>
              </w:rPr>
            </w:pPr>
            <w:r w:rsidRPr="00174F2A">
              <w:rPr>
                <w:rFonts w:ascii="Times New Roman" w:hAnsi="Times New Roman" w:cs="Times New Roman"/>
                <w:b/>
                <w:sz w:val="20"/>
                <w:szCs w:val="20"/>
              </w:rPr>
              <w:t>2014</w:t>
            </w:r>
          </w:p>
        </w:tc>
        <w:tc>
          <w:tcPr>
            <w:tcW w:w="6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98"/>
              <w:jc w:val="center"/>
              <w:rPr>
                <w:rFonts w:ascii="Times New Roman" w:hAnsi="Times New Roman" w:cs="Times New Roman"/>
                <w:sz w:val="20"/>
                <w:szCs w:val="20"/>
              </w:rPr>
            </w:pPr>
            <w:r w:rsidRPr="00174F2A">
              <w:rPr>
                <w:rFonts w:ascii="Times New Roman" w:hAnsi="Times New Roman" w:cs="Times New Roman"/>
                <w:b/>
                <w:sz w:val="20"/>
                <w:szCs w:val="20"/>
              </w:rPr>
              <w:t>2015</w:t>
            </w:r>
          </w:p>
        </w:tc>
      </w:tr>
      <w:tr w:rsidR="00174F2A" w:rsidRPr="00174F2A" w:rsidTr="00174F2A">
        <w:trPr>
          <w:trHeight w:val="408"/>
          <w:jc w:val="center"/>
        </w:trPr>
        <w:tc>
          <w:tcPr>
            <w:tcW w:w="0" w:type="auto"/>
            <w:vMerge/>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after="160" w:line="259" w:lineRule="auto"/>
              <w:jc w:val="center"/>
              <w:rPr>
                <w:rFonts w:ascii="Times New Roman" w:hAnsi="Times New Roman" w:cs="Times New Roman"/>
                <w:sz w:val="20"/>
                <w:szCs w:val="20"/>
              </w:rPr>
            </w:pPr>
          </w:p>
        </w:tc>
        <w:tc>
          <w:tcPr>
            <w:tcW w:w="6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1"/>
              <w:jc w:val="center"/>
              <w:rPr>
                <w:rFonts w:ascii="Times New Roman" w:hAnsi="Times New Roman" w:cs="Times New Roman"/>
                <w:sz w:val="20"/>
                <w:szCs w:val="20"/>
              </w:rPr>
            </w:pPr>
            <w:r w:rsidRPr="00174F2A">
              <w:rPr>
                <w:rFonts w:ascii="Times New Roman" w:hAnsi="Times New Roman" w:cs="Times New Roman"/>
                <w:b/>
                <w:sz w:val="20"/>
                <w:szCs w:val="20"/>
              </w:rPr>
              <w:t>[%]</w:t>
            </w:r>
          </w:p>
        </w:tc>
        <w:tc>
          <w:tcPr>
            <w:tcW w:w="6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7"/>
              <w:jc w:val="center"/>
              <w:rPr>
                <w:rFonts w:ascii="Times New Roman" w:hAnsi="Times New Roman" w:cs="Times New Roman"/>
                <w:sz w:val="20"/>
                <w:szCs w:val="20"/>
              </w:rPr>
            </w:pPr>
            <w:r w:rsidRPr="00174F2A">
              <w:rPr>
                <w:rFonts w:ascii="Times New Roman" w:hAnsi="Times New Roman" w:cs="Times New Roman"/>
                <w:b/>
                <w:sz w:val="20"/>
                <w:szCs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b/>
                <w:sz w:val="20"/>
                <w:szCs w:val="20"/>
              </w:rPr>
              <w:t>[%]</w:t>
            </w:r>
          </w:p>
        </w:tc>
        <w:tc>
          <w:tcPr>
            <w:tcW w:w="6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2"/>
              <w:jc w:val="center"/>
              <w:rPr>
                <w:rFonts w:ascii="Times New Roman" w:hAnsi="Times New Roman" w:cs="Times New Roman"/>
                <w:sz w:val="20"/>
                <w:szCs w:val="20"/>
              </w:rPr>
            </w:pPr>
            <w:r w:rsidRPr="00174F2A">
              <w:rPr>
                <w:rFonts w:ascii="Times New Roman" w:hAnsi="Times New Roman" w:cs="Times New Roman"/>
                <w:b/>
                <w:sz w:val="20"/>
                <w:szCs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5"/>
              <w:jc w:val="center"/>
              <w:rPr>
                <w:rFonts w:ascii="Times New Roman" w:hAnsi="Times New Roman" w:cs="Times New Roman"/>
                <w:sz w:val="20"/>
                <w:szCs w:val="20"/>
              </w:rPr>
            </w:pPr>
            <w:r w:rsidRPr="00174F2A">
              <w:rPr>
                <w:rFonts w:ascii="Times New Roman" w:hAnsi="Times New Roman" w:cs="Times New Roman"/>
                <w:b/>
                <w:sz w:val="20"/>
                <w:szCs w:val="20"/>
              </w:rPr>
              <w:t>[%]</w:t>
            </w:r>
          </w:p>
        </w:tc>
        <w:tc>
          <w:tcPr>
            <w:tcW w:w="6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2"/>
              <w:jc w:val="center"/>
              <w:rPr>
                <w:rFonts w:ascii="Times New Roman" w:hAnsi="Times New Roman" w:cs="Times New Roman"/>
                <w:sz w:val="20"/>
                <w:szCs w:val="20"/>
              </w:rPr>
            </w:pPr>
            <w:r w:rsidRPr="00174F2A">
              <w:rPr>
                <w:rFonts w:ascii="Times New Roman" w:hAnsi="Times New Roman" w:cs="Times New Roman"/>
                <w:b/>
                <w:sz w:val="20"/>
                <w:szCs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b/>
                <w:sz w:val="20"/>
                <w:szCs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b/>
                <w:sz w:val="20"/>
                <w:szCs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b/>
                <w:sz w:val="20"/>
                <w:szCs w:val="20"/>
              </w:rPr>
              <w:t>[%]</w:t>
            </w:r>
          </w:p>
        </w:tc>
        <w:tc>
          <w:tcPr>
            <w:tcW w:w="6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2"/>
              <w:jc w:val="center"/>
              <w:rPr>
                <w:rFonts w:ascii="Times New Roman" w:hAnsi="Times New Roman" w:cs="Times New Roman"/>
                <w:sz w:val="20"/>
                <w:szCs w:val="20"/>
              </w:rPr>
            </w:pPr>
            <w:r w:rsidRPr="00174F2A">
              <w:rPr>
                <w:rFonts w:ascii="Times New Roman" w:hAnsi="Times New Roman" w:cs="Times New Roman"/>
                <w:b/>
                <w:sz w:val="20"/>
                <w:szCs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b/>
                <w:sz w:val="20"/>
                <w:szCs w:val="20"/>
              </w:rPr>
              <w:t>[%]</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b/>
                <w:sz w:val="20"/>
                <w:szCs w:val="20"/>
              </w:rPr>
              <w:t>[%]</w:t>
            </w:r>
          </w:p>
        </w:tc>
        <w:tc>
          <w:tcPr>
            <w:tcW w:w="6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b/>
                <w:sz w:val="20"/>
                <w:szCs w:val="20"/>
              </w:rPr>
              <w:t>[%]</w:t>
            </w:r>
          </w:p>
        </w:tc>
      </w:tr>
      <w:tr w:rsidR="00174F2A" w:rsidRPr="00174F2A" w:rsidTr="00B35650">
        <w:trPr>
          <w:trHeight w:val="408"/>
          <w:jc w:val="center"/>
        </w:trPr>
        <w:tc>
          <w:tcPr>
            <w:tcW w:w="1638"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5"/>
              <w:jc w:val="center"/>
              <w:rPr>
                <w:rFonts w:ascii="Times New Roman" w:hAnsi="Times New Roman" w:cs="Times New Roman"/>
                <w:sz w:val="20"/>
                <w:szCs w:val="20"/>
              </w:rPr>
            </w:pPr>
            <w:r w:rsidRPr="00174F2A">
              <w:rPr>
                <w:rFonts w:ascii="Times New Roman" w:hAnsi="Times New Roman" w:cs="Times New Roman"/>
                <w:sz w:val="20"/>
                <w:szCs w:val="20"/>
              </w:rPr>
              <w:t>Polska</w:t>
            </w:r>
          </w:p>
        </w:tc>
        <w:tc>
          <w:tcPr>
            <w:tcW w:w="608"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108"/>
              <w:jc w:val="center"/>
              <w:rPr>
                <w:rFonts w:ascii="Times New Roman" w:hAnsi="Times New Roman" w:cs="Times New Roman"/>
                <w:sz w:val="20"/>
                <w:szCs w:val="20"/>
              </w:rPr>
            </w:pPr>
            <w:r w:rsidRPr="00174F2A">
              <w:rPr>
                <w:rFonts w:ascii="Times New Roman" w:hAnsi="Times New Roman" w:cs="Times New Roman"/>
                <w:sz w:val="20"/>
                <w:szCs w:val="20"/>
              </w:rPr>
              <w:t>13,2</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6"/>
              <w:jc w:val="center"/>
              <w:rPr>
                <w:rFonts w:ascii="Times New Roman" w:hAnsi="Times New Roman" w:cs="Times New Roman"/>
                <w:sz w:val="20"/>
                <w:szCs w:val="20"/>
              </w:rPr>
            </w:pPr>
            <w:r w:rsidRPr="00174F2A">
              <w:rPr>
                <w:rFonts w:ascii="Times New Roman" w:hAnsi="Times New Roman" w:cs="Times New Roman"/>
                <w:sz w:val="20"/>
                <w:szCs w:val="20"/>
              </w:rPr>
              <w:t>12,4</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11,4</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1"/>
              <w:jc w:val="center"/>
              <w:rPr>
                <w:rFonts w:ascii="Times New Roman" w:hAnsi="Times New Roman" w:cs="Times New Roman"/>
                <w:sz w:val="20"/>
                <w:szCs w:val="20"/>
              </w:rPr>
            </w:pPr>
            <w:r w:rsidRPr="00174F2A">
              <w:rPr>
                <w:rFonts w:ascii="Times New Roman" w:hAnsi="Times New Roman" w:cs="Times New Roman"/>
                <w:sz w:val="20"/>
                <w:szCs w:val="20"/>
              </w:rPr>
              <w:t>9,4</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sz w:val="20"/>
                <w:szCs w:val="20"/>
              </w:rPr>
              <w:t>7,1</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1"/>
              <w:jc w:val="center"/>
              <w:rPr>
                <w:rFonts w:ascii="Times New Roman" w:hAnsi="Times New Roman" w:cs="Times New Roman"/>
                <w:sz w:val="20"/>
                <w:szCs w:val="20"/>
              </w:rPr>
            </w:pPr>
            <w:r w:rsidRPr="00174F2A">
              <w:rPr>
                <w:rFonts w:ascii="Times New Roman" w:hAnsi="Times New Roman" w:cs="Times New Roman"/>
                <w:sz w:val="20"/>
                <w:szCs w:val="20"/>
              </w:rPr>
              <w:t>6,0</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7,7</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7,9</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8,0</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1"/>
              <w:jc w:val="center"/>
              <w:rPr>
                <w:rFonts w:ascii="Times New Roman" w:hAnsi="Times New Roman" w:cs="Times New Roman"/>
                <w:sz w:val="20"/>
                <w:szCs w:val="20"/>
              </w:rPr>
            </w:pPr>
            <w:r w:rsidRPr="00174F2A">
              <w:rPr>
                <w:rFonts w:ascii="Times New Roman" w:hAnsi="Times New Roman" w:cs="Times New Roman"/>
                <w:sz w:val="20"/>
                <w:szCs w:val="20"/>
              </w:rPr>
              <w:t>8,7</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8,8</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7,5</w:t>
            </w:r>
          </w:p>
        </w:tc>
        <w:tc>
          <w:tcPr>
            <w:tcW w:w="629"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6,5</w:t>
            </w:r>
          </w:p>
        </w:tc>
      </w:tr>
      <w:tr w:rsidR="00174F2A" w:rsidRPr="00174F2A" w:rsidTr="00B35650">
        <w:trPr>
          <w:trHeight w:val="406"/>
          <w:jc w:val="center"/>
        </w:trPr>
        <w:tc>
          <w:tcPr>
            <w:tcW w:w="1638"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74"/>
              <w:jc w:val="center"/>
              <w:rPr>
                <w:rFonts w:ascii="Times New Roman" w:hAnsi="Times New Roman" w:cs="Times New Roman"/>
                <w:sz w:val="20"/>
                <w:szCs w:val="20"/>
              </w:rPr>
            </w:pPr>
            <w:r w:rsidRPr="00174F2A">
              <w:rPr>
                <w:rFonts w:ascii="Times New Roman" w:hAnsi="Times New Roman" w:cs="Times New Roman"/>
                <w:sz w:val="20"/>
                <w:szCs w:val="20"/>
              </w:rPr>
              <w:t>Wielkopolska</w:t>
            </w:r>
          </w:p>
        </w:tc>
        <w:tc>
          <w:tcPr>
            <w:tcW w:w="608"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108"/>
              <w:jc w:val="center"/>
              <w:rPr>
                <w:rFonts w:ascii="Times New Roman" w:hAnsi="Times New Roman" w:cs="Times New Roman"/>
                <w:sz w:val="20"/>
                <w:szCs w:val="20"/>
              </w:rPr>
            </w:pPr>
            <w:r w:rsidRPr="00174F2A">
              <w:rPr>
                <w:rFonts w:ascii="Times New Roman" w:hAnsi="Times New Roman" w:cs="Times New Roman"/>
                <w:sz w:val="20"/>
                <w:szCs w:val="20"/>
              </w:rPr>
              <w:t>11,6</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6"/>
              <w:jc w:val="center"/>
              <w:rPr>
                <w:rFonts w:ascii="Times New Roman" w:hAnsi="Times New Roman" w:cs="Times New Roman"/>
                <w:sz w:val="20"/>
                <w:szCs w:val="20"/>
              </w:rPr>
            </w:pPr>
            <w:r w:rsidRPr="00174F2A">
              <w:rPr>
                <w:rFonts w:ascii="Times New Roman" w:hAnsi="Times New Roman" w:cs="Times New Roman"/>
                <w:sz w:val="20"/>
                <w:szCs w:val="20"/>
              </w:rPr>
              <w:t>10,8</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9,7</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1"/>
              <w:jc w:val="center"/>
              <w:rPr>
                <w:rFonts w:ascii="Times New Roman" w:hAnsi="Times New Roman" w:cs="Times New Roman"/>
                <w:sz w:val="20"/>
                <w:szCs w:val="20"/>
              </w:rPr>
            </w:pPr>
            <w:r w:rsidRPr="00174F2A">
              <w:rPr>
                <w:rFonts w:ascii="Times New Roman" w:hAnsi="Times New Roman" w:cs="Times New Roman"/>
                <w:sz w:val="20"/>
                <w:szCs w:val="20"/>
              </w:rPr>
              <w:t>7,7</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sz w:val="20"/>
                <w:szCs w:val="20"/>
              </w:rPr>
              <w:t>5,1</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1"/>
              <w:jc w:val="center"/>
              <w:rPr>
                <w:rFonts w:ascii="Times New Roman" w:hAnsi="Times New Roman" w:cs="Times New Roman"/>
                <w:sz w:val="20"/>
                <w:szCs w:val="20"/>
              </w:rPr>
            </w:pPr>
            <w:r w:rsidRPr="00174F2A">
              <w:rPr>
                <w:rFonts w:ascii="Times New Roman" w:hAnsi="Times New Roman" w:cs="Times New Roman"/>
                <w:sz w:val="20"/>
                <w:szCs w:val="20"/>
              </w:rPr>
              <w:t>4,1</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6,0</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6,0</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6,1</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1"/>
              <w:jc w:val="center"/>
              <w:rPr>
                <w:rFonts w:ascii="Times New Roman" w:hAnsi="Times New Roman" w:cs="Times New Roman"/>
                <w:sz w:val="20"/>
                <w:szCs w:val="20"/>
              </w:rPr>
            </w:pPr>
            <w:r w:rsidRPr="00174F2A">
              <w:rPr>
                <w:rFonts w:ascii="Times New Roman" w:hAnsi="Times New Roman" w:cs="Times New Roman"/>
                <w:sz w:val="20"/>
                <w:szCs w:val="20"/>
              </w:rPr>
              <w:t>6,7</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6,6</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5,3</w:t>
            </w:r>
          </w:p>
        </w:tc>
        <w:tc>
          <w:tcPr>
            <w:tcW w:w="629"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4,3</w:t>
            </w:r>
          </w:p>
        </w:tc>
      </w:tr>
      <w:tr w:rsidR="00174F2A" w:rsidRPr="00174F2A" w:rsidTr="00B35650">
        <w:trPr>
          <w:trHeight w:val="408"/>
          <w:jc w:val="center"/>
        </w:trPr>
        <w:tc>
          <w:tcPr>
            <w:tcW w:w="1638"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98"/>
              <w:jc w:val="center"/>
              <w:rPr>
                <w:rFonts w:ascii="Times New Roman" w:hAnsi="Times New Roman" w:cs="Times New Roman"/>
                <w:sz w:val="20"/>
                <w:szCs w:val="20"/>
              </w:rPr>
            </w:pPr>
            <w:r w:rsidRPr="00174F2A">
              <w:rPr>
                <w:rFonts w:ascii="Times New Roman" w:hAnsi="Times New Roman" w:cs="Times New Roman"/>
                <w:sz w:val="20"/>
                <w:szCs w:val="20"/>
              </w:rPr>
              <w:t>Powiat leszczyński</w:t>
            </w:r>
          </w:p>
        </w:tc>
        <w:tc>
          <w:tcPr>
            <w:tcW w:w="608"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108"/>
              <w:jc w:val="center"/>
              <w:rPr>
                <w:rFonts w:ascii="Times New Roman" w:hAnsi="Times New Roman" w:cs="Times New Roman"/>
                <w:sz w:val="20"/>
                <w:szCs w:val="20"/>
              </w:rPr>
            </w:pPr>
            <w:r w:rsidRPr="00174F2A">
              <w:rPr>
                <w:rFonts w:ascii="Times New Roman" w:hAnsi="Times New Roman" w:cs="Times New Roman"/>
                <w:sz w:val="20"/>
                <w:szCs w:val="20"/>
              </w:rPr>
              <w:t>10,4</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6"/>
              <w:jc w:val="center"/>
              <w:rPr>
                <w:rFonts w:ascii="Times New Roman" w:hAnsi="Times New Roman" w:cs="Times New Roman"/>
                <w:sz w:val="20"/>
                <w:szCs w:val="20"/>
              </w:rPr>
            </w:pPr>
            <w:r w:rsidRPr="00174F2A">
              <w:rPr>
                <w:rFonts w:ascii="Times New Roman" w:hAnsi="Times New Roman" w:cs="Times New Roman"/>
                <w:sz w:val="20"/>
                <w:szCs w:val="20"/>
              </w:rPr>
              <w:t>9,7</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8,0</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1"/>
              <w:jc w:val="center"/>
              <w:rPr>
                <w:rFonts w:ascii="Times New Roman" w:hAnsi="Times New Roman" w:cs="Times New Roman"/>
                <w:sz w:val="20"/>
                <w:szCs w:val="20"/>
              </w:rPr>
            </w:pPr>
            <w:r w:rsidRPr="00174F2A">
              <w:rPr>
                <w:rFonts w:ascii="Times New Roman" w:hAnsi="Times New Roman" w:cs="Times New Roman"/>
                <w:sz w:val="20"/>
                <w:szCs w:val="20"/>
              </w:rPr>
              <w:t>6,0</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sz w:val="20"/>
                <w:szCs w:val="20"/>
              </w:rPr>
              <w:t>4,1</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1"/>
              <w:jc w:val="center"/>
              <w:rPr>
                <w:rFonts w:ascii="Times New Roman" w:hAnsi="Times New Roman" w:cs="Times New Roman"/>
                <w:sz w:val="20"/>
                <w:szCs w:val="20"/>
              </w:rPr>
            </w:pPr>
            <w:r w:rsidRPr="00174F2A">
              <w:rPr>
                <w:rFonts w:ascii="Times New Roman" w:hAnsi="Times New Roman" w:cs="Times New Roman"/>
                <w:sz w:val="20"/>
                <w:szCs w:val="20"/>
              </w:rPr>
              <w:t>3,4</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5,2</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5,6</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5,3</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1"/>
              <w:jc w:val="center"/>
              <w:rPr>
                <w:rFonts w:ascii="Times New Roman" w:hAnsi="Times New Roman" w:cs="Times New Roman"/>
                <w:sz w:val="20"/>
                <w:szCs w:val="20"/>
              </w:rPr>
            </w:pPr>
            <w:r w:rsidRPr="00174F2A">
              <w:rPr>
                <w:rFonts w:ascii="Times New Roman" w:hAnsi="Times New Roman" w:cs="Times New Roman"/>
                <w:sz w:val="20"/>
                <w:szCs w:val="20"/>
              </w:rPr>
              <w:t>5,6</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5,2</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4,0</w:t>
            </w:r>
          </w:p>
        </w:tc>
        <w:tc>
          <w:tcPr>
            <w:tcW w:w="629"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sz w:val="20"/>
                <w:szCs w:val="20"/>
              </w:rPr>
              <w:t>3,3</w:t>
            </w:r>
          </w:p>
        </w:tc>
      </w:tr>
      <w:tr w:rsidR="00174F2A" w:rsidRPr="00174F2A" w:rsidTr="00B35650">
        <w:trPr>
          <w:trHeight w:val="409"/>
          <w:jc w:val="center"/>
        </w:trPr>
        <w:tc>
          <w:tcPr>
            <w:tcW w:w="1638"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b/>
                <w:sz w:val="20"/>
                <w:szCs w:val="20"/>
              </w:rPr>
              <w:t>Gmina Osieczna</w:t>
            </w:r>
          </w:p>
        </w:tc>
        <w:tc>
          <w:tcPr>
            <w:tcW w:w="608"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108"/>
              <w:jc w:val="center"/>
              <w:rPr>
                <w:rFonts w:ascii="Times New Roman" w:hAnsi="Times New Roman" w:cs="Times New Roman"/>
                <w:sz w:val="20"/>
                <w:szCs w:val="20"/>
              </w:rPr>
            </w:pPr>
            <w:r w:rsidRPr="00174F2A">
              <w:rPr>
                <w:rFonts w:ascii="Times New Roman" w:hAnsi="Times New Roman" w:cs="Times New Roman"/>
                <w:b/>
                <w:sz w:val="20"/>
                <w:szCs w:val="20"/>
              </w:rPr>
              <w:t>11,2</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110"/>
              <w:jc w:val="center"/>
              <w:rPr>
                <w:rFonts w:ascii="Times New Roman" w:hAnsi="Times New Roman" w:cs="Times New Roman"/>
                <w:sz w:val="20"/>
                <w:szCs w:val="20"/>
              </w:rPr>
            </w:pPr>
            <w:r w:rsidRPr="00174F2A">
              <w:rPr>
                <w:rFonts w:ascii="Times New Roman" w:hAnsi="Times New Roman" w:cs="Times New Roman"/>
                <w:b/>
                <w:sz w:val="20"/>
                <w:szCs w:val="20"/>
              </w:rPr>
              <w:t>10,2</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b/>
                <w:sz w:val="20"/>
                <w:szCs w:val="20"/>
              </w:rPr>
              <w:t>8,0</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1"/>
              <w:jc w:val="center"/>
              <w:rPr>
                <w:rFonts w:ascii="Times New Roman" w:hAnsi="Times New Roman" w:cs="Times New Roman"/>
                <w:sz w:val="20"/>
                <w:szCs w:val="20"/>
              </w:rPr>
            </w:pPr>
            <w:r w:rsidRPr="00174F2A">
              <w:rPr>
                <w:rFonts w:ascii="Times New Roman" w:hAnsi="Times New Roman" w:cs="Times New Roman"/>
                <w:b/>
                <w:sz w:val="20"/>
                <w:szCs w:val="20"/>
              </w:rPr>
              <w:t>6,0</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b/>
                <w:sz w:val="20"/>
                <w:szCs w:val="20"/>
              </w:rPr>
              <w:t>3,8</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1"/>
              <w:jc w:val="center"/>
              <w:rPr>
                <w:rFonts w:ascii="Times New Roman" w:hAnsi="Times New Roman" w:cs="Times New Roman"/>
                <w:sz w:val="20"/>
                <w:szCs w:val="20"/>
              </w:rPr>
            </w:pPr>
            <w:r w:rsidRPr="00174F2A">
              <w:rPr>
                <w:rFonts w:ascii="Times New Roman" w:hAnsi="Times New Roman" w:cs="Times New Roman"/>
                <w:b/>
                <w:sz w:val="20"/>
                <w:szCs w:val="20"/>
              </w:rPr>
              <w:t>3,2</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b/>
                <w:sz w:val="20"/>
                <w:szCs w:val="20"/>
              </w:rPr>
              <w:t>5,0</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b/>
                <w:sz w:val="20"/>
                <w:szCs w:val="20"/>
              </w:rPr>
              <w:t>5,0</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b/>
                <w:sz w:val="20"/>
                <w:szCs w:val="20"/>
              </w:rPr>
              <w:t>5,1</w:t>
            </w:r>
          </w:p>
        </w:tc>
        <w:tc>
          <w:tcPr>
            <w:tcW w:w="607"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1"/>
              <w:jc w:val="center"/>
              <w:rPr>
                <w:rFonts w:ascii="Times New Roman" w:hAnsi="Times New Roman" w:cs="Times New Roman"/>
                <w:sz w:val="20"/>
                <w:szCs w:val="20"/>
              </w:rPr>
            </w:pPr>
            <w:r w:rsidRPr="00174F2A">
              <w:rPr>
                <w:rFonts w:ascii="Times New Roman" w:hAnsi="Times New Roman" w:cs="Times New Roman"/>
                <w:b/>
                <w:sz w:val="20"/>
                <w:szCs w:val="20"/>
              </w:rPr>
              <w:t>5,3</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b/>
                <w:sz w:val="20"/>
                <w:szCs w:val="20"/>
              </w:rPr>
              <w:t>5,0</w:t>
            </w:r>
          </w:p>
        </w:tc>
        <w:tc>
          <w:tcPr>
            <w:tcW w:w="610"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3"/>
              <w:jc w:val="center"/>
              <w:rPr>
                <w:rFonts w:ascii="Times New Roman" w:hAnsi="Times New Roman" w:cs="Times New Roman"/>
                <w:sz w:val="20"/>
                <w:szCs w:val="20"/>
              </w:rPr>
            </w:pPr>
            <w:r w:rsidRPr="00174F2A">
              <w:rPr>
                <w:rFonts w:ascii="Times New Roman" w:hAnsi="Times New Roman" w:cs="Times New Roman"/>
                <w:b/>
                <w:sz w:val="20"/>
                <w:szCs w:val="20"/>
              </w:rPr>
              <w:t>3,5</w:t>
            </w:r>
          </w:p>
        </w:tc>
        <w:tc>
          <w:tcPr>
            <w:tcW w:w="629" w:type="dxa"/>
            <w:tcBorders>
              <w:top w:val="single" w:sz="4" w:space="0" w:color="000000"/>
              <w:left w:val="single" w:sz="4" w:space="0" w:color="000000"/>
              <w:bottom w:val="single" w:sz="4" w:space="0" w:color="000000"/>
              <w:right w:val="single" w:sz="4" w:space="0" w:color="000000"/>
            </w:tcBorders>
            <w:vAlign w:val="center"/>
          </w:tcPr>
          <w:p w:rsidR="00174F2A" w:rsidRPr="00174F2A" w:rsidRDefault="00174F2A" w:rsidP="00174F2A">
            <w:pPr>
              <w:spacing w:line="259" w:lineRule="auto"/>
              <w:ind w:left="34"/>
              <w:jc w:val="center"/>
              <w:rPr>
                <w:rFonts w:ascii="Times New Roman" w:hAnsi="Times New Roman" w:cs="Times New Roman"/>
                <w:sz w:val="20"/>
                <w:szCs w:val="20"/>
              </w:rPr>
            </w:pPr>
            <w:r w:rsidRPr="00174F2A">
              <w:rPr>
                <w:rFonts w:ascii="Times New Roman" w:hAnsi="Times New Roman" w:cs="Times New Roman"/>
                <w:b/>
                <w:sz w:val="20"/>
                <w:szCs w:val="20"/>
              </w:rPr>
              <w:t>3,2</w:t>
            </w:r>
          </w:p>
        </w:tc>
      </w:tr>
    </w:tbl>
    <w:p w:rsidR="00B35650" w:rsidRDefault="00B35650" w:rsidP="00B35650">
      <w:pPr>
        <w:spacing w:after="315" w:line="265" w:lineRule="auto"/>
        <w:ind w:left="827" w:right="823"/>
        <w:jc w:val="center"/>
        <w:rPr>
          <w:rFonts w:ascii="Times New Roman" w:hAnsi="Times New Roman" w:cs="Times New Roman"/>
          <w:lang w:val="pl-PL"/>
        </w:rPr>
      </w:pPr>
      <w:r w:rsidRPr="00174F2A">
        <w:rPr>
          <w:rFonts w:ascii="Times New Roman" w:hAnsi="Times New Roman" w:cs="Times New Roman"/>
          <w:lang w:val="pl-PL"/>
        </w:rPr>
        <w:t xml:space="preserve">Źródło: Urząd Statystyczny – Bank Danych Lokalnych </w:t>
      </w:r>
    </w:p>
    <w:p w:rsidR="00174F2A" w:rsidRDefault="00B35650" w:rsidP="00B35650">
      <w:pPr>
        <w:spacing w:after="315" w:line="360" w:lineRule="auto"/>
        <w:ind w:right="-1" w:firstLine="284"/>
        <w:jc w:val="both"/>
        <w:rPr>
          <w:rFonts w:ascii="Times New Roman" w:hAnsi="Times New Roman" w:cs="Times New Roman"/>
          <w:sz w:val="24"/>
          <w:szCs w:val="24"/>
          <w:lang w:val="pl-PL"/>
        </w:rPr>
      </w:pPr>
      <w:r>
        <w:rPr>
          <w:rFonts w:ascii="Times New Roman" w:hAnsi="Times New Roman" w:cs="Times New Roman"/>
          <w:sz w:val="24"/>
          <w:lang w:val="pl-PL"/>
        </w:rPr>
        <w:t xml:space="preserve">Zgodnie z </w:t>
      </w:r>
      <w:r w:rsidR="00A3138F">
        <w:rPr>
          <w:rFonts w:ascii="Times New Roman" w:hAnsi="Times New Roman" w:cs="Times New Roman"/>
          <w:sz w:val="24"/>
          <w:lang w:val="pl-PL"/>
        </w:rPr>
        <w:t xml:space="preserve">danymi </w:t>
      </w:r>
      <w:r>
        <w:rPr>
          <w:rFonts w:ascii="Times New Roman" w:hAnsi="Times New Roman" w:cs="Times New Roman"/>
          <w:sz w:val="24"/>
          <w:lang w:val="pl-PL"/>
        </w:rPr>
        <w:t>przedstawion</w:t>
      </w:r>
      <w:r w:rsidR="00A3138F">
        <w:rPr>
          <w:rFonts w:ascii="Times New Roman" w:hAnsi="Times New Roman" w:cs="Times New Roman"/>
          <w:sz w:val="24"/>
          <w:lang w:val="pl-PL"/>
        </w:rPr>
        <w:t>ymi</w:t>
      </w:r>
      <w:r>
        <w:rPr>
          <w:rFonts w:ascii="Times New Roman" w:hAnsi="Times New Roman" w:cs="Times New Roman"/>
          <w:sz w:val="24"/>
          <w:lang w:val="pl-PL"/>
        </w:rPr>
        <w:t xml:space="preserve"> w tabeli 10 </w:t>
      </w:r>
      <w:r w:rsidR="00A3138F">
        <w:rPr>
          <w:rFonts w:ascii="Times New Roman" w:hAnsi="Times New Roman" w:cs="Times New Roman"/>
          <w:sz w:val="24"/>
          <w:lang w:val="pl-PL"/>
        </w:rPr>
        <w:t>(ludność według grup</w:t>
      </w:r>
      <w:r>
        <w:rPr>
          <w:rFonts w:ascii="Times New Roman" w:hAnsi="Times New Roman" w:cs="Times New Roman"/>
          <w:sz w:val="24"/>
          <w:lang w:val="pl-PL"/>
        </w:rPr>
        <w:t xml:space="preserve"> w latach 1995-201</w:t>
      </w:r>
      <w:r w:rsidR="002C6645">
        <w:rPr>
          <w:rFonts w:ascii="Times New Roman" w:hAnsi="Times New Roman" w:cs="Times New Roman"/>
          <w:sz w:val="24"/>
          <w:lang w:val="pl-PL"/>
        </w:rPr>
        <w:t xml:space="preserve">5) można zauważyć </w:t>
      </w:r>
      <w:r w:rsidR="00E1548D">
        <w:rPr>
          <w:rFonts w:ascii="Times New Roman" w:hAnsi="Times New Roman" w:cs="Times New Roman"/>
          <w:sz w:val="24"/>
          <w:lang w:val="pl-PL"/>
        </w:rPr>
        <w:t xml:space="preserve">znaczny 25,9% (o 529 osób) spadek liczby ludności gminy w wieku przedprodukcyjnym – z 2045 osób w 1995r. </w:t>
      </w:r>
      <w:r w:rsidR="00E33001">
        <w:rPr>
          <w:rFonts w:ascii="Times New Roman" w:hAnsi="Times New Roman" w:cs="Times New Roman"/>
          <w:sz w:val="24"/>
          <w:lang w:val="pl-PL"/>
        </w:rPr>
        <w:t xml:space="preserve">do 1516 osób w 2015r., </w:t>
      </w:r>
      <w:r w:rsidR="00E33001" w:rsidRPr="00E33001">
        <w:rPr>
          <w:rFonts w:ascii="Times New Roman" w:hAnsi="Times New Roman" w:cs="Times New Roman"/>
          <w:sz w:val="24"/>
          <w:szCs w:val="24"/>
          <w:lang w:val="pl-PL"/>
        </w:rPr>
        <w:t>przy czym spadek ten jest większy na terenach wiejskich  i wynosi 29,2 % (o 478 osób)</w:t>
      </w:r>
      <w:r w:rsidR="00E33001">
        <w:rPr>
          <w:rFonts w:ascii="Times New Roman" w:hAnsi="Times New Roman" w:cs="Times New Roman"/>
          <w:sz w:val="24"/>
          <w:szCs w:val="24"/>
          <w:lang w:val="pl-PL"/>
        </w:rPr>
        <w:t>,</w:t>
      </w:r>
      <w:r w:rsidR="00E33001" w:rsidRPr="00E33001">
        <w:rPr>
          <w:rFonts w:ascii="Times New Roman" w:hAnsi="Times New Roman" w:cs="Times New Roman"/>
          <w:sz w:val="24"/>
          <w:szCs w:val="24"/>
          <w:lang w:val="pl-PL"/>
        </w:rPr>
        <w:t xml:space="preserve"> a w mieście Osieczna jedynie 12,4 % (o 51 osób)</w:t>
      </w:r>
      <w:r w:rsidR="00E33001">
        <w:rPr>
          <w:rFonts w:ascii="Times New Roman" w:hAnsi="Times New Roman" w:cs="Times New Roman"/>
          <w:sz w:val="24"/>
          <w:szCs w:val="24"/>
          <w:lang w:val="pl-PL"/>
        </w:rPr>
        <w:t xml:space="preserve">. Wzrost liczby ludności dotyczy ludności w wieku produkcyjnym i poprodukcyjnym – odpowiednio o 14,5% (o 759 osób) i 41,0% (o 451 osób). </w:t>
      </w:r>
      <w:r w:rsidR="00E33001" w:rsidRPr="00E33001">
        <w:rPr>
          <w:rFonts w:ascii="Times New Roman" w:hAnsi="Times New Roman" w:cs="Times New Roman"/>
          <w:sz w:val="24"/>
          <w:szCs w:val="24"/>
          <w:lang w:val="pl-PL"/>
        </w:rPr>
        <w:t xml:space="preserve">Na terenie miasta Osieczna liczba osób w wieku produkcyjnym wzrosła z 1279 osób w 1995 r. do 1513 osób w 2015 r. – wzrost o 234 osoby (18,3 %) a na terenach wiejskich liczba osób w wieku produkcyjnym wzrosła z 3953 osób w 1995r. do 4478 osób w 2015 r. – wzrost o 525 osób (13,3 %). Liczba osób w wieku poprodukcyjnym wzrosła w stosunku do 1995 r. na terenie miasta Osieczna o 127 osób (43,9 %) a na terenach wiejskich o 296 osób (36,5 %).   </w:t>
      </w:r>
    </w:p>
    <w:p w:rsidR="00CE5DE8" w:rsidRPr="008A503B" w:rsidRDefault="00EE59EF" w:rsidP="00E51872">
      <w:pPr>
        <w:spacing w:after="315" w:line="360" w:lineRule="auto"/>
        <w:ind w:right="-1" w:firstLine="284"/>
        <w:jc w:val="both"/>
        <w:rPr>
          <w:rFonts w:ascii="Times New Roman" w:hAnsi="Times New Roman" w:cs="Times New Roman"/>
          <w:sz w:val="24"/>
          <w:szCs w:val="24"/>
          <w:lang w:val="pl-PL"/>
        </w:rPr>
      </w:pPr>
      <w:r>
        <w:rPr>
          <w:rFonts w:ascii="Times New Roman" w:hAnsi="Times New Roman" w:cs="Times New Roman"/>
          <w:sz w:val="24"/>
          <w:szCs w:val="24"/>
          <w:lang w:val="pl-PL"/>
        </w:rPr>
        <w:lastRenderedPageBreak/>
        <w:t xml:space="preserve">Obecnie na terenie gminy Osieczna liczba osób w przedziale wiekowym 0-19 lat, które w latach 2016-2045 zasilą rynek pracy wynosi 2016 osób, </w:t>
      </w:r>
      <w:r w:rsidR="00383755">
        <w:rPr>
          <w:rFonts w:ascii="Times New Roman" w:hAnsi="Times New Roman" w:cs="Times New Roman"/>
          <w:sz w:val="24"/>
          <w:szCs w:val="24"/>
          <w:lang w:val="pl-PL"/>
        </w:rPr>
        <w:t xml:space="preserve">y kolei liczba osób w </w:t>
      </w:r>
      <w:r w:rsidRPr="003C1482">
        <w:rPr>
          <w:rFonts w:ascii="Times New Roman" w:hAnsi="Times New Roman" w:cs="Times New Roman"/>
          <w:sz w:val="24"/>
          <w:szCs w:val="24"/>
          <w:lang w:val="pl-PL"/>
        </w:rPr>
        <w:t xml:space="preserve">wieku </w:t>
      </w:r>
      <w:r w:rsidR="003C1482" w:rsidRPr="003C1482">
        <w:rPr>
          <w:rFonts w:ascii="Times New Roman" w:hAnsi="Times New Roman" w:cs="Times New Roman"/>
          <w:sz w:val="24"/>
          <w:szCs w:val="24"/>
          <w:lang w:val="pl-PL"/>
        </w:rPr>
        <w:t xml:space="preserve">produkcyjnym </w:t>
      </w:r>
      <w:r w:rsidR="00383755">
        <w:rPr>
          <w:rFonts w:ascii="Times New Roman" w:hAnsi="Times New Roman" w:cs="Times New Roman"/>
          <w:sz w:val="24"/>
          <w:szCs w:val="24"/>
          <w:lang w:val="pl-PL"/>
        </w:rPr>
        <w:t xml:space="preserve">wynosi </w:t>
      </w:r>
      <w:r w:rsidR="003C1482" w:rsidRPr="003C1482">
        <w:rPr>
          <w:rFonts w:ascii="Times New Roman" w:hAnsi="Times New Roman" w:cs="Times New Roman"/>
          <w:sz w:val="24"/>
          <w:szCs w:val="24"/>
          <w:lang w:val="pl-PL"/>
        </w:rPr>
        <w:t>5991 osób. Do 2045 roku na emeryturę na terenie gminy Osieczna przejdą m.in. grupy wiekowe 40-49 lat 50-59 lat, liczące w</w:t>
      </w:r>
      <w:r w:rsidR="00383755">
        <w:rPr>
          <w:rFonts w:ascii="Times New Roman" w:hAnsi="Times New Roman" w:cs="Times New Roman"/>
          <w:sz w:val="24"/>
          <w:szCs w:val="24"/>
          <w:lang w:val="pl-PL"/>
        </w:rPr>
        <w:t xml:space="preserve"> 2015 roku zgodnie z danymi GUS</w:t>
      </w:r>
      <w:r w:rsidR="003C1482" w:rsidRPr="003C1482">
        <w:rPr>
          <w:rFonts w:ascii="Times New Roman" w:hAnsi="Times New Roman" w:cs="Times New Roman"/>
          <w:sz w:val="24"/>
          <w:szCs w:val="24"/>
          <w:lang w:val="pl-PL"/>
        </w:rPr>
        <w:t>:  1239 osób i 1189 osób, łącznie 2428 osób.</w:t>
      </w:r>
      <w:r w:rsidR="00383755">
        <w:rPr>
          <w:rFonts w:ascii="Times New Roman" w:hAnsi="Times New Roman" w:cs="Times New Roman"/>
          <w:sz w:val="24"/>
          <w:szCs w:val="24"/>
          <w:lang w:val="pl-PL"/>
        </w:rPr>
        <w:t xml:space="preserve"> Wobec tego równowaga między liczbą osób wchodzących na rynek pracy i przechodzących na emeryturę nie zostanie zachowana. </w:t>
      </w:r>
      <w:r w:rsidR="00882679" w:rsidRPr="00882679">
        <w:rPr>
          <w:rFonts w:ascii="Times New Roman" w:hAnsi="Times New Roman" w:cs="Times New Roman"/>
          <w:sz w:val="24"/>
          <w:szCs w:val="24"/>
          <w:lang w:val="pl-PL"/>
        </w:rPr>
        <w:t xml:space="preserve">Przy niskiej stopie bezrobocia wynoszącej 3,2%, </w:t>
      </w:r>
      <w:r w:rsidR="00882679">
        <w:rPr>
          <w:rFonts w:ascii="Times New Roman" w:hAnsi="Times New Roman" w:cs="Times New Roman"/>
          <w:sz w:val="24"/>
          <w:szCs w:val="24"/>
          <w:lang w:val="pl-PL"/>
        </w:rPr>
        <w:t>stan obecny</w:t>
      </w:r>
      <w:r w:rsidR="00882679" w:rsidRPr="00882679">
        <w:rPr>
          <w:rFonts w:ascii="Times New Roman" w:hAnsi="Times New Roman" w:cs="Times New Roman"/>
          <w:sz w:val="24"/>
          <w:szCs w:val="24"/>
          <w:lang w:val="pl-PL"/>
        </w:rPr>
        <w:t xml:space="preserve"> nie daje gwarancji, że liczba pracowników będzie wystarczająca dla planowanego rozwoju gospodarczego gminy. Wymagany będzie napływ pracowników spoza terenu gminy w ilości co najmniej 500 osób. Osoby te są potencjalnie nowymi mieszkańcami gminy i generować mogą zapotrzebowanie na nowe tereny zabudowy.   </w:t>
      </w:r>
    </w:p>
    <w:p w:rsidR="00F930B9" w:rsidRDefault="000C5DD0" w:rsidP="003429D5">
      <w:pPr>
        <w:pStyle w:val="Akapitzlist"/>
        <w:numPr>
          <w:ilvl w:val="0"/>
          <w:numId w:val="1"/>
        </w:numPr>
        <w:spacing w:before="240" w:line="360" w:lineRule="auto"/>
        <w:ind w:left="426"/>
        <w:jc w:val="both"/>
        <w:rPr>
          <w:rFonts w:ascii="Times New Roman" w:hAnsi="Times New Roman" w:cs="Times New Roman"/>
          <w:b/>
          <w:sz w:val="24"/>
          <w:szCs w:val="24"/>
          <w:lang w:val="pl-PL"/>
        </w:rPr>
      </w:pPr>
      <w:r w:rsidRPr="00F71FC1">
        <w:rPr>
          <w:rFonts w:ascii="Times New Roman" w:hAnsi="Times New Roman" w:cs="Times New Roman"/>
          <w:b/>
          <w:sz w:val="24"/>
          <w:szCs w:val="24"/>
          <w:lang w:val="pl-PL"/>
        </w:rPr>
        <w:t>Prognoza zapotrzebowania na tereny nowej zabudowy</w:t>
      </w:r>
    </w:p>
    <w:p w:rsidR="00F930B9" w:rsidRPr="006A3F62" w:rsidRDefault="00F930B9" w:rsidP="00F930B9">
      <w:pPr>
        <w:pStyle w:val="Akapitzlist"/>
        <w:spacing w:before="240" w:line="360" w:lineRule="auto"/>
        <w:ind w:left="426"/>
        <w:jc w:val="both"/>
        <w:rPr>
          <w:rFonts w:ascii="Times New Roman" w:hAnsi="Times New Roman" w:cs="Times New Roman"/>
          <w:b/>
          <w:sz w:val="10"/>
          <w:szCs w:val="24"/>
          <w:lang w:val="pl-PL"/>
        </w:rPr>
      </w:pPr>
    </w:p>
    <w:p w:rsidR="00F71FC1" w:rsidRDefault="00F71FC1" w:rsidP="003429D5">
      <w:pPr>
        <w:pStyle w:val="Akapitzlist"/>
        <w:numPr>
          <w:ilvl w:val="1"/>
          <w:numId w:val="1"/>
        </w:numPr>
        <w:spacing w:before="240" w:line="360" w:lineRule="auto"/>
        <w:ind w:left="709" w:hanging="425"/>
        <w:jc w:val="both"/>
        <w:rPr>
          <w:rFonts w:ascii="Times New Roman" w:hAnsi="Times New Roman" w:cs="Times New Roman"/>
          <w:b/>
          <w:sz w:val="24"/>
          <w:szCs w:val="24"/>
          <w:lang w:val="pl-PL"/>
        </w:rPr>
      </w:pPr>
      <w:r w:rsidRPr="00F71FC1">
        <w:rPr>
          <w:rFonts w:ascii="Times New Roman" w:hAnsi="Times New Roman" w:cs="Times New Roman"/>
          <w:b/>
          <w:sz w:val="24"/>
          <w:szCs w:val="24"/>
          <w:lang w:val="pl-PL"/>
        </w:rPr>
        <w:t xml:space="preserve"> Istniejące zagospodarowanie terenu – bilans powierzchni zabudowy istniejącej</w:t>
      </w:r>
    </w:p>
    <w:p w:rsidR="00053E08" w:rsidRDefault="00F930B9" w:rsidP="00F71FC1">
      <w:pPr>
        <w:spacing w:line="360" w:lineRule="auto"/>
        <w:ind w:right="-1" w:firstLine="284"/>
        <w:jc w:val="both"/>
        <w:rPr>
          <w:rFonts w:ascii="Times New Roman" w:hAnsi="Times New Roman" w:cs="Times New Roman"/>
          <w:sz w:val="24"/>
          <w:lang w:val="pl-PL"/>
        </w:rPr>
      </w:pPr>
      <w:r w:rsidRPr="00F930B9">
        <w:rPr>
          <w:rFonts w:ascii="Times New Roman" w:hAnsi="Times New Roman" w:cs="Times New Roman"/>
          <w:sz w:val="24"/>
          <w:lang w:val="pl-PL"/>
        </w:rPr>
        <w:t xml:space="preserve">Na podstawie inwentaryzacji urbanistycznej przeprowadzonej na potrzeby opracowania obecnie obowiązującego studium uwarunkowań i kierunków zagospodarowania przestrzennego gminy Osieczna sporządzono bilans powierzchni terenów zabudowy istniejącej, z uwzględnieniem podziału na funkcje zabudowy. Bilans powierzchni brutto terenów zabudowy istniejącej przedstawiono </w:t>
      </w:r>
      <w:r w:rsidRPr="008D6195">
        <w:rPr>
          <w:rFonts w:ascii="Times New Roman" w:hAnsi="Times New Roman" w:cs="Times New Roman"/>
          <w:sz w:val="24"/>
          <w:lang w:val="pl-PL"/>
        </w:rPr>
        <w:t>w tabeli 1</w:t>
      </w:r>
      <w:r w:rsidR="001B02B6">
        <w:rPr>
          <w:rFonts w:ascii="Times New Roman" w:hAnsi="Times New Roman" w:cs="Times New Roman"/>
          <w:sz w:val="24"/>
          <w:lang w:val="pl-PL"/>
        </w:rPr>
        <w:t>3</w:t>
      </w:r>
      <w:r w:rsidRPr="008D6195">
        <w:rPr>
          <w:rFonts w:ascii="Times New Roman" w:hAnsi="Times New Roman" w:cs="Times New Roman"/>
          <w:sz w:val="24"/>
          <w:lang w:val="pl-PL"/>
        </w:rPr>
        <w:t>.</w:t>
      </w:r>
    </w:p>
    <w:p w:rsidR="00F930B9" w:rsidRPr="008D6195" w:rsidRDefault="00053E08" w:rsidP="00053E08">
      <w:pPr>
        <w:rPr>
          <w:rFonts w:ascii="Times New Roman" w:hAnsi="Times New Roman" w:cs="Times New Roman"/>
          <w:sz w:val="24"/>
          <w:lang w:val="pl-PL"/>
        </w:rPr>
      </w:pPr>
      <w:r>
        <w:rPr>
          <w:rFonts w:ascii="Times New Roman" w:hAnsi="Times New Roman" w:cs="Times New Roman"/>
          <w:sz w:val="24"/>
          <w:lang w:val="pl-PL"/>
        </w:rPr>
        <w:br w:type="page"/>
      </w:r>
    </w:p>
    <w:p w:rsidR="00336D92" w:rsidRDefault="00336D92" w:rsidP="00336D92">
      <w:pPr>
        <w:spacing w:after="0" w:line="360" w:lineRule="auto"/>
        <w:ind w:right="-1"/>
        <w:jc w:val="center"/>
        <w:rPr>
          <w:rFonts w:ascii="Times New Roman" w:hAnsi="Times New Roman" w:cs="Times New Roman"/>
          <w:sz w:val="24"/>
          <w:highlight w:val="yellow"/>
          <w:lang w:val="pl-PL"/>
        </w:rPr>
      </w:pPr>
      <w:r w:rsidRPr="008D6195">
        <w:rPr>
          <w:rFonts w:ascii="Times New Roman" w:hAnsi="Times New Roman" w:cs="Times New Roman"/>
          <w:sz w:val="24"/>
          <w:lang w:val="pl-PL"/>
        </w:rPr>
        <w:lastRenderedPageBreak/>
        <w:t>Tab. 1</w:t>
      </w:r>
      <w:r w:rsidR="001B02B6">
        <w:rPr>
          <w:rFonts w:ascii="Times New Roman" w:hAnsi="Times New Roman" w:cs="Times New Roman"/>
          <w:sz w:val="24"/>
          <w:lang w:val="pl-PL"/>
        </w:rPr>
        <w:t>3</w:t>
      </w:r>
      <w:r w:rsidRPr="008D6195">
        <w:rPr>
          <w:rFonts w:ascii="Times New Roman" w:hAnsi="Times New Roman" w:cs="Times New Roman"/>
          <w:sz w:val="24"/>
          <w:lang w:val="pl-PL"/>
        </w:rPr>
        <w:t xml:space="preserve">. </w:t>
      </w:r>
      <w:r w:rsidRPr="00F930B9">
        <w:rPr>
          <w:rFonts w:ascii="Times New Roman" w:hAnsi="Times New Roman" w:cs="Times New Roman"/>
          <w:sz w:val="24"/>
          <w:lang w:val="pl-PL"/>
        </w:rPr>
        <w:t>Bilans powierzchni brutto terenów zabudowy istniejącej</w:t>
      </w:r>
    </w:p>
    <w:tbl>
      <w:tblPr>
        <w:tblStyle w:val="TableGrid"/>
        <w:tblW w:w="9038" w:type="dxa"/>
        <w:jc w:val="center"/>
        <w:tblInd w:w="18" w:type="dxa"/>
        <w:tblCellMar>
          <w:top w:w="44" w:type="dxa"/>
          <w:left w:w="107" w:type="dxa"/>
          <w:right w:w="64" w:type="dxa"/>
        </w:tblCellMar>
        <w:tblLook w:val="04A0"/>
      </w:tblPr>
      <w:tblGrid>
        <w:gridCol w:w="1933"/>
        <w:gridCol w:w="869"/>
        <w:gridCol w:w="850"/>
        <w:gridCol w:w="850"/>
        <w:gridCol w:w="851"/>
        <w:gridCol w:w="851"/>
        <w:gridCol w:w="850"/>
        <w:gridCol w:w="851"/>
        <w:gridCol w:w="1133"/>
      </w:tblGrid>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b/>
              </w:rPr>
              <w:t xml:space="preserve">Miejscowość </w:t>
            </w:r>
          </w:p>
        </w:tc>
        <w:tc>
          <w:tcPr>
            <w:tcW w:w="5972" w:type="dxa"/>
            <w:gridSpan w:val="7"/>
            <w:tcBorders>
              <w:top w:val="single" w:sz="4" w:space="0" w:color="000000"/>
              <w:left w:val="single" w:sz="4" w:space="0" w:color="000000"/>
              <w:bottom w:val="single" w:sz="4" w:space="0" w:color="000000"/>
              <w:right w:val="nil"/>
            </w:tcBorders>
            <w:shd w:val="clear" w:color="auto" w:fill="BFBFBF" w:themeFill="background1" w:themeFillShade="BF"/>
          </w:tcPr>
          <w:p w:rsidR="00F930B9" w:rsidRPr="008552C2" w:rsidRDefault="00F930B9" w:rsidP="00F930B9">
            <w:pPr>
              <w:spacing w:line="259" w:lineRule="auto"/>
              <w:ind w:left="1086"/>
              <w:jc w:val="center"/>
              <w:rPr>
                <w:rFonts w:ascii="Times New Roman" w:hAnsi="Times New Roman" w:cs="Times New Roman"/>
              </w:rPr>
            </w:pPr>
            <w:r w:rsidRPr="008552C2">
              <w:rPr>
                <w:rFonts w:ascii="Times New Roman" w:hAnsi="Times New Roman" w:cs="Times New Roman"/>
                <w:b/>
              </w:rPr>
              <w:t xml:space="preserve">Zabudowa istniejąca (ha) </w:t>
            </w:r>
          </w:p>
        </w:tc>
        <w:tc>
          <w:tcPr>
            <w:tcW w:w="1133" w:type="dxa"/>
            <w:tcBorders>
              <w:top w:val="single" w:sz="4" w:space="0" w:color="000000"/>
              <w:left w:val="nil"/>
              <w:bottom w:val="single" w:sz="4" w:space="0" w:color="000000"/>
              <w:right w:val="single" w:sz="4" w:space="0" w:color="000000"/>
            </w:tcBorders>
            <w:shd w:val="clear" w:color="auto" w:fill="BFBFBF" w:themeFill="background1" w:themeFillShade="BF"/>
          </w:tcPr>
          <w:p w:rsidR="00F930B9" w:rsidRPr="008552C2" w:rsidRDefault="00F930B9" w:rsidP="00F930B9">
            <w:pPr>
              <w:spacing w:after="160" w:line="259" w:lineRule="auto"/>
              <w:rPr>
                <w:rFonts w:ascii="Times New Roman" w:hAnsi="Times New Roman" w:cs="Times New Roman"/>
              </w:rPr>
            </w:pP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930B9" w:rsidRPr="008552C2" w:rsidRDefault="00F930B9" w:rsidP="00F930B9">
            <w:pPr>
              <w:spacing w:line="259" w:lineRule="auto"/>
              <w:jc w:val="center"/>
              <w:rPr>
                <w:rFonts w:ascii="Times New Roman" w:hAnsi="Times New Roman" w:cs="Times New Roman"/>
              </w:rPr>
            </w:pPr>
          </w:p>
        </w:tc>
        <w:tc>
          <w:tcPr>
            <w:tcW w:w="86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930B9" w:rsidRPr="008552C2" w:rsidRDefault="00F930B9" w:rsidP="00F930B9">
            <w:pPr>
              <w:spacing w:line="259" w:lineRule="auto"/>
              <w:ind w:right="44"/>
              <w:jc w:val="center"/>
              <w:rPr>
                <w:rFonts w:ascii="Times New Roman" w:hAnsi="Times New Roman" w:cs="Times New Roman"/>
              </w:rPr>
            </w:pPr>
            <w:r w:rsidRPr="008552C2">
              <w:rPr>
                <w:rFonts w:ascii="Times New Roman" w:hAnsi="Times New Roman" w:cs="Times New Roman"/>
                <w:b/>
              </w:rPr>
              <w:t xml:space="preserve">MN </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930B9" w:rsidRPr="008552C2" w:rsidRDefault="00F930B9" w:rsidP="00F930B9">
            <w:pPr>
              <w:spacing w:line="259" w:lineRule="auto"/>
              <w:ind w:right="44"/>
              <w:jc w:val="center"/>
              <w:rPr>
                <w:rFonts w:ascii="Times New Roman" w:hAnsi="Times New Roman" w:cs="Times New Roman"/>
              </w:rPr>
            </w:pPr>
            <w:r w:rsidRPr="008552C2">
              <w:rPr>
                <w:rFonts w:ascii="Times New Roman" w:hAnsi="Times New Roman" w:cs="Times New Roman"/>
                <w:b/>
              </w:rPr>
              <w:t xml:space="preserve">RM </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930B9" w:rsidRPr="008552C2" w:rsidRDefault="00F930B9" w:rsidP="00F930B9">
            <w:pPr>
              <w:spacing w:line="259" w:lineRule="auto"/>
              <w:ind w:left="140"/>
              <w:rPr>
                <w:rFonts w:ascii="Times New Roman" w:hAnsi="Times New Roman" w:cs="Times New Roman"/>
              </w:rPr>
            </w:pPr>
            <w:r w:rsidRPr="008552C2">
              <w:rPr>
                <w:rFonts w:ascii="Times New Roman" w:hAnsi="Times New Roman" w:cs="Times New Roman"/>
                <w:b/>
              </w:rPr>
              <w:t xml:space="preserve">MW </w:t>
            </w:r>
          </w:p>
        </w:tc>
        <w:tc>
          <w:tcPr>
            <w:tcW w:w="8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930B9" w:rsidRPr="008552C2" w:rsidRDefault="00F930B9" w:rsidP="00F930B9">
            <w:pPr>
              <w:spacing w:line="259" w:lineRule="auto"/>
              <w:ind w:right="44"/>
              <w:jc w:val="center"/>
              <w:rPr>
                <w:rFonts w:ascii="Times New Roman" w:hAnsi="Times New Roman" w:cs="Times New Roman"/>
              </w:rPr>
            </w:pPr>
            <w:r w:rsidRPr="008552C2">
              <w:rPr>
                <w:rFonts w:ascii="Times New Roman" w:hAnsi="Times New Roman" w:cs="Times New Roman"/>
                <w:b/>
              </w:rPr>
              <w:t xml:space="preserve">ML </w:t>
            </w:r>
          </w:p>
        </w:tc>
        <w:tc>
          <w:tcPr>
            <w:tcW w:w="8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b/>
              </w:rPr>
              <w:t xml:space="preserve">U </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b/>
              </w:rPr>
              <w:t xml:space="preserve">AG </w:t>
            </w:r>
          </w:p>
        </w:tc>
        <w:tc>
          <w:tcPr>
            <w:tcW w:w="8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930B9" w:rsidRPr="008552C2" w:rsidRDefault="00F930B9" w:rsidP="00F930B9">
            <w:pPr>
              <w:spacing w:line="259" w:lineRule="auto"/>
              <w:ind w:right="47"/>
              <w:jc w:val="center"/>
              <w:rPr>
                <w:rFonts w:ascii="Times New Roman" w:hAnsi="Times New Roman" w:cs="Times New Roman"/>
              </w:rPr>
            </w:pPr>
            <w:r w:rsidRPr="008552C2">
              <w:rPr>
                <w:rFonts w:ascii="Times New Roman" w:hAnsi="Times New Roman" w:cs="Times New Roman"/>
                <w:b/>
              </w:rPr>
              <w:t xml:space="preserve">IT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930B9" w:rsidRPr="008552C2" w:rsidRDefault="00F930B9" w:rsidP="00F930B9">
            <w:pPr>
              <w:spacing w:line="259" w:lineRule="auto"/>
              <w:ind w:right="47"/>
              <w:jc w:val="center"/>
              <w:rPr>
                <w:rFonts w:ascii="Times New Roman" w:hAnsi="Times New Roman" w:cs="Times New Roman"/>
              </w:rPr>
            </w:pPr>
            <w:r w:rsidRPr="008552C2">
              <w:rPr>
                <w:rFonts w:ascii="Times New Roman" w:hAnsi="Times New Roman" w:cs="Times New Roman"/>
                <w:b/>
              </w:rPr>
              <w:t xml:space="preserve">ZP, ZD, ZC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Popowo Wonieskie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1,63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21,07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1,13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4"/>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4"/>
              <w:jc w:val="center"/>
              <w:rPr>
                <w:rFonts w:ascii="Times New Roman" w:hAnsi="Times New Roman" w:cs="Times New Roman"/>
              </w:rPr>
            </w:pPr>
            <w:r w:rsidRPr="008552C2">
              <w:rPr>
                <w:rFonts w:ascii="Times New Roman" w:hAnsi="Times New Roman" w:cs="Times New Roman"/>
              </w:rPr>
              <w:t xml:space="preserve">0,1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Witosław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0,96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3,91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0,28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0,56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4"/>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3,38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Wojnowice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4,70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10,90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0,45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1,86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5,40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7"/>
              <w:jc w:val="center"/>
              <w:rPr>
                <w:rFonts w:ascii="Times New Roman" w:hAnsi="Times New Roman" w:cs="Times New Roman"/>
              </w:rPr>
            </w:pPr>
            <w:r w:rsidRPr="008552C2">
              <w:rPr>
                <w:rFonts w:ascii="Times New Roman" w:hAnsi="Times New Roman" w:cs="Times New Roman"/>
              </w:rPr>
              <w:t xml:space="preserve">6,10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Kąty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1,86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18,47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0,95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4"/>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Ziemnice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2,98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9,86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1,18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1,97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0,16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right"/>
              <w:rPr>
                <w:rFonts w:ascii="Times New Roman" w:hAnsi="Times New Roman" w:cs="Times New Roman"/>
              </w:rPr>
            </w:pPr>
            <w:r w:rsidRPr="008552C2">
              <w:rPr>
                <w:rFonts w:ascii="Times New Roman" w:hAnsi="Times New Roman" w:cs="Times New Roman"/>
              </w:rPr>
              <w:t xml:space="preserve">Górka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0,29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4,07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2,02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0,76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7"/>
              <w:jc w:val="center"/>
              <w:rPr>
                <w:rFonts w:ascii="Times New Roman" w:hAnsi="Times New Roman" w:cs="Times New Roman"/>
              </w:rPr>
            </w:pPr>
            <w:r w:rsidRPr="008552C2">
              <w:rPr>
                <w:rFonts w:ascii="Times New Roman" w:hAnsi="Times New Roman" w:cs="Times New Roman"/>
              </w:rPr>
              <w:t xml:space="preserve">0,13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right"/>
              <w:rPr>
                <w:rFonts w:ascii="Times New Roman" w:hAnsi="Times New Roman" w:cs="Times New Roman"/>
              </w:rPr>
            </w:pPr>
            <w:r w:rsidRPr="008552C2">
              <w:rPr>
                <w:rFonts w:ascii="Times New Roman" w:hAnsi="Times New Roman" w:cs="Times New Roman"/>
              </w:rPr>
              <w:t xml:space="preserve">Ustronie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6,00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0,82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4"/>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Miąskowo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0,57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9,21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0,40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0,83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0,13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Kleszczewo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0,64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4,87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0,37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2"/>
              <w:jc w:val="center"/>
              <w:rPr>
                <w:rFonts w:ascii="Times New Roman" w:hAnsi="Times New Roman" w:cs="Times New Roman"/>
              </w:rPr>
            </w:pPr>
            <w:r w:rsidRPr="008552C2">
              <w:rPr>
                <w:rFonts w:ascii="Times New Roman" w:hAnsi="Times New Roman" w:cs="Times New Roman"/>
              </w:rPr>
              <w:t xml:space="preserve">0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4"/>
              <w:jc w:val="center"/>
              <w:rPr>
                <w:rFonts w:ascii="Times New Roman" w:hAnsi="Times New Roman" w:cs="Times New Roman"/>
              </w:rPr>
            </w:pPr>
            <w:r w:rsidRPr="008552C2">
              <w:rPr>
                <w:rFonts w:ascii="Times New Roman" w:hAnsi="Times New Roman" w:cs="Times New Roman"/>
              </w:rP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0,13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Świerczyna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18,30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19,87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0,53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3,27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10,17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7"/>
              <w:jc w:val="center"/>
              <w:rPr>
                <w:rFonts w:ascii="Times New Roman" w:hAnsi="Times New Roman" w:cs="Times New Roman"/>
              </w:rPr>
            </w:pPr>
            <w:r w:rsidRPr="008552C2">
              <w:rPr>
                <w:rFonts w:ascii="Times New Roman" w:hAnsi="Times New Roman" w:cs="Times New Roman"/>
              </w:rPr>
              <w:t xml:space="preserve">0,13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0,38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right"/>
              <w:rPr>
                <w:rFonts w:ascii="Times New Roman" w:hAnsi="Times New Roman" w:cs="Times New Roman"/>
              </w:rPr>
            </w:pPr>
            <w:r w:rsidRPr="008552C2">
              <w:rPr>
                <w:rFonts w:ascii="Times New Roman" w:hAnsi="Times New Roman" w:cs="Times New Roman"/>
              </w:rPr>
              <w:t xml:space="preserve">Berdychowo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0,14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2,23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4"/>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Grodzisko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10,45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16,45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1,10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0,65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4,85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7"/>
              <w:jc w:val="center"/>
              <w:rPr>
                <w:rFonts w:ascii="Times New Roman" w:hAnsi="Times New Roman" w:cs="Times New Roman"/>
              </w:rPr>
            </w:pPr>
            <w:r w:rsidRPr="008552C2">
              <w:rPr>
                <w:rFonts w:ascii="Times New Roman" w:hAnsi="Times New Roman" w:cs="Times New Roman"/>
              </w:rPr>
              <w:t xml:space="preserve">0,45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0,47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Frankowo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2,60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8,98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0,48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4"/>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4"/>
              <w:jc w:val="center"/>
              <w:rPr>
                <w:rFonts w:ascii="Times New Roman" w:hAnsi="Times New Roman" w:cs="Times New Roman"/>
              </w:rPr>
            </w:pPr>
            <w:r w:rsidRPr="008552C2">
              <w:rPr>
                <w:rFonts w:ascii="Times New Roman" w:hAnsi="Times New Roman" w:cs="Times New Roman"/>
              </w:rPr>
              <w:t xml:space="preserve">0,1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Dobramyśl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2,73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4,24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0,21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0,76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2,06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7"/>
              <w:jc w:val="center"/>
              <w:rPr>
                <w:rFonts w:ascii="Times New Roman" w:hAnsi="Times New Roman" w:cs="Times New Roman"/>
              </w:rPr>
            </w:pPr>
            <w:r w:rsidRPr="008552C2">
              <w:rPr>
                <w:rFonts w:ascii="Times New Roman" w:hAnsi="Times New Roman" w:cs="Times New Roman"/>
              </w:rPr>
              <w:t xml:space="preserve">0,25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1,62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Łoniewo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0,98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17,05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0,52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7"/>
              <w:jc w:val="center"/>
              <w:rPr>
                <w:rFonts w:ascii="Times New Roman" w:hAnsi="Times New Roman" w:cs="Times New Roman"/>
              </w:rPr>
            </w:pPr>
            <w:r w:rsidRPr="008552C2">
              <w:rPr>
                <w:rFonts w:ascii="Times New Roman" w:hAnsi="Times New Roman" w:cs="Times New Roman"/>
              </w:rPr>
              <w:t xml:space="preserve">2,06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0,24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1,29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7"/>
              <w:jc w:val="center"/>
              <w:rPr>
                <w:rFonts w:ascii="Times New Roman" w:hAnsi="Times New Roman" w:cs="Times New Roman"/>
              </w:rPr>
            </w:pPr>
            <w:r w:rsidRPr="008552C2">
              <w:rPr>
                <w:rFonts w:ascii="Times New Roman" w:hAnsi="Times New Roman" w:cs="Times New Roman"/>
              </w:rPr>
              <w:t xml:space="preserve">0,15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Kąkolewo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50,54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43,91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0,85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14,24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15,20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7"/>
              <w:jc w:val="center"/>
              <w:rPr>
                <w:rFonts w:ascii="Times New Roman" w:hAnsi="Times New Roman" w:cs="Times New Roman"/>
              </w:rPr>
            </w:pPr>
            <w:r w:rsidRPr="008552C2">
              <w:rPr>
                <w:rFonts w:ascii="Times New Roman" w:hAnsi="Times New Roman" w:cs="Times New Roman"/>
              </w:rPr>
              <w:t xml:space="preserve">0,95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3,87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Trzebania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3,97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5,67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0,04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6,43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7"/>
              <w:jc w:val="center"/>
              <w:rPr>
                <w:rFonts w:ascii="Times New Roman" w:hAnsi="Times New Roman" w:cs="Times New Roman"/>
              </w:rPr>
            </w:pPr>
            <w:r w:rsidRPr="008552C2">
              <w:rPr>
                <w:rFonts w:ascii="Times New Roman" w:hAnsi="Times New Roman" w:cs="Times New Roman"/>
              </w:rPr>
              <w:t xml:space="preserve">19,23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0,39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Jeziorki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0,26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1,02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4,77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4"/>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Wolkowo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0,30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2,34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0,57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0,09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2,46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7"/>
              <w:jc w:val="center"/>
              <w:rPr>
                <w:rFonts w:ascii="Times New Roman" w:hAnsi="Times New Roman" w:cs="Times New Roman"/>
              </w:rPr>
            </w:pPr>
            <w:r w:rsidRPr="008552C2">
              <w:rPr>
                <w:rFonts w:ascii="Times New Roman" w:hAnsi="Times New Roman" w:cs="Times New Roman"/>
              </w:rPr>
              <w:t xml:space="preserve">0,24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0,10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7"/>
              <w:jc w:val="right"/>
              <w:rPr>
                <w:rFonts w:ascii="Times New Roman" w:hAnsi="Times New Roman" w:cs="Times New Roman"/>
              </w:rPr>
            </w:pPr>
            <w:r w:rsidRPr="008552C2">
              <w:rPr>
                <w:rFonts w:ascii="Times New Roman" w:hAnsi="Times New Roman" w:cs="Times New Roman"/>
              </w:rPr>
              <w:t xml:space="preserve">Nowe Wolkowo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0,73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1,42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0,42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Drzeczkowo </w:t>
            </w:r>
          </w:p>
        </w:tc>
        <w:tc>
          <w:tcPr>
            <w:tcW w:w="869"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1,11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5,40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1,86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6"/>
              <w:jc w:val="center"/>
              <w:rPr>
                <w:rFonts w:ascii="Times New Roman" w:hAnsi="Times New Roman" w:cs="Times New Roman"/>
              </w:rPr>
            </w:pPr>
            <w:r w:rsidRPr="008552C2">
              <w:rPr>
                <w:rFonts w:ascii="Times New Roman" w:hAnsi="Times New Roman" w:cs="Times New Roman"/>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9"/>
              <w:jc w:val="center"/>
              <w:rPr>
                <w:rFonts w:ascii="Times New Roman" w:hAnsi="Times New Roman" w:cs="Times New Roman"/>
              </w:rPr>
            </w:pPr>
            <w:r w:rsidRPr="008552C2">
              <w:rPr>
                <w:rFonts w:ascii="Times New Roman" w:hAnsi="Times New Roman" w:cs="Times New Roman"/>
              </w:rPr>
              <w:t xml:space="preserve">2,65 </w:t>
            </w:r>
          </w:p>
        </w:tc>
        <w:tc>
          <w:tcPr>
            <w:tcW w:w="850"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5"/>
              <w:jc w:val="center"/>
              <w:rPr>
                <w:rFonts w:ascii="Times New Roman" w:hAnsi="Times New Roman" w:cs="Times New Roman"/>
              </w:rPr>
            </w:pPr>
            <w:r w:rsidRPr="008552C2">
              <w:rPr>
                <w:rFonts w:ascii="Times New Roman" w:hAnsi="Times New Roman" w:cs="Times New Roman"/>
              </w:rPr>
              <w:t xml:space="preserve">4,24 </w:t>
            </w:r>
          </w:p>
        </w:tc>
        <w:tc>
          <w:tcPr>
            <w:tcW w:w="851"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7"/>
              <w:jc w:val="center"/>
              <w:rPr>
                <w:rFonts w:ascii="Times New Roman" w:hAnsi="Times New Roman" w:cs="Times New Roman"/>
              </w:rPr>
            </w:pPr>
            <w:r w:rsidRPr="008552C2">
              <w:rPr>
                <w:rFonts w:ascii="Times New Roman" w:hAnsi="Times New Roman" w:cs="Times New Roman"/>
              </w:rPr>
              <w:t xml:space="preserve">0,37 </w:t>
            </w:r>
          </w:p>
        </w:tc>
        <w:tc>
          <w:tcPr>
            <w:tcW w:w="11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ind w:right="48"/>
              <w:jc w:val="center"/>
              <w:rPr>
                <w:rFonts w:ascii="Times New Roman" w:hAnsi="Times New Roman" w:cs="Times New Roman"/>
              </w:rPr>
            </w:pPr>
            <w:r w:rsidRPr="008552C2">
              <w:rPr>
                <w:rFonts w:ascii="Times New Roman" w:hAnsi="Times New Roman" w:cs="Times New Roman"/>
              </w:rPr>
              <w:t xml:space="preserve">3,30 </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8552C2">
            <w:pPr>
              <w:spacing w:line="259" w:lineRule="auto"/>
              <w:rPr>
                <w:rFonts w:ascii="Times New Roman" w:hAnsi="Times New Roman" w:cs="Times New Roman"/>
              </w:rPr>
            </w:pPr>
            <w:r w:rsidRPr="008552C2">
              <w:rPr>
                <w:rFonts w:ascii="Times New Roman" w:hAnsi="Times New Roman" w:cs="Times New Roman"/>
                <w:b/>
              </w:rPr>
              <w:t xml:space="preserve">Łącznie tereny wiejskie </w:t>
            </w:r>
          </w:p>
        </w:tc>
        <w:tc>
          <w:tcPr>
            <w:tcW w:w="869"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left="47"/>
              <w:jc w:val="center"/>
              <w:rPr>
                <w:rFonts w:ascii="Times New Roman" w:hAnsi="Times New Roman" w:cs="Times New Roman"/>
              </w:rPr>
            </w:pPr>
            <w:r w:rsidRPr="008552C2">
              <w:rPr>
                <w:rFonts w:ascii="Times New Roman" w:hAnsi="Times New Roman" w:cs="Times New Roman"/>
                <w:b/>
              </w:rPr>
              <w:t>105,48</w:t>
            </w:r>
          </w:p>
        </w:tc>
        <w:tc>
          <w:tcPr>
            <w:tcW w:w="850"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left="37"/>
              <w:jc w:val="center"/>
              <w:rPr>
                <w:rFonts w:ascii="Times New Roman" w:hAnsi="Times New Roman" w:cs="Times New Roman"/>
              </w:rPr>
            </w:pPr>
            <w:r w:rsidRPr="008552C2">
              <w:rPr>
                <w:rFonts w:ascii="Times New Roman" w:hAnsi="Times New Roman" w:cs="Times New Roman"/>
                <w:b/>
              </w:rPr>
              <w:t>216,18</w:t>
            </w:r>
          </w:p>
        </w:tc>
        <w:tc>
          <w:tcPr>
            <w:tcW w:w="850"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right="46"/>
              <w:jc w:val="center"/>
              <w:rPr>
                <w:rFonts w:ascii="Times New Roman" w:hAnsi="Times New Roman" w:cs="Times New Roman"/>
              </w:rPr>
            </w:pPr>
            <w:r w:rsidRPr="008552C2">
              <w:rPr>
                <w:rFonts w:ascii="Times New Roman" w:hAnsi="Times New Roman" w:cs="Times New Roman"/>
                <w:b/>
              </w:rPr>
              <w:t>8,21</w:t>
            </w:r>
          </w:p>
        </w:tc>
        <w:tc>
          <w:tcPr>
            <w:tcW w:w="851"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right="46"/>
              <w:jc w:val="center"/>
              <w:rPr>
                <w:rFonts w:ascii="Times New Roman" w:hAnsi="Times New Roman" w:cs="Times New Roman"/>
              </w:rPr>
            </w:pPr>
            <w:r w:rsidRPr="008552C2">
              <w:rPr>
                <w:rFonts w:ascii="Times New Roman" w:hAnsi="Times New Roman" w:cs="Times New Roman"/>
                <w:b/>
              </w:rPr>
              <w:t>2,06</w:t>
            </w:r>
          </w:p>
        </w:tc>
        <w:tc>
          <w:tcPr>
            <w:tcW w:w="851"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right="49"/>
              <w:jc w:val="center"/>
              <w:rPr>
                <w:rFonts w:ascii="Times New Roman" w:hAnsi="Times New Roman" w:cs="Times New Roman"/>
              </w:rPr>
            </w:pPr>
            <w:r w:rsidRPr="008552C2">
              <w:rPr>
                <w:rFonts w:ascii="Times New Roman" w:hAnsi="Times New Roman" w:cs="Times New Roman"/>
                <w:b/>
              </w:rPr>
              <w:t>35,66</w:t>
            </w:r>
          </w:p>
        </w:tc>
        <w:tc>
          <w:tcPr>
            <w:tcW w:w="850"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right="45"/>
              <w:jc w:val="center"/>
              <w:rPr>
                <w:rFonts w:ascii="Times New Roman" w:hAnsi="Times New Roman" w:cs="Times New Roman"/>
              </w:rPr>
            </w:pPr>
            <w:r w:rsidRPr="008552C2">
              <w:rPr>
                <w:rFonts w:ascii="Times New Roman" w:hAnsi="Times New Roman" w:cs="Times New Roman"/>
                <w:b/>
              </w:rPr>
              <w:t>56,08</w:t>
            </w:r>
          </w:p>
        </w:tc>
        <w:tc>
          <w:tcPr>
            <w:tcW w:w="851"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right="46"/>
              <w:jc w:val="center"/>
              <w:rPr>
                <w:rFonts w:ascii="Times New Roman" w:hAnsi="Times New Roman" w:cs="Times New Roman"/>
              </w:rPr>
            </w:pPr>
            <w:r w:rsidRPr="008552C2">
              <w:rPr>
                <w:rFonts w:ascii="Times New Roman" w:hAnsi="Times New Roman" w:cs="Times New Roman"/>
                <w:b/>
              </w:rPr>
              <w:t>28,00</w:t>
            </w:r>
          </w:p>
        </w:tc>
        <w:tc>
          <w:tcPr>
            <w:tcW w:w="113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right="48"/>
              <w:jc w:val="center"/>
              <w:rPr>
                <w:rFonts w:ascii="Times New Roman" w:hAnsi="Times New Roman" w:cs="Times New Roman"/>
              </w:rPr>
            </w:pPr>
            <w:r w:rsidRPr="008552C2">
              <w:rPr>
                <w:rFonts w:ascii="Times New Roman" w:hAnsi="Times New Roman" w:cs="Times New Roman"/>
                <w:b/>
              </w:rPr>
              <w:t>14,13</w:t>
            </w:r>
          </w:p>
        </w:tc>
      </w:tr>
      <w:tr w:rsidR="00F930B9" w:rsidRPr="008552C2"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tcPr>
          <w:p w:rsidR="00F930B9" w:rsidRPr="008552C2" w:rsidRDefault="00F930B9" w:rsidP="00F930B9">
            <w:pPr>
              <w:spacing w:line="259" w:lineRule="auto"/>
              <w:rPr>
                <w:rFonts w:ascii="Times New Roman" w:hAnsi="Times New Roman" w:cs="Times New Roman"/>
              </w:rPr>
            </w:pPr>
            <w:r w:rsidRPr="008552C2">
              <w:rPr>
                <w:rFonts w:ascii="Times New Roman" w:hAnsi="Times New Roman" w:cs="Times New Roman"/>
              </w:rPr>
              <w:t xml:space="preserve">miasto Osieczna </w:t>
            </w:r>
          </w:p>
        </w:tc>
        <w:tc>
          <w:tcPr>
            <w:tcW w:w="869" w:type="dxa"/>
            <w:tcBorders>
              <w:top w:val="single" w:sz="4" w:space="0" w:color="000000"/>
              <w:left w:val="single" w:sz="4" w:space="0" w:color="000000"/>
              <w:bottom w:val="single" w:sz="4" w:space="0" w:color="000000"/>
              <w:right w:val="single" w:sz="4" w:space="0" w:color="000000"/>
            </w:tcBorders>
            <w:vAlign w:val="center"/>
          </w:tcPr>
          <w:p w:rsidR="00F930B9" w:rsidRPr="008552C2" w:rsidRDefault="00F930B9" w:rsidP="00336D92">
            <w:pPr>
              <w:spacing w:line="259" w:lineRule="auto"/>
              <w:ind w:right="45"/>
              <w:jc w:val="center"/>
              <w:rPr>
                <w:rFonts w:ascii="Times New Roman" w:hAnsi="Times New Roman" w:cs="Times New Roman"/>
              </w:rPr>
            </w:pPr>
            <w:r w:rsidRPr="008552C2">
              <w:rPr>
                <w:rFonts w:ascii="Times New Roman" w:hAnsi="Times New Roman" w:cs="Times New Roman"/>
              </w:rPr>
              <w:t>41,69</w:t>
            </w:r>
          </w:p>
        </w:tc>
        <w:tc>
          <w:tcPr>
            <w:tcW w:w="850" w:type="dxa"/>
            <w:tcBorders>
              <w:top w:val="single" w:sz="4" w:space="0" w:color="000000"/>
              <w:left w:val="single" w:sz="4" w:space="0" w:color="000000"/>
              <w:bottom w:val="single" w:sz="4" w:space="0" w:color="000000"/>
              <w:right w:val="single" w:sz="4" w:space="0" w:color="000000"/>
            </w:tcBorders>
            <w:vAlign w:val="center"/>
          </w:tcPr>
          <w:p w:rsidR="00F930B9" w:rsidRPr="008552C2" w:rsidRDefault="00F930B9" w:rsidP="00336D92">
            <w:pPr>
              <w:spacing w:line="259" w:lineRule="auto"/>
              <w:ind w:right="45"/>
              <w:jc w:val="center"/>
              <w:rPr>
                <w:rFonts w:ascii="Times New Roman" w:hAnsi="Times New Roman" w:cs="Times New Roman"/>
              </w:rPr>
            </w:pPr>
            <w:r w:rsidRPr="008552C2">
              <w:rPr>
                <w:rFonts w:ascii="Times New Roman" w:hAnsi="Times New Roman" w:cs="Times New Roman"/>
              </w:rPr>
              <w:t>13,33</w:t>
            </w:r>
          </w:p>
        </w:tc>
        <w:tc>
          <w:tcPr>
            <w:tcW w:w="850" w:type="dxa"/>
            <w:tcBorders>
              <w:top w:val="single" w:sz="4" w:space="0" w:color="000000"/>
              <w:left w:val="single" w:sz="4" w:space="0" w:color="000000"/>
              <w:bottom w:val="single" w:sz="4" w:space="0" w:color="000000"/>
              <w:right w:val="single" w:sz="4" w:space="0" w:color="000000"/>
            </w:tcBorders>
            <w:vAlign w:val="center"/>
          </w:tcPr>
          <w:p w:rsidR="00F930B9" w:rsidRPr="008552C2" w:rsidRDefault="00F930B9" w:rsidP="00336D92">
            <w:pPr>
              <w:spacing w:line="259" w:lineRule="auto"/>
              <w:ind w:right="46"/>
              <w:jc w:val="center"/>
              <w:rPr>
                <w:rFonts w:ascii="Times New Roman" w:hAnsi="Times New Roman" w:cs="Times New Roman"/>
              </w:rPr>
            </w:pPr>
            <w:r w:rsidRPr="008552C2">
              <w:rPr>
                <w:rFonts w:ascii="Times New Roman" w:hAnsi="Times New Roman" w:cs="Times New Roman"/>
              </w:rPr>
              <w:t>2,40</w:t>
            </w:r>
          </w:p>
        </w:tc>
        <w:tc>
          <w:tcPr>
            <w:tcW w:w="851" w:type="dxa"/>
            <w:tcBorders>
              <w:top w:val="single" w:sz="4" w:space="0" w:color="000000"/>
              <w:left w:val="single" w:sz="4" w:space="0" w:color="000000"/>
              <w:bottom w:val="single" w:sz="4" w:space="0" w:color="000000"/>
              <w:right w:val="single" w:sz="4" w:space="0" w:color="000000"/>
            </w:tcBorders>
            <w:vAlign w:val="center"/>
          </w:tcPr>
          <w:p w:rsidR="00F930B9" w:rsidRPr="008552C2" w:rsidRDefault="00F930B9" w:rsidP="00336D92">
            <w:pPr>
              <w:spacing w:line="259" w:lineRule="auto"/>
              <w:ind w:right="47"/>
              <w:jc w:val="center"/>
              <w:rPr>
                <w:rFonts w:ascii="Times New Roman" w:hAnsi="Times New Roman" w:cs="Times New Roman"/>
              </w:rPr>
            </w:pPr>
            <w:r w:rsidRPr="008552C2">
              <w:rPr>
                <w:rFonts w:ascii="Times New Roman" w:hAnsi="Times New Roman" w:cs="Times New Roman"/>
              </w:rPr>
              <w:t>8,39</w:t>
            </w:r>
          </w:p>
        </w:tc>
        <w:tc>
          <w:tcPr>
            <w:tcW w:w="851" w:type="dxa"/>
            <w:tcBorders>
              <w:top w:val="single" w:sz="4" w:space="0" w:color="000000"/>
              <w:left w:val="single" w:sz="4" w:space="0" w:color="000000"/>
              <w:bottom w:val="single" w:sz="4" w:space="0" w:color="000000"/>
              <w:right w:val="single" w:sz="4" w:space="0" w:color="000000"/>
            </w:tcBorders>
            <w:vAlign w:val="center"/>
          </w:tcPr>
          <w:p w:rsidR="00F930B9" w:rsidRPr="008552C2" w:rsidRDefault="00F930B9" w:rsidP="00336D92">
            <w:pPr>
              <w:spacing w:line="259" w:lineRule="auto"/>
              <w:ind w:right="49"/>
              <w:jc w:val="center"/>
              <w:rPr>
                <w:rFonts w:ascii="Times New Roman" w:hAnsi="Times New Roman" w:cs="Times New Roman"/>
              </w:rPr>
            </w:pPr>
            <w:r w:rsidRPr="008552C2">
              <w:rPr>
                <w:rFonts w:ascii="Times New Roman" w:hAnsi="Times New Roman" w:cs="Times New Roman"/>
              </w:rPr>
              <w:t>14,01</w:t>
            </w:r>
          </w:p>
        </w:tc>
        <w:tc>
          <w:tcPr>
            <w:tcW w:w="850" w:type="dxa"/>
            <w:tcBorders>
              <w:top w:val="single" w:sz="4" w:space="0" w:color="000000"/>
              <w:left w:val="single" w:sz="4" w:space="0" w:color="000000"/>
              <w:bottom w:val="single" w:sz="4" w:space="0" w:color="000000"/>
              <w:right w:val="single" w:sz="4" w:space="0" w:color="000000"/>
            </w:tcBorders>
            <w:vAlign w:val="center"/>
          </w:tcPr>
          <w:p w:rsidR="00F930B9" w:rsidRPr="008552C2" w:rsidRDefault="00F930B9" w:rsidP="00336D92">
            <w:pPr>
              <w:spacing w:line="259" w:lineRule="auto"/>
              <w:ind w:right="45"/>
              <w:jc w:val="center"/>
              <w:rPr>
                <w:rFonts w:ascii="Times New Roman" w:hAnsi="Times New Roman" w:cs="Times New Roman"/>
              </w:rPr>
            </w:pPr>
            <w:r w:rsidRPr="008552C2">
              <w:rPr>
                <w:rFonts w:ascii="Times New Roman" w:hAnsi="Times New Roman" w:cs="Times New Roman"/>
              </w:rPr>
              <w:t>5,16</w:t>
            </w:r>
          </w:p>
        </w:tc>
        <w:tc>
          <w:tcPr>
            <w:tcW w:w="851" w:type="dxa"/>
            <w:tcBorders>
              <w:top w:val="single" w:sz="4" w:space="0" w:color="000000"/>
              <w:left w:val="single" w:sz="4" w:space="0" w:color="000000"/>
              <w:bottom w:val="single" w:sz="4" w:space="0" w:color="000000"/>
              <w:right w:val="single" w:sz="4" w:space="0" w:color="000000"/>
            </w:tcBorders>
            <w:vAlign w:val="center"/>
          </w:tcPr>
          <w:p w:rsidR="00F930B9" w:rsidRPr="008552C2" w:rsidRDefault="00F930B9" w:rsidP="00336D92">
            <w:pPr>
              <w:spacing w:line="259" w:lineRule="auto"/>
              <w:ind w:right="47"/>
              <w:jc w:val="center"/>
              <w:rPr>
                <w:rFonts w:ascii="Times New Roman" w:hAnsi="Times New Roman" w:cs="Times New Roman"/>
              </w:rPr>
            </w:pPr>
            <w:r w:rsidRPr="008552C2">
              <w:rPr>
                <w:rFonts w:ascii="Times New Roman" w:hAnsi="Times New Roman" w:cs="Times New Roman"/>
              </w:rPr>
              <w:t>0,02</w:t>
            </w:r>
          </w:p>
        </w:tc>
        <w:tc>
          <w:tcPr>
            <w:tcW w:w="1133" w:type="dxa"/>
            <w:tcBorders>
              <w:top w:val="single" w:sz="4" w:space="0" w:color="000000"/>
              <w:left w:val="single" w:sz="4" w:space="0" w:color="000000"/>
              <w:bottom w:val="single" w:sz="4" w:space="0" w:color="000000"/>
              <w:right w:val="single" w:sz="4" w:space="0" w:color="000000"/>
            </w:tcBorders>
            <w:vAlign w:val="center"/>
          </w:tcPr>
          <w:p w:rsidR="00F930B9" w:rsidRPr="008552C2" w:rsidRDefault="00F930B9" w:rsidP="00336D92">
            <w:pPr>
              <w:spacing w:line="259" w:lineRule="auto"/>
              <w:ind w:right="48"/>
              <w:jc w:val="center"/>
              <w:rPr>
                <w:rFonts w:ascii="Times New Roman" w:hAnsi="Times New Roman" w:cs="Times New Roman"/>
              </w:rPr>
            </w:pPr>
            <w:r w:rsidRPr="008552C2">
              <w:rPr>
                <w:rFonts w:ascii="Times New Roman" w:hAnsi="Times New Roman" w:cs="Times New Roman"/>
              </w:rPr>
              <w:t>5,79</w:t>
            </w:r>
          </w:p>
        </w:tc>
      </w:tr>
      <w:tr w:rsidR="00F930B9" w:rsidRPr="00F930B9" w:rsidTr="008552C2">
        <w:trPr>
          <w:trHeight w:val="20"/>
          <w:jc w:val="center"/>
        </w:trPr>
        <w:tc>
          <w:tcPr>
            <w:tcW w:w="193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8552C2">
            <w:pPr>
              <w:spacing w:line="259" w:lineRule="auto"/>
              <w:rPr>
                <w:rFonts w:ascii="Times New Roman" w:hAnsi="Times New Roman" w:cs="Times New Roman"/>
              </w:rPr>
            </w:pPr>
            <w:r w:rsidRPr="008552C2">
              <w:rPr>
                <w:rFonts w:ascii="Times New Roman" w:hAnsi="Times New Roman" w:cs="Times New Roman"/>
                <w:b/>
              </w:rPr>
              <w:t xml:space="preserve">Łącznie gmina Osieczna </w:t>
            </w:r>
          </w:p>
        </w:tc>
        <w:tc>
          <w:tcPr>
            <w:tcW w:w="869"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left="47"/>
              <w:jc w:val="center"/>
              <w:rPr>
                <w:rFonts w:ascii="Times New Roman" w:hAnsi="Times New Roman" w:cs="Times New Roman"/>
              </w:rPr>
            </w:pPr>
            <w:r w:rsidRPr="008552C2">
              <w:rPr>
                <w:rFonts w:ascii="Times New Roman" w:hAnsi="Times New Roman" w:cs="Times New Roman"/>
                <w:b/>
              </w:rPr>
              <w:t>147,17</w:t>
            </w:r>
          </w:p>
        </w:tc>
        <w:tc>
          <w:tcPr>
            <w:tcW w:w="850"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left="37"/>
              <w:jc w:val="center"/>
              <w:rPr>
                <w:rFonts w:ascii="Times New Roman" w:hAnsi="Times New Roman" w:cs="Times New Roman"/>
              </w:rPr>
            </w:pPr>
            <w:r w:rsidRPr="008552C2">
              <w:rPr>
                <w:rFonts w:ascii="Times New Roman" w:hAnsi="Times New Roman" w:cs="Times New Roman"/>
                <w:b/>
              </w:rPr>
              <w:t>229,51</w:t>
            </w:r>
          </w:p>
        </w:tc>
        <w:tc>
          <w:tcPr>
            <w:tcW w:w="850"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right="46"/>
              <w:jc w:val="center"/>
              <w:rPr>
                <w:rFonts w:ascii="Times New Roman" w:hAnsi="Times New Roman" w:cs="Times New Roman"/>
              </w:rPr>
            </w:pPr>
            <w:r w:rsidRPr="008552C2">
              <w:rPr>
                <w:rFonts w:ascii="Times New Roman" w:hAnsi="Times New Roman" w:cs="Times New Roman"/>
                <w:b/>
              </w:rPr>
              <w:t>10,61</w:t>
            </w:r>
          </w:p>
        </w:tc>
        <w:tc>
          <w:tcPr>
            <w:tcW w:w="851"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right="47"/>
              <w:jc w:val="center"/>
              <w:rPr>
                <w:rFonts w:ascii="Times New Roman" w:hAnsi="Times New Roman" w:cs="Times New Roman"/>
              </w:rPr>
            </w:pPr>
            <w:r w:rsidRPr="008552C2">
              <w:rPr>
                <w:rFonts w:ascii="Times New Roman" w:hAnsi="Times New Roman" w:cs="Times New Roman"/>
                <w:b/>
              </w:rPr>
              <w:t>10,45</w:t>
            </w:r>
          </w:p>
        </w:tc>
        <w:tc>
          <w:tcPr>
            <w:tcW w:w="851"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right="49"/>
              <w:jc w:val="center"/>
              <w:rPr>
                <w:rFonts w:ascii="Times New Roman" w:hAnsi="Times New Roman" w:cs="Times New Roman"/>
              </w:rPr>
            </w:pPr>
            <w:r w:rsidRPr="008552C2">
              <w:rPr>
                <w:rFonts w:ascii="Times New Roman" w:hAnsi="Times New Roman" w:cs="Times New Roman"/>
                <w:b/>
              </w:rPr>
              <w:t>49,67</w:t>
            </w:r>
          </w:p>
        </w:tc>
        <w:tc>
          <w:tcPr>
            <w:tcW w:w="850"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right="45"/>
              <w:jc w:val="center"/>
              <w:rPr>
                <w:rFonts w:ascii="Times New Roman" w:hAnsi="Times New Roman" w:cs="Times New Roman"/>
              </w:rPr>
            </w:pPr>
            <w:r w:rsidRPr="008552C2">
              <w:rPr>
                <w:rFonts w:ascii="Times New Roman" w:hAnsi="Times New Roman" w:cs="Times New Roman"/>
                <w:b/>
              </w:rPr>
              <w:t>61,24</w:t>
            </w:r>
          </w:p>
        </w:tc>
        <w:tc>
          <w:tcPr>
            <w:tcW w:w="851"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8552C2" w:rsidRDefault="00F930B9" w:rsidP="00336D92">
            <w:pPr>
              <w:spacing w:line="259" w:lineRule="auto"/>
              <w:ind w:right="46"/>
              <w:jc w:val="center"/>
              <w:rPr>
                <w:rFonts w:ascii="Times New Roman" w:hAnsi="Times New Roman" w:cs="Times New Roman"/>
              </w:rPr>
            </w:pPr>
            <w:r w:rsidRPr="008552C2">
              <w:rPr>
                <w:rFonts w:ascii="Times New Roman" w:hAnsi="Times New Roman" w:cs="Times New Roman"/>
                <w:b/>
              </w:rPr>
              <w:t>28,02</w:t>
            </w:r>
          </w:p>
        </w:tc>
        <w:tc>
          <w:tcPr>
            <w:tcW w:w="113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F930B9" w:rsidRPr="00F930B9" w:rsidRDefault="00F930B9" w:rsidP="00336D92">
            <w:pPr>
              <w:spacing w:line="259" w:lineRule="auto"/>
              <w:ind w:right="48"/>
              <w:jc w:val="center"/>
              <w:rPr>
                <w:rFonts w:ascii="Times New Roman" w:hAnsi="Times New Roman" w:cs="Times New Roman"/>
              </w:rPr>
            </w:pPr>
            <w:r w:rsidRPr="008552C2">
              <w:rPr>
                <w:rFonts w:ascii="Times New Roman" w:hAnsi="Times New Roman" w:cs="Times New Roman"/>
                <w:b/>
              </w:rPr>
              <w:t>19,92</w:t>
            </w:r>
          </w:p>
        </w:tc>
      </w:tr>
    </w:tbl>
    <w:p w:rsidR="006A3F62" w:rsidRPr="006A3F62" w:rsidRDefault="006A3F62" w:rsidP="006A3F62">
      <w:pPr>
        <w:pStyle w:val="Akapitzlist"/>
        <w:spacing w:before="240" w:line="360" w:lineRule="auto"/>
        <w:ind w:left="502"/>
        <w:jc w:val="both"/>
        <w:rPr>
          <w:rFonts w:ascii="Times New Roman" w:hAnsi="Times New Roman" w:cs="Times New Roman"/>
          <w:b/>
          <w:sz w:val="12"/>
          <w:szCs w:val="24"/>
          <w:lang w:val="pl-PL"/>
        </w:rPr>
      </w:pPr>
    </w:p>
    <w:p w:rsidR="00336D92" w:rsidRPr="00336D92" w:rsidRDefault="00336D92" w:rsidP="003429D5">
      <w:pPr>
        <w:pStyle w:val="Akapitzlist"/>
        <w:numPr>
          <w:ilvl w:val="1"/>
          <w:numId w:val="1"/>
        </w:numPr>
        <w:spacing w:before="240" w:line="360" w:lineRule="auto"/>
        <w:jc w:val="both"/>
        <w:rPr>
          <w:rFonts w:ascii="Times New Roman" w:hAnsi="Times New Roman" w:cs="Times New Roman"/>
          <w:b/>
          <w:sz w:val="24"/>
          <w:szCs w:val="24"/>
          <w:lang w:val="pl-PL"/>
        </w:rPr>
      </w:pPr>
      <w:r>
        <w:rPr>
          <w:rFonts w:ascii="Times New Roman" w:hAnsi="Times New Roman" w:cs="Times New Roman"/>
          <w:b/>
          <w:sz w:val="24"/>
          <w:szCs w:val="24"/>
          <w:lang w:val="pl-PL"/>
        </w:rPr>
        <w:t xml:space="preserve"> </w:t>
      </w:r>
      <w:r w:rsidRPr="00336D92">
        <w:rPr>
          <w:rFonts w:ascii="Times New Roman" w:hAnsi="Times New Roman" w:cs="Times New Roman"/>
          <w:b/>
          <w:sz w:val="24"/>
          <w:szCs w:val="24"/>
          <w:lang w:val="pl-PL"/>
        </w:rPr>
        <w:t>Tereny mieszkaniowo-usługowe</w:t>
      </w:r>
      <w:r w:rsidR="00E16E64">
        <w:rPr>
          <w:rFonts w:ascii="Times New Roman" w:hAnsi="Times New Roman" w:cs="Times New Roman"/>
          <w:b/>
          <w:sz w:val="24"/>
          <w:szCs w:val="24"/>
          <w:lang w:val="pl-PL"/>
        </w:rPr>
        <w:t xml:space="preserve"> </w:t>
      </w:r>
      <w:r w:rsidRPr="00336D92">
        <w:rPr>
          <w:rFonts w:ascii="Times New Roman" w:hAnsi="Times New Roman" w:cs="Times New Roman"/>
          <w:b/>
          <w:sz w:val="24"/>
          <w:szCs w:val="24"/>
          <w:lang w:val="pl-PL"/>
        </w:rPr>
        <w:t xml:space="preserve">MU </w:t>
      </w:r>
    </w:p>
    <w:p w:rsidR="00336D92" w:rsidRPr="00336D92" w:rsidRDefault="00336D92" w:rsidP="007B615F">
      <w:pPr>
        <w:pStyle w:val="Akapitzlist"/>
        <w:spacing w:before="240" w:line="360" w:lineRule="auto"/>
        <w:ind w:left="0" w:firstLine="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Dla obliczenia prognozy zapotrzebowania na nową zabudowę mieszkaniowo-usługową na terenie gminy Osieczna przyjęto następujące założenia: </w:t>
      </w:r>
    </w:p>
    <w:p w:rsidR="00336D92" w:rsidRPr="00336D92"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a)</w:t>
      </w:r>
      <w:r w:rsidRPr="00336D92">
        <w:rPr>
          <w:rFonts w:ascii="Times New Roman" w:hAnsi="Times New Roman" w:cs="Times New Roman"/>
          <w:sz w:val="24"/>
          <w:szCs w:val="24"/>
          <w:lang w:val="pl-PL"/>
        </w:rPr>
        <w:tab/>
        <w:t xml:space="preserve">gęstość zaludnienia – 35 mieszkańców na hektar powierzchni terenów mieszkaniowo-usługowych  netto,  </w:t>
      </w:r>
    </w:p>
    <w:p w:rsidR="00336D92" w:rsidRPr="00336D92"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b)</w:t>
      </w:r>
      <w:r w:rsidRPr="00336D92">
        <w:rPr>
          <w:rFonts w:ascii="Times New Roman" w:hAnsi="Times New Roman" w:cs="Times New Roman"/>
          <w:sz w:val="24"/>
          <w:szCs w:val="24"/>
          <w:lang w:val="pl-PL"/>
        </w:rPr>
        <w:tab/>
        <w:t xml:space="preserve">gęstość powierzchni użytkowej zabudowy: </w:t>
      </w:r>
    </w:p>
    <w:p w:rsidR="00336D92" w:rsidRPr="00336D92" w:rsidRDefault="00336D92" w:rsidP="003429D5">
      <w:pPr>
        <w:pStyle w:val="Akapitzlist"/>
        <w:numPr>
          <w:ilvl w:val="0"/>
          <w:numId w:val="16"/>
        </w:numPr>
        <w:spacing w:before="240" w:line="360" w:lineRule="auto"/>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6000 m</w:t>
      </w:r>
      <w:r w:rsidRPr="006A3F62">
        <w:rPr>
          <w:rFonts w:ascii="Times New Roman" w:hAnsi="Times New Roman" w:cs="Times New Roman"/>
          <w:sz w:val="24"/>
          <w:szCs w:val="24"/>
          <w:vertAlign w:val="superscript"/>
          <w:lang w:val="pl-PL"/>
        </w:rPr>
        <w:t>2</w:t>
      </w:r>
      <w:r w:rsidRPr="00336D92">
        <w:rPr>
          <w:rFonts w:ascii="Times New Roman" w:hAnsi="Times New Roman" w:cs="Times New Roman"/>
          <w:sz w:val="24"/>
          <w:szCs w:val="24"/>
          <w:lang w:val="pl-PL"/>
        </w:rPr>
        <w:t xml:space="preserve"> na hektar powierzchni terenów mieszkaniowo-usługowych netto, dla jednostek wiejskich, z </w:t>
      </w:r>
      <w:r w:rsidR="003910D9">
        <w:rPr>
          <w:rFonts w:ascii="Times New Roman" w:hAnsi="Times New Roman" w:cs="Times New Roman"/>
          <w:sz w:val="24"/>
          <w:szCs w:val="24"/>
          <w:lang w:val="pl-PL"/>
        </w:rPr>
        <w:t>wyjątkiem miejscowości Kąkolewo</w:t>
      </w:r>
      <w:r w:rsidR="0040359D">
        <w:rPr>
          <w:rFonts w:ascii="Times New Roman" w:hAnsi="Times New Roman" w:cs="Times New Roman"/>
          <w:sz w:val="24"/>
          <w:szCs w:val="24"/>
          <w:lang w:val="pl-PL"/>
        </w:rPr>
        <w:t>,</w:t>
      </w:r>
    </w:p>
    <w:p w:rsidR="00336D92" w:rsidRPr="00B93FE3" w:rsidRDefault="00336D92" w:rsidP="003429D5">
      <w:pPr>
        <w:pStyle w:val="Akapitzlist"/>
        <w:numPr>
          <w:ilvl w:val="0"/>
          <w:numId w:val="16"/>
        </w:numPr>
        <w:spacing w:before="240" w:line="360" w:lineRule="auto"/>
        <w:ind w:left="993"/>
        <w:jc w:val="both"/>
        <w:rPr>
          <w:rFonts w:ascii="Times New Roman" w:hAnsi="Times New Roman" w:cs="Times New Roman"/>
          <w:sz w:val="24"/>
          <w:szCs w:val="24"/>
          <w:lang w:val="pl-PL"/>
        </w:rPr>
      </w:pPr>
      <w:r w:rsidRPr="00B93FE3">
        <w:rPr>
          <w:rFonts w:ascii="Times New Roman" w:hAnsi="Times New Roman" w:cs="Times New Roman"/>
          <w:sz w:val="24"/>
          <w:szCs w:val="24"/>
          <w:lang w:val="pl-PL"/>
        </w:rPr>
        <w:lastRenderedPageBreak/>
        <w:t>8000 m</w:t>
      </w:r>
      <w:r w:rsidRPr="00B93FE3">
        <w:rPr>
          <w:rFonts w:ascii="Times New Roman" w:hAnsi="Times New Roman" w:cs="Times New Roman"/>
          <w:sz w:val="24"/>
          <w:szCs w:val="24"/>
          <w:vertAlign w:val="superscript"/>
          <w:lang w:val="pl-PL"/>
        </w:rPr>
        <w:t>2</w:t>
      </w:r>
      <w:r w:rsidRPr="00B93FE3">
        <w:rPr>
          <w:rFonts w:ascii="Times New Roman" w:hAnsi="Times New Roman" w:cs="Times New Roman"/>
          <w:sz w:val="24"/>
          <w:szCs w:val="24"/>
          <w:lang w:val="pl-PL"/>
        </w:rPr>
        <w:t xml:space="preserve"> na hektar powierzchni terenów mieszkaniowo-usługowych netto, dla miasta</w:t>
      </w:r>
      <w:r w:rsidR="00B93FE3">
        <w:rPr>
          <w:rFonts w:ascii="Times New Roman" w:hAnsi="Times New Roman" w:cs="Times New Roman"/>
          <w:sz w:val="24"/>
          <w:szCs w:val="24"/>
          <w:lang w:val="pl-PL"/>
        </w:rPr>
        <w:t xml:space="preserve"> </w:t>
      </w:r>
      <w:r w:rsidRPr="00B93FE3">
        <w:rPr>
          <w:rFonts w:ascii="Times New Roman" w:hAnsi="Times New Roman" w:cs="Times New Roman"/>
          <w:sz w:val="24"/>
          <w:szCs w:val="24"/>
          <w:lang w:val="pl-PL"/>
        </w:rPr>
        <w:t xml:space="preserve">Osieczna i miejscowości Kąkolewo, </w:t>
      </w:r>
    </w:p>
    <w:p w:rsidR="00336D92" w:rsidRPr="00336D92"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c)</w:t>
      </w:r>
      <w:r w:rsidRPr="00336D92">
        <w:rPr>
          <w:rFonts w:ascii="Times New Roman" w:hAnsi="Times New Roman" w:cs="Times New Roman"/>
          <w:sz w:val="24"/>
          <w:szCs w:val="24"/>
          <w:lang w:val="pl-PL"/>
        </w:rPr>
        <w:tab/>
        <w:t xml:space="preserve">powierzchnia terenów mieszkaniowo-usługowych brutto: </w:t>
      </w:r>
    </w:p>
    <w:p w:rsidR="00336D92" w:rsidRPr="00336D92" w:rsidRDefault="00336D92" w:rsidP="003429D5">
      <w:pPr>
        <w:pStyle w:val="Akapitzlist"/>
        <w:numPr>
          <w:ilvl w:val="0"/>
          <w:numId w:val="17"/>
        </w:numPr>
        <w:spacing w:before="240" w:line="360" w:lineRule="auto"/>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130 % powierzchni terenów netto dla jednostek wiejskich, </w:t>
      </w:r>
    </w:p>
    <w:p w:rsidR="00336D92" w:rsidRPr="00336D92" w:rsidRDefault="00336D92" w:rsidP="003429D5">
      <w:pPr>
        <w:pStyle w:val="Akapitzlist"/>
        <w:numPr>
          <w:ilvl w:val="0"/>
          <w:numId w:val="17"/>
        </w:numPr>
        <w:spacing w:before="240" w:line="360" w:lineRule="auto"/>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140 % powierzchni terenów netto dla miasta Osieczna,  </w:t>
      </w:r>
    </w:p>
    <w:p w:rsidR="00336D92" w:rsidRPr="00336D92"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d)</w:t>
      </w:r>
      <w:r w:rsidRPr="00336D92">
        <w:rPr>
          <w:rFonts w:ascii="Times New Roman" w:hAnsi="Times New Roman" w:cs="Times New Roman"/>
          <w:sz w:val="24"/>
          <w:szCs w:val="24"/>
          <w:lang w:val="pl-PL"/>
        </w:rPr>
        <w:tab/>
        <w:t xml:space="preserve">minimalna powierzchnia całkowita działki : </w:t>
      </w:r>
    </w:p>
    <w:p w:rsidR="00336D92" w:rsidRPr="00336D92" w:rsidRDefault="00336D92" w:rsidP="003429D5">
      <w:pPr>
        <w:pStyle w:val="Akapitzlist"/>
        <w:numPr>
          <w:ilvl w:val="0"/>
          <w:numId w:val="18"/>
        </w:numPr>
        <w:spacing w:before="240" w:line="360" w:lineRule="auto"/>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1000 m</w:t>
      </w:r>
      <w:r w:rsidRPr="00B93FE3">
        <w:rPr>
          <w:rFonts w:ascii="Times New Roman" w:hAnsi="Times New Roman" w:cs="Times New Roman"/>
          <w:sz w:val="24"/>
          <w:szCs w:val="24"/>
          <w:vertAlign w:val="superscript"/>
          <w:lang w:val="pl-PL"/>
        </w:rPr>
        <w:t>2</w:t>
      </w:r>
      <w:r w:rsidRPr="00336D92">
        <w:rPr>
          <w:rFonts w:ascii="Times New Roman" w:hAnsi="Times New Roman" w:cs="Times New Roman"/>
          <w:sz w:val="24"/>
          <w:szCs w:val="24"/>
          <w:lang w:val="pl-PL"/>
        </w:rPr>
        <w:t xml:space="preserve"> dla jednostek wiejskich, z wyjątkiem miejscowości Kąkolewo, </w:t>
      </w:r>
    </w:p>
    <w:p w:rsidR="00336D92" w:rsidRPr="00336D92" w:rsidRDefault="00336D92" w:rsidP="003429D5">
      <w:pPr>
        <w:pStyle w:val="Akapitzlist"/>
        <w:numPr>
          <w:ilvl w:val="0"/>
          <w:numId w:val="18"/>
        </w:numPr>
        <w:spacing w:before="240" w:line="360" w:lineRule="auto"/>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800 m</w:t>
      </w:r>
      <w:r w:rsidRPr="00B93FE3">
        <w:rPr>
          <w:rFonts w:ascii="Times New Roman" w:hAnsi="Times New Roman" w:cs="Times New Roman"/>
          <w:sz w:val="24"/>
          <w:szCs w:val="24"/>
          <w:vertAlign w:val="superscript"/>
          <w:lang w:val="pl-PL"/>
        </w:rPr>
        <w:t>2</w:t>
      </w:r>
      <w:r w:rsidRPr="00336D92">
        <w:rPr>
          <w:rFonts w:ascii="Times New Roman" w:hAnsi="Times New Roman" w:cs="Times New Roman"/>
          <w:sz w:val="24"/>
          <w:szCs w:val="24"/>
          <w:lang w:val="pl-PL"/>
        </w:rPr>
        <w:t xml:space="preserve"> dla miasta Osieczna i miejscowości Kąkolewo,  </w:t>
      </w:r>
    </w:p>
    <w:p w:rsidR="00336D92" w:rsidRPr="00336D92" w:rsidRDefault="00336D92" w:rsidP="001B02B6">
      <w:pPr>
        <w:pStyle w:val="Akapitzlist"/>
        <w:spacing w:before="240" w:line="360" w:lineRule="auto"/>
        <w:ind w:left="709" w:hanging="425"/>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e)</w:t>
      </w:r>
      <w:r w:rsidRPr="00336D92">
        <w:rPr>
          <w:rFonts w:ascii="Times New Roman" w:hAnsi="Times New Roman" w:cs="Times New Roman"/>
          <w:sz w:val="24"/>
          <w:szCs w:val="24"/>
          <w:lang w:val="pl-PL"/>
        </w:rPr>
        <w:tab/>
        <w:t>współczynnik zwiększający powierzchnię nowej za</w:t>
      </w:r>
      <w:r w:rsidR="00B93FE3">
        <w:rPr>
          <w:rFonts w:ascii="Times New Roman" w:hAnsi="Times New Roman" w:cs="Times New Roman"/>
          <w:sz w:val="24"/>
          <w:szCs w:val="24"/>
          <w:lang w:val="pl-PL"/>
        </w:rPr>
        <w:t>budowy – 1,30 (zwiększenie o 30</w:t>
      </w:r>
      <w:r w:rsidRPr="00336D92">
        <w:rPr>
          <w:rFonts w:ascii="Times New Roman" w:hAnsi="Times New Roman" w:cs="Times New Roman"/>
          <w:sz w:val="24"/>
          <w:szCs w:val="24"/>
          <w:lang w:val="pl-PL"/>
        </w:rPr>
        <w:t>%)</w:t>
      </w:r>
      <w:r w:rsidR="001B02B6">
        <w:rPr>
          <w:rFonts w:ascii="Times New Roman" w:hAnsi="Times New Roman" w:cs="Times New Roman"/>
          <w:sz w:val="24"/>
          <w:szCs w:val="24"/>
          <w:lang w:val="pl-PL"/>
        </w:rPr>
        <w:t>.</w:t>
      </w:r>
      <w:r w:rsidRPr="00336D92">
        <w:rPr>
          <w:rFonts w:ascii="Times New Roman" w:hAnsi="Times New Roman" w:cs="Times New Roman"/>
          <w:sz w:val="24"/>
          <w:szCs w:val="24"/>
          <w:lang w:val="pl-PL"/>
        </w:rPr>
        <w:t xml:space="preserve"> </w:t>
      </w:r>
    </w:p>
    <w:p w:rsidR="00336D92" w:rsidRPr="005F6AAA" w:rsidRDefault="00336D92" w:rsidP="006767D9">
      <w:pPr>
        <w:pStyle w:val="Akapitzlist"/>
        <w:spacing w:before="240" w:line="360" w:lineRule="auto"/>
        <w:ind w:left="0" w:firstLine="284"/>
        <w:jc w:val="both"/>
        <w:rPr>
          <w:rFonts w:ascii="Times New Roman" w:hAnsi="Times New Roman" w:cs="Times New Roman"/>
          <w:sz w:val="24"/>
          <w:szCs w:val="24"/>
          <w:lang w:val="pl-PL"/>
        </w:rPr>
      </w:pPr>
      <w:r w:rsidRPr="007B615F">
        <w:rPr>
          <w:rFonts w:ascii="Times New Roman" w:hAnsi="Times New Roman" w:cs="Times New Roman"/>
          <w:sz w:val="24"/>
          <w:szCs w:val="24"/>
          <w:lang w:val="pl-PL"/>
        </w:rPr>
        <w:t xml:space="preserve">Zgodnie z prognozą demograficzną </w:t>
      </w:r>
      <w:r w:rsidRPr="001B02B6">
        <w:rPr>
          <w:rFonts w:ascii="Times New Roman" w:hAnsi="Times New Roman" w:cs="Times New Roman"/>
          <w:sz w:val="24"/>
          <w:szCs w:val="24"/>
          <w:lang w:val="pl-PL"/>
        </w:rPr>
        <w:t>i społeczno-gospodarczą,</w:t>
      </w:r>
      <w:r w:rsidRPr="007B615F">
        <w:rPr>
          <w:rFonts w:ascii="Times New Roman" w:hAnsi="Times New Roman" w:cs="Times New Roman"/>
          <w:sz w:val="24"/>
          <w:szCs w:val="24"/>
          <w:lang w:val="pl-PL"/>
        </w:rPr>
        <w:t xml:space="preserve"> do 2045 roku liczba mieszkańców gminy Osieczna dla których przewiduje się zapotrzebowanie na nową zabudowę wyniesie </w:t>
      </w:r>
      <w:r w:rsidRPr="001B02B6">
        <w:rPr>
          <w:rFonts w:ascii="Times New Roman" w:hAnsi="Times New Roman" w:cs="Times New Roman"/>
          <w:sz w:val="24"/>
          <w:szCs w:val="24"/>
          <w:lang w:val="pl-PL"/>
        </w:rPr>
        <w:t xml:space="preserve">5432 osoby, w tym  1604 osoby w </w:t>
      </w:r>
      <w:r w:rsidR="00F2087C" w:rsidRPr="001B02B6">
        <w:rPr>
          <w:rFonts w:ascii="Times New Roman" w:hAnsi="Times New Roman" w:cs="Times New Roman"/>
          <w:sz w:val="24"/>
          <w:szCs w:val="24"/>
          <w:lang w:val="pl-PL"/>
        </w:rPr>
        <w:t>mieście Osieczna i 3828</w:t>
      </w:r>
      <w:r w:rsidR="00F2087C" w:rsidRPr="007B615F">
        <w:rPr>
          <w:rFonts w:ascii="Times New Roman" w:hAnsi="Times New Roman" w:cs="Times New Roman"/>
          <w:sz w:val="24"/>
          <w:szCs w:val="24"/>
          <w:lang w:val="pl-PL"/>
        </w:rPr>
        <w:t xml:space="preserve"> osób w </w:t>
      </w:r>
      <w:r w:rsidRPr="007B615F">
        <w:rPr>
          <w:rFonts w:ascii="Times New Roman" w:hAnsi="Times New Roman" w:cs="Times New Roman"/>
          <w:sz w:val="24"/>
          <w:szCs w:val="24"/>
          <w:lang w:val="pl-PL"/>
        </w:rPr>
        <w:t>pozostałych miejscowościach.</w:t>
      </w:r>
      <w:r w:rsidRPr="007B615F">
        <w:rPr>
          <w:rFonts w:ascii="Times New Roman" w:hAnsi="Times New Roman" w:cs="Times New Roman"/>
          <w:color w:val="FF0000"/>
          <w:sz w:val="24"/>
          <w:szCs w:val="24"/>
          <w:lang w:val="pl-PL"/>
        </w:rPr>
        <w:t xml:space="preserve"> </w:t>
      </w:r>
      <w:r w:rsidRPr="007B615F">
        <w:rPr>
          <w:rFonts w:ascii="Times New Roman" w:hAnsi="Times New Roman" w:cs="Times New Roman"/>
          <w:sz w:val="24"/>
          <w:szCs w:val="24"/>
          <w:lang w:val="pl-PL"/>
        </w:rPr>
        <w:t>Ze</w:t>
      </w:r>
      <w:r w:rsidRPr="00336D92">
        <w:rPr>
          <w:rFonts w:ascii="Times New Roman" w:hAnsi="Times New Roman" w:cs="Times New Roman"/>
          <w:sz w:val="24"/>
          <w:szCs w:val="24"/>
          <w:lang w:val="pl-PL"/>
        </w:rPr>
        <w:t xml:space="preserve"> względu na wielkość miejscowości, znaczny wzrost liczby mieszkańców oraz bardzo intensywny rozwój w poprzednich latach prognozuje się, że </w:t>
      </w:r>
      <w:r w:rsidRPr="005F6AAA">
        <w:rPr>
          <w:rFonts w:ascii="Times New Roman" w:hAnsi="Times New Roman" w:cs="Times New Roman"/>
          <w:sz w:val="24"/>
          <w:szCs w:val="24"/>
          <w:lang w:val="pl-PL"/>
        </w:rPr>
        <w:t xml:space="preserve">miejscowość Kąkolewo skupi na swoim terenie ok. 1/3 liczby nowych mieszkańców tj. 1276 osób a w pozostałych miejscowościach zamieszka 2552 osób.  </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Nowi mieszkańcy generować będą zapotrzebowanie na nową zabudowę mieszkaniowo-usługową w wielkości: </w:t>
      </w:r>
    </w:p>
    <w:p w:rsidR="00336D92" w:rsidRPr="005F6AAA" w:rsidRDefault="00336D92" w:rsidP="003429D5">
      <w:pPr>
        <w:pStyle w:val="Akapitzlist"/>
        <w:numPr>
          <w:ilvl w:val="0"/>
          <w:numId w:val="19"/>
        </w:numPr>
        <w:spacing w:before="240" w:line="360" w:lineRule="auto"/>
        <w:ind w:left="567" w:hanging="283"/>
        <w:jc w:val="both"/>
        <w:rPr>
          <w:rFonts w:ascii="Times New Roman" w:hAnsi="Times New Roman" w:cs="Times New Roman"/>
          <w:b/>
          <w:sz w:val="24"/>
          <w:szCs w:val="24"/>
          <w:lang w:val="pl-PL"/>
        </w:rPr>
      </w:pPr>
      <w:r w:rsidRPr="005F6AAA">
        <w:rPr>
          <w:rFonts w:ascii="Times New Roman" w:hAnsi="Times New Roman" w:cs="Times New Roman"/>
          <w:b/>
          <w:sz w:val="24"/>
          <w:szCs w:val="24"/>
          <w:lang w:val="pl-PL"/>
        </w:rPr>
        <w:t>miasto Osieczna</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(1604 : 35) x 1,30 = 59,58 ha powierzchni terenów mieszkaniowo-usługowych  netto, </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59,58 x 1,40 = 83,41 ha powierzchni terenów mieszkaniowo-usługowych  brutto, </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8000 x 59,58 = 476</w:t>
      </w:r>
      <w:r w:rsidR="007E2506"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640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47,66 ha powierzchni użytkowej zabudowy dla ter</w:t>
      </w:r>
      <w:r w:rsidR="00F2087C" w:rsidRPr="005F6AAA">
        <w:rPr>
          <w:rFonts w:ascii="Times New Roman" w:hAnsi="Times New Roman" w:cs="Times New Roman"/>
          <w:sz w:val="24"/>
          <w:szCs w:val="24"/>
          <w:lang w:val="pl-PL"/>
        </w:rPr>
        <w:t>enów mieszkaniowo-usługowych.</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Przy min</w:t>
      </w:r>
      <w:r w:rsidR="00F2087C" w:rsidRPr="005F6AAA">
        <w:rPr>
          <w:rFonts w:ascii="Times New Roman" w:hAnsi="Times New Roman" w:cs="Times New Roman"/>
          <w:sz w:val="24"/>
          <w:szCs w:val="24"/>
          <w:lang w:val="pl-PL"/>
        </w:rPr>
        <w:t xml:space="preserve">imalnej </w:t>
      </w:r>
      <w:r w:rsidRPr="005F6AAA">
        <w:rPr>
          <w:rFonts w:ascii="Times New Roman" w:hAnsi="Times New Roman" w:cs="Times New Roman"/>
          <w:sz w:val="24"/>
          <w:szCs w:val="24"/>
          <w:lang w:val="pl-PL"/>
        </w:rPr>
        <w:t>powierzchni działki 800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na terenie miasta w ciągu najbliższych 30 lat, wyznaczyć można maksymalnie 595 nowych działek pod zabudowę mieszkaniowo-usługową. </w:t>
      </w:r>
    </w:p>
    <w:p w:rsidR="00336D92" w:rsidRPr="005F6AAA" w:rsidRDefault="00336D92" w:rsidP="003429D5">
      <w:pPr>
        <w:pStyle w:val="Akapitzlist"/>
        <w:numPr>
          <w:ilvl w:val="0"/>
          <w:numId w:val="19"/>
        </w:numPr>
        <w:spacing w:before="240" w:line="360" w:lineRule="auto"/>
        <w:ind w:left="567" w:hanging="283"/>
        <w:jc w:val="both"/>
        <w:rPr>
          <w:rFonts w:ascii="Times New Roman" w:hAnsi="Times New Roman" w:cs="Times New Roman"/>
          <w:b/>
          <w:sz w:val="24"/>
          <w:szCs w:val="24"/>
          <w:lang w:val="pl-PL"/>
        </w:rPr>
      </w:pPr>
      <w:r w:rsidRPr="005F6AAA">
        <w:rPr>
          <w:rFonts w:ascii="Times New Roman" w:hAnsi="Times New Roman" w:cs="Times New Roman"/>
          <w:b/>
          <w:sz w:val="24"/>
          <w:szCs w:val="24"/>
          <w:lang w:val="pl-PL"/>
        </w:rPr>
        <w:t>gmina Osieczna – miejscowość Kąkolewo</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(1276 : 35) x 1,3</w:t>
      </w:r>
      <w:r w:rsidR="005B5005" w:rsidRPr="005F6AAA">
        <w:rPr>
          <w:rFonts w:ascii="Times New Roman" w:hAnsi="Times New Roman" w:cs="Times New Roman"/>
          <w:sz w:val="24"/>
          <w:szCs w:val="24"/>
          <w:lang w:val="pl-PL"/>
        </w:rPr>
        <w:t>0</w:t>
      </w:r>
      <w:r w:rsidRPr="005F6AAA">
        <w:rPr>
          <w:rFonts w:ascii="Times New Roman" w:hAnsi="Times New Roman" w:cs="Times New Roman"/>
          <w:sz w:val="24"/>
          <w:szCs w:val="24"/>
          <w:lang w:val="pl-PL"/>
        </w:rPr>
        <w:t xml:space="preserve"> = 47,39 ha powierzchni terenów mieszkaniowo-usługowych  netto, </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47,39 x 1,30 = 61,61 ha powierzchni terenów mieszkaniowo-usługowych  brutto, </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8000 x 47,39 = 379120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37,91 ha powierzchni użytkowej zabudowy dla </w:t>
      </w:r>
      <w:r w:rsidR="00047E3C" w:rsidRPr="005F6AAA">
        <w:rPr>
          <w:rFonts w:ascii="Times New Roman" w:hAnsi="Times New Roman" w:cs="Times New Roman"/>
          <w:sz w:val="24"/>
          <w:szCs w:val="24"/>
          <w:lang w:val="pl-PL"/>
        </w:rPr>
        <w:t>terenów mieszkaniowo-usługowych.</w:t>
      </w:r>
      <w:r w:rsidRPr="005F6AAA">
        <w:rPr>
          <w:rFonts w:ascii="Times New Roman" w:hAnsi="Times New Roman" w:cs="Times New Roman"/>
          <w:sz w:val="24"/>
          <w:szCs w:val="24"/>
          <w:lang w:val="pl-PL"/>
        </w:rPr>
        <w:t xml:space="preserve">  </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lastRenderedPageBreak/>
        <w:t>Przy min. powierzchni działki 800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na terenie miejscowości Kąkolewo w ciągu najbliższych 30 lat, wyznaczyć można maksymalnie 474 nowe działki pod zabudowę mieszkaniowo-usługową. </w:t>
      </w:r>
    </w:p>
    <w:p w:rsidR="00336D92" w:rsidRPr="005F6AAA" w:rsidRDefault="00336D92" w:rsidP="003429D5">
      <w:pPr>
        <w:pStyle w:val="Akapitzlist"/>
        <w:numPr>
          <w:ilvl w:val="0"/>
          <w:numId w:val="19"/>
        </w:numPr>
        <w:spacing w:before="240" w:line="360" w:lineRule="auto"/>
        <w:ind w:left="567" w:hanging="283"/>
        <w:jc w:val="both"/>
        <w:rPr>
          <w:rFonts w:ascii="Times New Roman" w:hAnsi="Times New Roman" w:cs="Times New Roman"/>
          <w:b/>
          <w:sz w:val="24"/>
          <w:szCs w:val="24"/>
          <w:lang w:val="pl-PL"/>
        </w:rPr>
      </w:pPr>
      <w:r w:rsidRPr="005F6AAA">
        <w:rPr>
          <w:rFonts w:ascii="Times New Roman" w:hAnsi="Times New Roman" w:cs="Times New Roman"/>
          <w:b/>
          <w:sz w:val="24"/>
          <w:szCs w:val="24"/>
          <w:lang w:val="pl-PL"/>
        </w:rPr>
        <w:t>gmina Osieczna – pozostałe miejscowości</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(2552 : 35) x 1,3 = 94,79 ha powierzchni terenów mieszkaniowo-usługowych  netto, </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94,79 x 1,30 = 123,23 ha powierzchni terenów mieszkaniowo-usługowych  brutto, </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6000 x 94,79 = 568</w:t>
      </w:r>
      <w:r w:rsidR="007E2506"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740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56,87 </w:t>
      </w:r>
      <w:r w:rsidR="005B5005" w:rsidRPr="005F6AAA">
        <w:rPr>
          <w:rFonts w:ascii="Times New Roman" w:hAnsi="Times New Roman" w:cs="Times New Roman"/>
          <w:sz w:val="24"/>
          <w:szCs w:val="24"/>
          <w:lang w:val="pl-PL"/>
        </w:rPr>
        <w:t xml:space="preserve">ha </w:t>
      </w:r>
      <w:r w:rsidRPr="005F6AAA">
        <w:rPr>
          <w:rFonts w:ascii="Times New Roman" w:hAnsi="Times New Roman" w:cs="Times New Roman"/>
          <w:sz w:val="24"/>
          <w:szCs w:val="24"/>
          <w:lang w:val="pl-PL"/>
        </w:rPr>
        <w:t>powierzchni użytkowej zabudowy dla te</w:t>
      </w:r>
      <w:r w:rsidR="005B5005" w:rsidRPr="005F6AAA">
        <w:rPr>
          <w:rFonts w:ascii="Times New Roman" w:hAnsi="Times New Roman" w:cs="Times New Roman"/>
          <w:sz w:val="24"/>
          <w:szCs w:val="24"/>
          <w:lang w:val="pl-PL"/>
        </w:rPr>
        <w:t>renów mieszkaniowo-usługowych.</w:t>
      </w:r>
      <w:r w:rsidRPr="005F6AAA">
        <w:rPr>
          <w:rFonts w:ascii="Times New Roman" w:hAnsi="Times New Roman" w:cs="Times New Roman"/>
          <w:sz w:val="24"/>
          <w:szCs w:val="24"/>
          <w:lang w:val="pl-PL"/>
        </w:rPr>
        <w:t xml:space="preserve">   </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Przy min. powierzchni działki 1000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w:t>
      </w:r>
      <w:r w:rsidR="005B5005"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 xml:space="preserve">na obszarach wiejskich w ciągu najbliższych 30 lat, wyznaczyć można maksymalnie 568 nowych działek pod zabudowę mieszkaniowo-usługową. </w:t>
      </w:r>
    </w:p>
    <w:p w:rsidR="00336D92" w:rsidRPr="005F6AAA" w:rsidRDefault="007E2506" w:rsidP="003429D5">
      <w:pPr>
        <w:pStyle w:val="Akapitzlist"/>
        <w:numPr>
          <w:ilvl w:val="0"/>
          <w:numId w:val="19"/>
        </w:numPr>
        <w:spacing w:before="240" w:line="360" w:lineRule="auto"/>
        <w:ind w:left="567" w:hanging="283"/>
        <w:rPr>
          <w:rFonts w:ascii="Times New Roman" w:hAnsi="Times New Roman" w:cs="Times New Roman"/>
          <w:b/>
          <w:sz w:val="24"/>
          <w:szCs w:val="24"/>
          <w:lang w:val="pl-PL"/>
        </w:rPr>
      </w:pPr>
      <w:r w:rsidRPr="005F6AAA">
        <w:rPr>
          <w:rFonts w:ascii="Times New Roman" w:hAnsi="Times New Roman" w:cs="Times New Roman"/>
          <w:b/>
          <w:sz w:val="24"/>
          <w:szCs w:val="24"/>
          <w:lang w:val="pl-PL"/>
        </w:rPr>
        <w:t>ł</w:t>
      </w:r>
      <w:r w:rsidR="00336D92" w:rsidRPr="005F6AAA">
        <w:rPr>
          <w:rFonts w:ascii="Times New Roman" w:hAnsi="Times New Roman" w:cs="Times New Roman"/>
          <w:b/>
          <w:sz w:val="24"/>
          <w:szCs w:val="24"/>
          <w:lang w:val="pl-PL"/>
        </w:rPr>
        <w:t>ącznie gmina Osieczna – tereny wiejskie</w:t>
      </w:r>
    </w:p>
    <w:p w:rsidR="00336D92" w:rsidRPr="00336D92"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47,39 + 94,79 = 142,18 ha powierzchni terenów mieszkaniowo-usługowych netto,</w:t>
      </w:r>
      <w:r w:rsidRPr="00336D92">
        <w:rPr>
          <w:rFonts w:ascii="Times New Roman" w:hAnsi="Times New Roman" w:cs="Times New Roman"/>
          <w:sz w:val="24"/>
          <w:szCs w:val="24"/>
          <w:lang w:val="pl-PL"/>
        </w:rPr>
        <w:t xml:space="preserve"> </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61,61 + 123,23 = 184,84 ha powierzchni terenów mieszkaniowo-usługowych brutto, </w:t>
      </w:r>
    </w:p>
    <w:p w:rsidR="007E2506"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379120 + 568740 = 947860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94,79 ha powierzchni użytkowej zabudowy dla terenów mieszkaniowo-usługowych</w:t>
      </w:r>
      <w:r w:rsidR="007E2506" w:rsidRPr="005F6AAA">
        <w:rPr>
          <w:rFonts w:ascii="Times New Roman" w:hAnsi="Times New Roman" w:cs="Times New Roman"/>
          <w:sz w:val="24"/>
          <w:szCs w:val="24"/>
          <w:lang w:val="pl-PL"/>
        </w:rPr>
        <w:t xml:space="preserve">. </w:t>
      </w:r>
    </w:p>
    <w:p w:rsidR="00336D92" w:rsidRPr="005F6AAA" w:rsidRDefault="007E2506" w:rsidP="003429D5">
      <w:pPr>
        <w:pStyle w:val="Akapitzlist"/>
        <w:numPr>
          <w:ilvl w:val="0"/>
          <w:numId w:val="19"/>
        </w:numPr>
        <w:spacing w:before="240" w:line="360" w:lineRule="auto"/>
        <w:ind w:left="567" w:hanging="283"/>
        <w:jc w:val="both"/>
        <w:rPr>
          <w:rFonts w:ascii="Times New Roman" w:hAnsi="Times New Roman" w:cs="Times New Roman"/>
          <w:sz w:val="24"/>
          <w:szCs w:val="24"/>
          <w:lang w:val="pl-PL"/>
        </w:rPr>
      </w:pPr>
      <w:r w:rsidRPr="005F6AAA">
        <w:rPr>
          <w:rFonts w:ascii="Times New Roman" w:hAnsi="Times New Roman" w:cs="Times New Roman"/>
          <w:b/>
          <w:sz w:val="24"/>
          <w:szCs w:val="24"/>
          <w:lang w:val="pl-PL"/>
        </w:rPr>
        <w:t>ł</w:t>
      </w:r>
      <w:r w:rsidR="00336D92" w:rsidRPr="005F6AAA">
        <w:rPr>
          <w:rFonts w:ascii="Times New Roman" w:hAnsi="Times New Roman" w:cs="Times New Roman"/>
          <w:b/>
          <w:sz w:val="24"/>
          <w:szCs w:val="24"/>
          <w:lang w:val="pl-PL"/>
        </w:rPr>
        <w:t>ącznie gmina Osieczna</w:t>
      </w:r>
    </w:p>
    <w:p w:rsidR="00336D92" w:rsidRPr="005F6AAA" w:rsidRDefault="00336D92" w:rsidP="003910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Łącznie na obszarze gminy Osieczna prognozuje się maksymalne zapotrzebowanie na nową zabudowę mieszkaniowo-usługową w ilości: </w:t>
      </w:r>
    </w:p>
    <w:p w:rsidR="00336D92" w:rsidRPr="005F6AAA" w:rsidRDefault="00336D92" w:rsidP="003429D5">
      <w:pPr>
        <w:pStyle w:val="Akapitzlist"/>
        <w:numPr>
          <w:ilvl w:val="0"/>
          <w:numId w:val="20"/>
        </w:numPr>
        <w:spacing w:before="240" w:line="360" w:lineRule="auto"/>
        <w:ind w:left="567" w:hanging="283"/>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powierzchnia terenów mieszkaniowo-usługowych brutto</w:t>
      </w:r>
      <w:r w:rsidR="005B5005" w:rsidRPr="005F6AAA">
        <w:rPr>
          <w:rFonts w:ascii="Times New Roman" w:hAnsi="Times New Roman" w:cs="Times New Roman"/>
          <w:sz w:val="24"/>
          <w:szCs w:val="24"/>
          <w:lang w:val="pl-PL"/>
        </w:rPr>
        <w:t>:</w:t>
      </w:r>
      <w:r w:rsidRPr="005F6AAA">
        <w:rPr>
          <w:rFonts w:ascii="Times New Roman" w:hAnsi="Times New Roman" w:cs="Times New Roman"/>
          <w:sz w:val="24"/>
          <w:szCs w:val="24"/>
          <w:lang w:val="pl-PL"/>
        </w:rPr>
        <w:t xml:space="preserve"> </w:t>
      </w:r>
    </w:p>
    <w:p w:rsidR="00336D92" w:rsidRPr="005F6AAA" w:rsidRDefault="00336D92" w:rsidP="00336D92">
      <w:pPr>
        <w:pStyle w:val="Akapitzlist"/>
        <w:spacing w:before="240" w:line="360" w:lineRule="auto"/>
        <w:ind w:left="284"/>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83,41 ha + 184,84 ha = 268,25 ha</w:t>
      </w:r>
      <w:r w:rsidR="003910D9" w:rsidRPr="005F6AAA">
        <w:rPr>
          <w:rFonts w:ascii="Times New Roman" w:hAnsi="Times New Roman" w:cs="Times New Roman"/>
          <w:sz w:val="24"/>
          <w:szCs w:val="24"/>
          <w:lang w:val="pl-PL"/>
        </w:rPr>
        <w:t>,</w:t>
      </w:r>
      <w:r w:rsidRPr="005F6AAA">
        <w:rPr>
          <w:rFonts w:ascii="Times New Roman" w:hAnsi="Times New Roman" w:cs="Times New Roman"/>
          <w:sz w:val="24"/>
          <w:szCs w:val="24"/>
          <w:lang w:val="pl-PL"/>
        </w:rPr>
        <w:t xml:space="preserve"> </w:t>
      </w:r>
    </w:p>
    <w:p w:rsidR="00336D92" w:rsidRPr="005F6AAA" w:rsidRDefault="00336D92" w:rsidP="003429D5">
      <w:pPr>
        <w:pStyle w:val="Akapitzlist"/>
        <w:numPr>
          <w:ilvl w:val="0"/>
          <w:numId w:val="20"/>
        </w:numPr>
        <w:spacing w:before="240" w:line="360" w:lineRule="auto"/>
        <w:ind w:left="567" w:hanging="283"/>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powierzchnia terenów mieszkaniowo-usługowych netto</w:t>
      </w:r>
      <w:r w:rsidR="005B5005" w:rsidRPr="005F6AAA">
        <w:rPr>
          <w:rFonts w:ascii="Times New Roman" w:hAnsi="Times New Roman" w:cs="Times New Roman"/>
          <w:sz w:val="24"/>
          <w:szCs w:val="24"/>
          <w:lang w:val="pl-PL"/>
        </w:rPr>
        <w:t>:</w:t>
      </w:r>
      <w:r w:rsidRPr="005F6AAA">
        <w:rPr>
          <w:rFonts w:ascii="Times New Roman" w:hAnsi="Times New Roman" w:cs="Times New Roman"/>
          <w:sz w:val="24"/>
          <w:szCs w:val="24"/>
          <w:lang w:val="pl-PL"/>
        </w:rPr>
        <w:t xml:space="preserve"> </w:t>
      </w:r>
    </w:p>
    <w:p w:rsidR="00336D92" w:rsidRPr="005F6AAA" w:rsidRDefault="00336D92" w:rsidP="00825CB8">
      <w:pPr>
        <w:pStyle w:val="Akapitzlist"/>
        <w:spacing w:before="240" w:after="0" w:line="360" w:lineRule="auto"/>
        <w:ind w:left="284"/>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59,58 ha + 142,18 ha  = 201,76 ha</w:t>
      </w:r>
      <w:r w:rsidR="003910D9" w:rsidRPr="005F6AAA">
        <w:rPr>
          <w:rFonts w:ascii="Times New Roman" w:hAnsi="Times New Roman" w:cs="Times New Roman"/>
          <w:sz w:val="24"/>
          <w:szCs w:val="24"/>
          <w:lang w:val="pl-PL"/>
        </w:rPr>
        <w:t>,</w:t>
      </w:r>
      <w:r w:rsidRPr="005F6AAA">
        <w:rPr>
          <w:rFonts w:ascii="Times New Roman" w:hAnsi="Times New Roman" w:cs="Times New Roman"/>
          <w:sz w:val="24"/>
          <w:szCs w:val="24"/>
          <w:lang w:val="pl-PL"/>
        </w:rPr>
        <w:t xml:space="preserve"> </w:t>
      </w:r>
    </w:p>
    <w:p w:rsidR="00336D92" w:rsidRPr="005F6AAA" w:rsidRDefault="00336D92" w:rsidP="003429D5">
      <w:pPr>
        <w:pStyle w:val="Akapitzlist"/>
        <w:numPr>
          <w:ilvl w:val="0"/>
          <w:numId w:val="20"/>
        </w:numPr>
        <w:spacing w:before="240" w:line="360" w:lineRule="auto"/>
        <w:ind w:left="567" w:hanging="283"/>
        <w:rPr>
          <w:rFonts w:ascii="Times New Roman" w:hAnsi="Times New Roman" w:cs="Times New Roman"/>
          <w:sz w:val="24"/>
          <w:szCs w:val="24"/>
          <w:lang w:val="pl-PL"/>
        </w:rPr>
      </w:pPr>
      <w:r w:rsidRPr="005F6AAA">
        <w:rPr>
          <w:rFonts w:ascii="Times New Roman" w:hAnsi="Times New Roman" w:cs="Times New Roman"/>
          <w:sz w:val="24"/>
          <w:szCs w:val="24"/>
          <w:lang w:val="pl-PL"/>
        </w:rPr>
        <w:t>powierzchnia użytkowa terenów mieszkaniowo-usługowych</w:t>
      </w:r>
      <w:r w:rsidR="005B5005" w:rsidRPr="005F6AAA">
        <w:rPr>
          <w:rFonts w:ascii="Times New Roman" w:hAnsi="Times New Roman" w:cs="Times New Roman"/>
          <w:sz w:val="24"/>
          <w:szCs w:val="24"/>
          <w:lang w:val="pl-PL"/>
        </w:rPr>
        <w:t>:</w:t>
      </w:r>
      <w:r w:rsidRPr="005F6AAA">
        <w:rPr>
          <w:rFonts w:ascii="Times New Roman" w:hAnsi="Times New Roman" w:cs="Times New Roman"/>
          <w:sz w:val="24"/>
          <w:szCs w:val="24"/>
          <w:lang w:val="pl-PL"/>
        </w:rPr>
        <w:t xml:space="preserve"> </w:t>
      </w:r>
    </w:p>
    <w:p w:rsidR="00825CB8" w:rsidRDefault="00336D92" w:rsidP="00336D92">
      <w:pPr>
        <w:pStyle w:val="Akapitzlist"/>
        <w:spacing w:before="240" w:line="360" w:lineRule="auto"/>
        <w:ind w:left="284"/>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476640 m</w:t>
      </w:r>
      <w:r w:rsidRPr="005F6AAA">
        <w:rPr>
          <w:rFonts w:ascii="Times New Roman" w:hAnsi="Times New Roman" w:cs="Times New Roman"/>
          <w:sz w:val="24"/>
          <w:szCs w:val="24"/>
          <w:vertAlign w:val="superscript"/>
          <w:lang w:val="pl-PL"/>
        </w:rPr>
        <w:t xml:space="preserve">2 </w:t>
      </w:r>
      <w:r w:rsidRPr="005F6AAA">
        <w:rPr>
          <w:rFonts w:ascii="Times New Roman" w:hAnsi="Times New Roman" w:cs="Times New Roman"/>
          <w:sz w:val="24"/>
          <w:szCs w:val="24"/>
          <w:lang w:val="pl-PL"/>
        </w:rPr>
        <w:t>+  947860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1424500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142,45 ha</w:t>
      </w:r>
      <w:r w:rsidR="003910D9" w:rsidRPr="005F6AAA">
        <w:rPr>
          <w:rFonts w:ascii="Times New Roman" w:hAnsi="Times New Roman" w:cs="Times New Roman"/>
          <w:sz w:val="24"/>
          <w:szCs w:val="24"/>
          <w:lang w:val="pl-PL"/>
        </w:rPr>
        <w:t>.</w:t>
      </w:r>
    </w:p>
    <w:p w:rsidR="00336D92" w:rsidRPr="00756A3A" w:rsidRDefault="00336D92" w:rsidP="00336D92">
      <w:pPr>
        <w:pStyle w:val="Akapitzlist"/>
        <w:spacing w:before="240" w:line="360" w:lineRule="auto"/>
        <w:ind w:left="284"/>
        <w:jc w:val="both"/>
        <w:rPr>
          <w:rFonts w:ascii="Times New Roman" w:hAnsi="Times New Roman" w:cs="Times New Roman"/>
          <w:sz w:val="18"/>
          <w:szCs w:val="24"/>
          <w:lang w:val="pl-PL"/>
        </w:rPr>
      </w:pPr>
      <w:r w:rsidRPr="00336D92">
        <w:rPr>
          <w:rFonts w:ascii="Times New Roman" w:hAnsi="Times New Roman" w:cs="Times New Roman"/>
          <w:sz w:val="24"/>
          <w:szCs w:val="24"/>
          <w:lang w:val="pl-PL"/>
        </w:rPr>
        <w:t xml:space="preserve"> </w:t>
      </w:r>
    </w:p>
    <w:p w:rsidR="00336D92" w:rsidRPr="00825CB8" w:rsidRDefault="00825CB8" w:rsidP="00242907">
      <w:pPr>
        <w:pStyle w:val="Akapitzlist"/>
        <w:numPr>
          <w:ilvl w:val="1"/>
          <w:numId w:val="1"/>
        </w:numPr>
        <w:spacing w:before="240" w:after="0" w:line="360" w:lineRule="auto"/>
        <w:jc w:val="both"/>
        <w:rPr>
          <w:rFonts w:ascii="Times New Roman" w:hAnsi="Times New Roman" w:cs="Times New Roman"/>
          <w:b/>
          <w:sz w:val="24"/>
          <w:szCs w:val="24"/>
          <w:lang w:val="pl-PL"/>
        </w:rPr>
      </w:pPr>
      <w:r>
        <w:rPr>
          <w:rFonts w:ascii="Times New Roman" w:hAnsi="Times New Roman" w:cs="Times New Roman"/>
          <w:b/>
          <w:sz w:val="24"/>
          <w:szCs w:val="24"/>
          <w:lang w:val="pl-PL"/>
        </w:rPr>
        <w:t xml:space="preserve"> </w:t>
      </w:r>
      <w:r w:rsidR="00336D92" w:rsidRPr="00825CB8">
        <w:rPr>
          <w:rFonts w:ascii="Times New Roman" w:hAnsi="Times New Roman" w:cs="Times New Roman"/>
          <w:b/>
          <w:sz w:val="24"/>
          <w:szCs w:val="24"/>
          <w:lang w:val="pl-PL"/>
        </w:rPr>
        <w:t xml:space="preserve">Tereny mieszkaniowo-letniskowe i letniskowe  MNL i ML </w:t>
      </w:r>
    </w:p>
    <w:p w:rsidR="00336D92" w:rsidRPr="00336D92" w:rsidRDefault="00336D92" w:rsidP="006767D9">
      <w:pPr>
        <w:pStyle w:val="Akapitzlist"/>
        <w:spacing w:before="240" w:line="360" w:lineRule="auto"/>
        <w:ind w:left="0" w:firstLine="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Zakłada się, że prognozowana do 2045 roku powierzchnia terenów zabudowy mieszkaniowo-letniskowej i letniskowej na obszarze gminy </w:t>
      </w:r>
      <w:r w:rsidR="002D1F0A">
        <w:rPr>
          <w:rFonts w:ascii="Times New Roman" w:hAnsi="Times New Roman" w:cs="Times New Roman"/>
          <w:sz w:val="24"/>
          <w:szCs w:val="24"/>
          <w:lang w:val="pl-PL"/>
        </w:rPr>
        <w:t>nie może przekroczyć (łącznie z </w:t>
      </w:r>
      <w:r w:rsidRPr="00336D92">
        <w:rPr>
          <w:rFonts w:ascii="Times New Roman" w:hAnsi="Times New Roman" w:cs="Times New Roman"/>
          <w:sz w:val="24"/>
          <w:szCs w:val="24"/>
          <w:lang w:val="pl-PL"/>
        </w:rPr>
        <w:t>obowiązującymi już planami miejscowym) 20% powierzchni planowanych terenów zabudowy mieszkaniowo-usługowej. Osieczna jest atrakcyjną gminą dla rozwoju turystyki pobytowej</w:t>
      </w:r>
      <w:r w:rsidR="00825CB8">
        <w:rPr>
          <w:rFonts w:ascii="Times New Roman" w:hAnsi="Times New Roman" w:cs="Times New Roman"/>
          <w:sz w:val="24"/>
          <w:szCs w:val="24"/>
          <w:lang w:val="pl-PL"/>
        </w:rPr>
        <w:t>, p</w:t>
      </w:r>
      <w:r w:rsidRPr="00336D92">
        <w:rPr>
          <w:rFonts w:ascii="Times New Roman" w:hAnsi="Times New Roman" w:cs="Times New Roman"/>
          <w:sz w:val="24"/>
          <w:szCs w:val="24"/>
          <w:lang w:val="pl-PL"/>
        </w:rPr>
        <w:t xml:space="preserve">osiada bowiem bardzo malownicze i atrakcyjne tereny przyjeziorne i liczną sieć jezior. Tak więc istnieje bardzo silny nacisk na wyznaczanie nowych terenów zabudowy letniskowej.  W ciągu ostatnich 15 lat na terenie gminy opracowano plany miejscowe dla 26,85 ha terenów zabudowy mieszkaniowo-letniskowej i letniskowej, co stanowi 10% </w:t>
      </w:r>
      <w:r w:rsidRPr="00336D92">
        <w:rPr>
          <w:rFonts w:ascii="Times New Roman" w:hAnsi="Times New Roman" w:cs="Times New Roman"/>
          <w:sz w:val="24"/>
          <w:szCs w:val="24"/>
          <w:lang w:val="pl-PL"/>
        </w:rPr>
        <w:lastRenderedPageBreak/>
        <w:t xml:space="preserve">terenów istniejącej zabudowy mieszkaniowej i zagrodowej. Ze względu na ochronę środowiska zakłada się spowolnienie tego procesu i ograniczenie możliwości wyznaczania nowych terenów letniskowych.  Ze względu na brak walorów turystycznych nie planuje się lokalizacji zabudowy mieszkaniowo-letniskowej i letniskowej  na terenie wsi Kąkolewo.  </w:t>
      </w:r>
    </w:p>
    <w:p w:rsidR="00336D92" w:rsidRPr="00336D92" w:rsidRDefault="00336D92" w:rsidP="006767D9">
      <w:pPr>
        <w:pStyle w:val="Akapitzlist"/>
        <w:spacing w:before="240" w:line="360" w:lineRule="auto"/>
        <w:ind w:left="0" w:firstLine="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Dla obliczenia prognozy zapotrzebowania na nową zab</w:t>
      </w:r>
      <w:r w:rsidR="006767D9">
        <w:rPr>
          <w:rFonts w:ascii="Times New Roman" w:hAnsi="Times New Roman" w:cs="Times New Roman"/>
          <w:sz w:val="24"/>
          <w:szCs w:val="24"/>
          <w:lang w:val="pl-PL"/>
        </w:rPr>
        <w:t>udowę mieszkaniowo-letniskową i </w:t>
      </w:r>
      <w:r w:rsidRPr="00336D92">
        <w:rPr>
          <w:rFonts w:ascii="Times New Roman" w:hAnsi="Times New Roman" w:cs="Times New Roman"/>
          <w:sz w:val="24"/>
          <w:szCs w:val="24"/>
          <w:lang w:val="pl-PL"/>
        </w:rPr>
        <w:t xml:space="preserve">letniskową na terenie gminy Osieczna przyjęto, następujące założenia: </w:t>
      </w:r>
    </w:p>
    <w:p w:rsidR="00336D92" w:rsidRPr="00336D92"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a)</w:t>
      </w:r>
      <w:r w:rsidRPr="00336D92">
        <w:rPr>
          <w:rFonts w:ascii="Times New Roman" w:hAnsi="Times New Roman" w:cs="Times New Roman"/>
          <w:sz w:val="24"/>
          <w:szCs w:val="24"/>
          <w:lang w:val="pl-PL"/>
        </w:rPr>
        <w:tab/>
        <w:t xml:space="preserve">łączna powierzchnia terenów zabudowy mieszkaniowo-letniskowej i letniskowej nie może przekroczyć 20% łącznej powierzchni terenów planowanej zabudowy mieszkaniowo-usługowej na terenie gminy, </w:t>
      </w:r>
    </w:p>
    <w:p w:rsidR="00336D92" w:rsidRPr="00336D92"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b)</w:t>
      </w:r>
      <w:r w:rsidRPr="00336D92">
        <w:rPr>
          <w:rFonts w:ascii="Times New Roman" w:hAnsi="Times New Roman" w:cs="Times New Roman"/>
          <w:sz w:val="24"/>
          <w:szCs w:val="24"/>
          <w:lang w:val="pl-PL"/>
        </w:rPr>
        <w:tab/>
        <w:t>gęstość powierzchni użytkowej zabudowy – 3000 m</w:t>
      </w:r>
      <w:r w:rsidRPr="00BB2E93">
        <w:rPr>
          <w:rFonts w:ascii="Times New Roman" w:hAnsi="Times New Roman" w:cs="Times New Roman"/>
          <w:sz w:val="24"/>
          <w:szCs w:val="24"/>
          <w:vertAlign w:val="superscript"/>
          <w:lang w:val="pl-PL"/>
        </w:rPr>
        <w:t>2</w:t>
      </w:r>
      <w:r w:rsidRPr="00336D92">
        <w:rPr>
          <w:rFonts w:ascii="Times New Roman" w:hAnsi="Times New Roman" w:cs="Times New Roman"/>
          <w:sz w:val="24"/>
          <w:szCs w:val="24"/>
          <w:lang w:val="pl-PL"/>
        </w:rPr>
        <w:t xml:space="preserve"> na hektar powierzchni terenów mieszkaniowo-letniskowych i letniskowych  netto,  </w:t>
      </w:r>
    </w:p>
    <w:p w:rsidR="00336D92" w:rsidRPr="00336D92"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c)</w:t>
      </w:r>
      <w:r w:rsidRPr="00336D92">
        <w:rPr>
          <w:rFonts w:ascii="Times New Roman" w:hAnsi="Times New Roman" w:cs="Times New Roman"/>
          <w:sz w:val="24"/>
          <w:szCs w:val="24"/>
          <w:lang w:val="pl-PL"/>
        </w:rPr>
        <w:tab/>
        <w:t>powierzchnia terenów mieszkaniowo-letniskow</w:t>
      </w:r>
      <w:r w:rsidR="00BB2E93">
        <w:rPr>
          <w:rFonts w:ascii="Times New Roman" w:hAnsi="Times New Roman" w:cs="Times New Roman"/>
          <w:sz w:val="24"/>
          <w:szCs w:val="24"/>
          <w:lang w:val="pl-PL"/>
        </w:rPr>
        <w:t>ych i letniskowych brutto – 120</w:t>
      </w:r>
      <w:r w:rsidRPr="00336D92">
        <w:rPr>
          <w:rFonts w:ascii="Times New Roman" w:hAnsi="Times New Roman" w:cs="Times New Roman"/>
          <w:sz w:val="24"/>
          <w:szCs w:val="24"/>
          <w:lang w:val="pl-PL"/>
        </w:rPr>
        <w:t xml:space="preserve">% powierzchni terenów netto, </w:t>
      </w:r>
    </w:p>
    <w:p w:rsidR="00336D92" w:rsidRPr="00336D92"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d)</w:t>
      </w:r>
      <w:r w:rsidRPr="00336D92">
        <w:rPr>
          <w:rFonts w:ascii="Times New Roman" w:hAnsi="Times New Roman" w:cs="Times New Roman"/>
          <w:sz w:val="24"/>
          <w:szCs w:val="24"/>
          <w:lang w:val="pl-PL"/>
        </w:rPr>
        <w:tab/>
        <w:t>minimalna powierzchnia całkowita działki – 1000 m</w:t>
      </w:r>
      <w:r w:rsidRPr="00BB2E93">
        <w:rPr>
          <w:rFonts w:ascii="Times New Roman" w:hAnsi="Times New Roman" w:cs="Times New Roman"/>
          <w:sz w:val="24"/>
          <w:szCs w:val="24"/>
          <w:vertAlign w:val="superscript"/>
          <w:lang w:val="pl-PL"/>
        </w:rPr>
        <w:t>2</w:t>
      </w:r>
      <w:r w:rsidR="00BB2E93">
        <w:rPr>
          <w:rFonts w:ascii="Times New Roman" w:hAnsi="Times New Roman" w:cs="Times New Roman"/>
          <w:sz w:val="24"/>
          <w:szCs w:val="24"/>
          <w:lang w:val="pl-PL"/>
        </w:rPr>
        <w:t>.</w:t>
      </w:r>
    </w:p>
    <w:p w:rsidR="00336D92" w:rsidRPr="003D0A3D" w:rsidRDefault="00336D92" w:rsidP="00336D92">
      <w:pPr>
        <w:pStyle w:val="Akapitzlist"/>
        <w:spacing w:before="240" w:line="360" w:lineRule="auto"/>
        <w:ind w:left="284"/>
        <w:jc w:val="both"/>
        <w:rPr>
          <w:rFonts w:ascii="Times New Roman" w:hAnsi="Times New Roman" w:cs="Times New Roman"/>
          <w:sz w:val="14"/>
          <w:szCs w:val="24"/>
          <w:lang w:val="pl-PL"/>
        </w:rPr>
      </w:pPr>
    </w:p>
    <w:p w:rsidR="00336D92" w:rsidRPr="00BB2E93" w:rsidRDefault="00336D92" w:rsidP="003429D5">
      <w:pPr>
        <w:pStyle w:val="Akapitzlist"/>
        <w:numPr>
          <w:ilvl w:val="0"/>
          <w:numId w:val="21"/>
        </w:numPr>
        <w:spacing w:before="240" w:line="360" w:lineRule="auto"/>
        <w:ind w:left="567" w:hanging="283"/>
        <w:jc w:val="both"/>
        <w:rPr>
          <w:rFonts w:ascii="Times New Roman" w:hAnsi="Times New Roman" w:cs="Times New Roman"/>
          <w:b/>
          <w:sz w:val="24"/>
          <w:szCs w:val="24"/>
          <w:lang w:val="pl-PL"/>
        </w:rPr>
      </w:pPr>
      <w:r w:rsidRPr="00BB2E93">
        <w:rPr>
          <w:rFonts w:ascii="Times New Roman" w:hAnsi="Times New Roman" w:cs="Times New Roman"/>
          <w:b/>
          <w:sz w:val="24"/>
          <w:szCs w:val="24"/>
          <w:lang w:val="pl-PL"/>
        </w:rPr>
        <w:t>miasto Osieczna</w:t>
      </w:r>
    </w:p>
    <w:p w:rsidR="00336D92" w:rsidRP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Łączna powierzchnia planowanej zabudowy mieszkaniowo-usługowej b</w:t>
      </w:r>
      <w:r w:rsidR="00BB2E93">
        <w:rPr>
          <w:rFonts w:ascii="Times New Roman" w:hAnsi="Times New Roman" w:cs="Times New Roman"/>
          <w:sz w:val="24"/>
          <w:szCs w:val="24"/>
          <w:lang w:val="pl-PL"/>
        </w:rPr>
        <w:t>rutto na terenie miasta wynosi</w:t>
      </w:r>
      <w:r w:rsidRPr="00336D92">
        <w:rPr>
          <w:rFonts w:ascii="Times New Roman" w:hAnsi="Times New Roman" w:cs="Times New Roman"/>
          <w:sz w:val="24"/>
          <w:szCs w:val="24"/>
          <w:lang w:val="pl-PL"/>
        </w:rPr>
        <w:t xml:space="preserve"> 83,41ha</w:t>
      </w:r>
      <w:r w:rsidR="005B5005">
        <w:rPr>
          <w:rFonts w:ascii="Times New Roman" w:hAnsi="Times New Roman" w:cs="Times New Roman"/>
          <w:sz w:val="24"/>
          <w:szCs w:val="24"/>
          <w:lang w:val="pl-PL"/>
        </w:rPr>
        <w:t>.</w:t>
      </w:r>
      <w:r w:rsidRPr="00336D92">
        <w:rPr>
          <w:rFonts w:ascii="Times New Roman" w:hAnsi="Times New Roman" w:cs="Times New Roman"/>
          <w:sz w:val="24"/>
          <w:szCs w:val="24"/>
          <w:lang w:val="pl-PL"/>
        </w:rPr>
        <w:t xml:space="preserve">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83,41 x 0,20 = 16,68 ha </w:t>
      </w:r>
      <w:r w:rsidR="00BB2E93">
        <w:rPr>
          <w:rFonts w:ascii="Times New Roman" w:hAnsi="Times New Roman" w:cs="Times New Roman"/>
          <w:sz w:val="24"/>
          <w:szCs w:val="24"/>
          <w:lang w:val="pl-PL"/>
        </w:rPr>
        <w:t xml:space="preserve">- </w:t>
      </w:r>
      <w:r w:rsidRPr="00336D92">
        <w:rPr>
          <w:rFonts w:ascii="Times New Roman" w:hAnsi="Times New Roman" w:cs="Times New Roman"/>
          <w:sz w:val="24"/>
          <w:szCs w:val="24"/>
          <w:lang w:val="pl-PL"/>
        </w:rPr>
        <w:t>maksymalna łączna powierzchnia brutto zabudowy mieszkaniowo-</w:t>
      </w:r>
      <w:r w:rsidRPr="005F6AAA">
        <w:rPr>
          <w:rFonts w:ascii="Times New Roman" w:hAnsi="Times New Roman" w:cs="Times New Roman"/>
          <w:sz w:val="24"/>
          <w:szCs w:val="24"/>
          <w:lang w:val="pl-PL"/>
        </w:rPr>
        <w:t xml:space="preserve">letniskowej i letniskowej na terenie miasta,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16,68 : 1,20 = 13,90 ha </w:t>
      </w:r>
      <w:r w:rsidR="00BB2E93"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 xml:space="preserve">maksymalna łączna powierzchnia netto zabudowy mieszkaniowo-letniskowej i letniskowej na terenie miasta,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3000 x 13,90 = 41</w:t>
      </w:r>
      <w:r w:rsidR="00BB2E93"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700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4,17 ha </w:t>
      </w:r>
      <w:r w:rsidR="00BB2E93"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 xml:space="preserve">maksymalna łączna powierzchnia użytkowa zabudowy mieszkaniowo-letniskowej i letniskowej na terenie miasta. </w:t>
      </w:r>
    </w:p>
    <w:p w:rsidR="00336D92" w:rsidRPr="005F6AAA" w:rsidRDefault="00336D92" w:rsidP="003429D5">
      <w:pPr>
        <w:pStyle w:val="Akapitzlist"/>
        <w:numPr>
          <w:ilvl w:val="0"/>
          <w:numId w:val="21"/>
        </w:numPr>
        <w:spacing w:before="240" w:line="360" w:lineRule="auto"/>
        <w:ind w:left="567" w:hanging="283"/>
        <w:jc w:val="both"/>
        <w:rPr>
          <w:rFonts w:ascii="Times New Roman" w:hAnsi="Times New Roman" w:cs="Times New Roman"/>
          <w:b/>
          <w:sz w:val="24"/>
          <w:szCs w:val="24"/>
          <w:lang w:val="pl-PL"/>
        </w:rPr>
      </w:pPr>
      <w:r w:rsidRPr="005F6AAA">
        <w:rPr>
          <w:rFonts w:ascii="Times New Roman" w:hAnsi="Times New Roman" w:cs="Times New Roman"/>
          <w:b/>
          <w:sz w:val="24"/>
          <w:szCs w:val="24"/>
          <w:lang w:val="pl-PL"/>
        </w:rPr>
        <w:t>gmina Osieczna – tereny wiejskie</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Łączna powierzchnia planowanej zabudowy mieszkaniowo-usługowej brutto na terenach wiejskich wynosi 184,84 ha</w:t>
      </w:r>
      <w:r w:rsidR="00BB2E93" w:rsidRPr="005F6AAA">
        <w:rPr>
          <w:rFonts w:ascii="Times New Roman" w:hAnsi="Times New Roman" w:cs="Times New Roman"/>
          <w:sz w:val="24"/>
          <w:szCs w:val="24"/>
          <w:lang w:val="pl-PL"/>
        </w:rPr>
        <w:t>.</w:t>
      </w:r>
      <w:r w:rsidRPr="005F6AAA">
        <w:rPr>
          <w:rFonts w:ascii="Times New Roman" w:hAnsi="Times New Roman" w:cs="Times New Roman"/>
          <w:sz w:val="24"/>
          <w:szCs w:val="24"/>
          <w:lang w:val="pl-PL"/>
        </w:rPr>
        <w:t xml:space="preserve">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184,84 x 0,20 = 36,97 ha </w:t>
      </w:r>
      <w:r w:rsidR="00BB2E93"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 xml:space="preserve">maksymalna łączna powierzchnia brutto zabudowy mieszkaniowo-letniskowej i letniskowej na terenach wiejskich,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36,97 : 1,20 = 30,81 ha </w:t>
      </w:r>
      <w:r w:rsidR="00BB2E93"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 xml:space="preserve">maksymalna łączna powierzchnia netto zabudowy mieszkaniowo-letniskowej i letniskowej na terenach wiejskich, </w:t>
      </w:r>
    </w:p>
    <w:p w:rsid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3000 x 30,81 = 92430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9,24 ha </w:t>
      </w:r>
      <w:r w:rsidR="00BB2E93"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maksymalna łączna powierzchnia użytkowa zabudowy mieszkaniowo-letniskowej i letniskowej na terenach wiejskich.</w:t>
      </w:r>
      <w:r w:rsidRPr="00336D92">
        <w:rPr>
          <w:rFonts w:ascii="Times New Roman" w:hAnsi="Times New Roman" w:cs="Times New Roman"/>
          <w:sz w:val="24"/>
          <w:szCs w:val="24"/>
          <w:lang w:val="pl-PL"/>
        </w:rPr>
        <w:t xml:space="preserve"> </w:t>
      </w:r>
    </w:p>
    <w:p w:rsidR="006767D9" w:rsidRPr="00336D92" w:rsidRDefault="006767D9" w:rsidP="006767D9">
      <w:pPr>
        <w:pStyle w:val="Akapitzlist"/>
        <w:spacing w:before="240" w:line="360" w:lineRule="auto"/>
        <w:ind w:left="0"/>
        <w:jc w:val="both"/>
        <w:rPr>
          <w:rFonts w:ascii="Times New Roman" w:hAnsi="Times New Roman" w:cs="Times New Roman"/>
          <w:sz w:val="24"/>
          <w:szCs w:val="24"/>
          <w:lang w:val="pl-PL"/>
        </w:rPr>
      </w:pPr>
    </w:p>
    <w:p w:rsidR="00336D92" w:rsidRPr="00BB2E93" w:rsidRDefault="00336D92" w:rsidP="003429D5">
      <w:pPr>
        <w:pStyle w:val="Akapitzlist"/>
        <w:numPr>
          <w:ilvl w:val="0"/>
          <w:numId w:val="21"/>
        </w:numPr>
        <w:spacing w:before="240" w:line="360" w:lineRule="auto"/>
        <w:ind w:left="567" w:hanging="283"/>
        <w:jc w:val="both"/>
        <w:rPr>
          <w:rFonts w:ascii="Times New Roman" w:hAnsi="Times New Roman" w:cs="Times New Roman"/>
          <w:b/>
          <w:sz w:val="24"/>
          <w:szCs w:val="24"/>
          <w:lang w:val="pl-PL"/>
        </w:rPr>
      </w:pPr>
      <w:r w:rsidRPr="00BB2E93">
        <w:rPr>
          <w:rFonts w:ascii="Times New Roman" w:hAnsi="Times New Roman" w:cs="Times New Roman"/>
          <w:b/>
          <w:sz w:val="24"/>
          <w:szCs w:val="24"/>
          <w:lang w:val="pl-PL"/>
        </w:rPr>
        <w:lastRenderedPageBreak/>
        <w:t>łącznie gmina Osieczna</w:t>
      </w:r>
    </w:p>
    <w:p w:rsidR="00336D92" w:rsidRP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Łączna powierzchnia planowanej zabudowy mieszkaniowo-usługowej brutto na terenie gminy wynosi 83,41 + 184,84 = 268,25 ha </w:t>
      </w:r>
    </w:p>
    <w:p w:rsidR="00336D92" w:rsidRP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268,25 x 0,20 = 53,65 ha </w:t>
      </w:r>
      <w:r w:rsidR="00BB2E93">
        <w:rPr>
          <w:rFonts w:ascii="Times New Roman" w:hAnsi="Times New Roman" w:cs="Times New Roman"/>
          <w:sz w:val="24"/>
          <w:szCs w:val="24"/>
          <w:lang w:val="pl-PL"/>
        </w:rPr>
        <w:t xml:space="preserve">- </w:t>
      </w:r>
      <w:r w:rsidRPr="00336D92">
        <w:rPr>
          <w:rFonts w:ascii="Times New Roman" w:hAnsi="Times New Roman" w:cs="Times New Roman"/>
          <w:sz w:val="24"/>
          <w:szCs w:val="24"/>
          <w:lang w:val="pl-PL"/>
        </w:rPr>
        <w:t xml:space="preserve">maksymalna łączna powierzchnia brutto zabudowy mieszkaniowo-letniskowej i letniskowej na terenie gminy,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53,</w:t>
      </w:r>
      <w:r w:rsidRPr="005F6AAA">
        <w:rPr>
          <w:rFonts w:ascii="Times New Roman" w:hAnsi="Times New Roman" w:cs="Times New Roman"/>
          <w:sz w:val="24"/>
          <w:szCs w:val="24"/>
          <w:lang w:val="pl-PL"/>
        </w:rPr>
        <w:t xml:space="preserve">65 : 1,20 = 44,71 ha </w:t>
      </w:r>
      <w:r w:rsidR="00BB2E93"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 xml:space="preserve">maksymalna łączna powierzchnia netto zabudowy mieszkaniowo-letniskowej i letniskowej na terenie gminy,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3000 x 44,71 = 134</w:t>
      </w:r>
      <w:r w:rsidR="00BB2E93"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130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13,41 ha maksymalna łączna powierzchnia użytkowa zabudowy mieszkaniowo-letniskowej i letniskowej na terenie gminy. </w:t>
      </w:r>
    </w:p>
    <w:p w:rsidR="00BB2E93"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Przy </w:t>
      </w:r>
      <w:r w:rsidR="005B5005" w:rsidRPr="005F6AAA">
        <w:rPr>
          <w:rFonts w:ascii="Times New Roman" w:hAnsi="Times New Roman" w:cs="Times New Roman"/>
          <w:sz w:val="24"/>
          <w:szCs w:val="24"/>
          <w:lang w:val="pl-PL"/>
        </w:rPr>
        <w:t xml:space="preserve">założeniu minimalnej </w:t>
      </w:r>
      <w:r w:rsidRPr="005F6AAA">
        <w:rPr>
          <w:rFonts w:ascii="Times New Roman" w:hAnsi="Times New Roman" w:cs="Times New Roman"/>
          <w:sz w:val="24"/>
          <w:szCs w:val="24"/>
          <w:lang w:val="pl-PL"/>
        </w:rPr>
        <w:t xml:space="preserve">powierzchni działki </w:t>
      </w:r>
      <w:r w:rsidR="005B5005" w:rsidRPr="005F6AAA">
        <w:rPr>
          <w:rFonts w:ascii="Times New Roman" w:hAnsi="Times New Roman" w:cs="Times New Roman"/>
          <w:sz w:val="24"/>
          <w:szCs w:val="24"/>
          <w:lang w:val="pl-PL"/>
        </w:rPr>
        <w:t xml:space="preserve">równej </w:t>
      </w:r>
      <w:r w:rsidRPr="005F6AAA">
        <w:rPr>
          <w:rFonts w:ascii="Times New Roman" w:hAnsi="Times New Roman" w:cs="Times New Roman"/>
          <w:sz w:val="24"/>
          <w:szCs w:val="24"/>
          <w:lang w:val="pl-PL"/>
        </w:rPr>
        <w:t>1000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na terenie gminy w ciągu najbliższych 30 lat, zlokalizowane mogą być maksymalnie 134 działki pod zab</w:t>
      </w:r>
      <w:r w:rsidR="002D1F0A" w:rsidRPr="005F6AAA">
        <w:rPr>
          <w:rFonts w:ascii="Times New Roman" w:hAnsi="Times New Roman" w:cs="Times New Roman"/>
          <w:sz w:val="24"/>
          <w:szCs w:val="24"/>
          <w:lang w:val="pl-PL"/>
        </w:rPr>
        <w:t>udowę mieszkaniowo-letniskową i </w:t>
      </w:r>
      <w:r w:rsidRPr="005F6AAA">
        <w:rPr>
          <w:rFonts w:ascii="Times New Roman" w:hAnsi="Times New Roman" w:cs="Times New Roman"/>
          <w:sz w:val="24"/>
          <w:szCs w:val="24"/>
          <w:lang w:val="pl-PL"/>
        </w:rPr>
        <w:t>letniskową. W liczbie tej mieszczą się działki przewidziane zabudowę mieszkaniowo-letniskową i letniskową w obowiązujących miejscowych planach zagospodarowania przestrzennego.</w:t>
      </w:r>
    </w:p>
    <w:p w:rsidR="00336D92" w:rsidRPr="00336D92"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 </w:t>
      </w:r>
    </w:p>
    <w:p w:rsidR="00336D92" w:rsidRDefault="00BB2E93" w:rsidP="003429D5">
      <w:pPr>
        <w:pStyle w:val="Akapitzlist"/>
        <w:numPr>
          <w:ilvl w:val="1"/>
          <w:numId w:val="1"/>
        </w:numPr>
        <w:spacing w:before="240" w:line="360" w:lineRule="auto"/>
        <w:jc w:val="both"/>
        <w:rPr>
          <w:rFonts w:ascii="Times New Roman" w:hAnsi="Times New Roman" w:cs="Times New Roman"/>
          <w:b/>
          <w:sz w:val="24"/>
          <w:szCs w:val="24"/>
          <w:lang w:val="pl-PL"/>
        </w:rPr>
      </w:pPr>
      <w:r>
        <w:rPr>
          <w:rFonts w:ascii="Times New Roman" w:hAnsi="Times New Roman" w:cs="Times New Roman"/>
          <w:b/>
          <w:sz w:val="24"/>
          <w:szCs w:val="24"/>
          <w:lang w:val="pl-PL"/>
        </w:rPr>
        <w:t xml:space="preserve"> T</w:t>
      </w:r>
      <w:r w:rsidR="00336D92" w:rsidRPr="00BB2E93">
        <w:rPr>
          <w:rFonts w:ascii="Times New Roman" w:hAnsi="Times New Roman" w:cs="Times New Roman"/>
          <w:b/>
          <w:sz w:val="24"/>
          <w:szCs w:val="24"/>
          <w:lang w:val="pl-PL"/>
        </w:rPr>
        <w:t xml:space="preserve">ereny usługowe  U </w:t>
      </w:r>
    </w:p>
    <w:p w:rsidR="00BB2E93" w:rsidRPr="00BB2E93" w:rsidRDefault="00BB2E93" w:rsidP="00BB2E93">
      <w:pPr>
        <w:pStyle w:val="Akapitzlist"/>
        <w:spacing w:before="240" w:line="360" w:lineRule="auto"/>
        <w:ind w:left="502"/>
        <w:jc w:val="both"/>
        <w:rPr>
          <w:rFonts w:ascii="Times New Roman" w:hAnsi="Times New Roman" w:cs="Times New Roman"/>
          <w:b/>
          <w:sz w:val="14"/>
          <w:szCs w:val="24"/>
          <w:lang w:val="pl-PL"/>
        </w:rPr>
      </w:pPr>
    </w:p>
    <w:p w:rsidR="00336D92" w:rsidRPr="00336D92" w:rsidRDefault="00BB2E93" w:rsidP="006767D9">
      <w:pPr>
        <w:pStyle w:val="Akapitzlist"/>
        <w:spacing w:before="240" w:line="360" w:lineRule="auto"/>
        <w:ind w:left="0" w:firstLine="284"/>
        <w:jc w:val="both"/>
        <w:rPr>
          <w:rFonts w:ascii="Times New Roman" w:hAnsi="Times New Roman" w:cs="Times New Roman"/>
          <w:sz w:val="24"/>
          <w:szCs w:val="24"/>
          <w:lang w:val="pl-PL"/>
        </w:rPr>
      </w:pPr>
      <w:r w:rsidRPr="006767D9">
        <w:rPr>
          <w:rFonts w:ascii="Times New Roman" w:hAnsi="Times New Roman" w:cs="Times New Roman"/>
          <w:sz w:val="24"/>
          <w:szCs w:val="24"/>
          <w:lang w:val="pl-PL"/>
        </w:rPr>
        <w:t xml:space="preserve">W związku z </w:t>
      </w:r>
      <w:r w:rsidR="00336D92" w:rsidRPr="006767D9">
        <w:rPr>
          <w:rFonts w:ascii="Times New Roman" w:hAnsi="Times New Roman" w:cs="Times New Roman"/>
          <w:sz w:val="24"/>
          <w:szCs w:val="24"/>
          <w:lang w:val="pl-PL"/>
        </w:rPr>
        <w:t>prognoz</w:t>
      </w:r>
      <w:r w:rsidR="005B5005">
        <w:rPr>
          <w:rFonts w:ascii="Times New Roman" w:hAnsi="Times New Roman" w:cs="Times New Roman"/>
          <w:sz w:val="24"/>
          <w:szCs w:val="24"/>
          <w:lang w:val="pl-PL"/>
        </w:rPr>
        <w:t>owanym na poziomie średnim 31,5</w:t>
      </w:r>
      <w:r w:rsidR="00336D92" w:rsidRPr="006767D9">
        <w:rPr>
          <w:rFonts w:ascii="Times New Roman" w:hAnsi="Times New Roman" w:cs="Times New Roman"/>
          <w:sz w:val="24"/>
          <w:szCs w:val="24"/>
          <w:lang w:val="pl-PL"/>
        </w:rPr>
        <w:t>% wzrostem liczby ludności, założono</w:t>
      </w:r>
      <w:r w:rsidR="005B5005">
        <w:rPr>
          <w:rFonts w:ascii="Times New Roman" w:hAnsi="Times New Roman" w:cs="Times New Roman"/>
          <w:sz w:val="24"/>
          <w:szCs w:val="24"/>
          <w:lang w:val="pl-PL"/>
        </w:rPr>
        <w:t>,</w:t>
      </w:r>
      <w:r w:rsidR="00336D92" w:rsidRPr="006767D9">
        <w:rPr>
          <w:rFonts w:ascii="Times New Roman" w:hAnsi="Times New Roman" w:cs="Times New Roman"/>
          <w:sz w:val="24"/>
          <w:szCs w:val="24"/>
          <w:lang w:val="pl-PL"/>
        </w:rPr>
        <w:t xml:space="preserve"> że wymagany wzrost planowanej powierzchni usługowej powinien być adekwatny do wzrostu liczby ludności i wynosić w skali gminy średnio 35% istniejącej</w:t>
      </w:r>
      <w:r w:rsidR="00336D92" w:rsidRPr="00336D92">
        <w:rPr>
          <w:rFonts w:ascii="Times New Roman" w:hAnsi="Times New Roman" w:cs="Times New Roman"/>
          <w:sz w:val="24"/>
          <w:szCs w:val="24"/>
          <w:lang w:val="pl-PL"/>
        </w:rPr>
        <w:t xml:space="preserve"> powierzchni zabudowy usługowej. Ze względu na lepsze wyposażenie w usługi miasta Osieczna i wsi Kąkolewo oraz przewidywane, większe niż w pozostałych jednostkach tereny </w:t>
      </w:r>
      <w:r w:rsidR="005B5005">
        <w:rPr>
          <w:rFonts w:ascii="Times New Roman" w:hAnsi="Times New Roman" w:cs="Times New Roman"/>
          <w:sz w:val="24"/>
          <w:szCs w:val="24"/>
          <w:lang w:val="pl-PL"/>
        </w:rPr>
        <w:t>zabudowy mieszkaniowo-usługowej</w:t>
      </w:r>
      <w:r w:rsidR="00336D92" w:rsidRPr="00336D92">
        <w:rPr>
          <w:rFonts w:ascii="Times New Roman" w:hAnsi="Times New Roman" w:cs="Times New Roman"/>
          <w:sz w:val="24"/>
          <w:szCs w:val="24"/>
          <w:lang w:val="pl-PL"/>
        </w:rPr>
        <w:t xml:space="preserve">, w miejscowościach tych zapotrzebowanie na odrębne tereny zabudowy usługowej będzie mniejsze. Natomiast na pozostałych terenach wiejskich zapotrzebowanie to będzie wyższe i przekroczy założoną średnią. </w:t>
      </w:r>
      <w:r>
        <w:rPr>
          <w:rFonts w:ascii="Times New Roman" w:hAnsi="Times New Roman" w:cs="Times New Roman"/>
          <w:sz w:val="24"/>
          <w:szCs w:val="24"/>
          <w:lang w:val="pl-PL"/>
        </w:rPr>
        <w:t>Dodatkowo</w:t>
      </w:r>
      <w:r w:rsidR="00336D92" w:rsidRPr="00336D92">
        <w:rPr>
          <w:rFonts w:ascii="Times New Roman" w:hAnsi="Times New Roman" w:cs="Times New Roman"/>
          <w:sz w:val="24"/>
          <w:szCs w:val="24"/>
          <w:lang w:val="pl-PL"/>
        </w:rPr>
        <w:t xml:space="preserve"> wzrost poziomu wyposażenia w usługi zapewniony zostan</w:t>
      </w:r>
      <w:r>
        <w:rPr>
          <w:rFonts w:ascii="Times New Roman" w:hAnsi="Times New Roman" w:cs="Times New Roman"/>
          <w:sz w:val="24"/>
          <w:szCs w:val="24"/>
          <w:lang w:val="pl-PL"/>
        </w:rPr>
        <w:t>ie możliwością ich realizacji w </w:t>
      </w:r>
      <w:r w:rsidR="00336D92" w:rsidRPr="00336D92">
        <w:rPr>
          <w:rFonts w:ascii="Times New Roman" w:hAnsi="Times New Roman" w:cs="Times New Roman"/>
          <w:sz w:val="24"/>
          <w:szCs w:val="24"/>
          <w:lang w:val="pl-PL"/>
        </w:rPr>
        <w:t xml:space="preserve">ramach zabudowy mieszkaniowo-usługowej.  </w:t>
      </w:r>
    </w:p>
    <w:p w:rsidR="00336D92" w:rsidRPr="00336D92" w:rsidRDefault="00336D92" w:rsidP="006767D9">
      <w:pPr>
        <w:pStyle w:val="Akapitzlist"/>
        <w:spacing w:before="240" w:line="360" w:lineRule="auto"/>
        <w:ind w:left="0" w:firstLine="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Dla obliczenia prognozy zapotrzebowania na nową zabudowę usługową na terenie gminy Osieczna przyjęto, następujące założenia: </w:t>
      </w:r>
    </w:p>
    <w:p w:rsidR="00336D92" w:rsidRPr="00336D92"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a)</w:t>
      </w:r>
      <w:r w:rsidRPr="00336D92">
        <w:rPr>
          <w:rFonts w:ascii="Times New Roman" w:hAnsi="Times New Roman" w:cs="Times New Roman"/>
          <w:sz w:val="24"/>
          <w:szCs w:val="24"/>
          <w:lang w:val="pl-PL"/>
        </w:rPr>
        <w:tab/>
        <w:t xml:space="preserve">łączna powierzchnia planowanych terenów zabudowy usługowej nie przekroczy  35% istniejącej powierzchni terenów zabudowy usługowej na obszarze gminy, </w:t>
      </w:r>
    </w:p>
    <w:p w:rsidR="00336D92" w:rsidRPr="00336D92"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b)</w:t>
      </w:r>
      <w:r w:rsidRPr="00336D92">
        <w:rPr>
          <w:rFonts w:ascii="Times New Roman" w:hAnsi="Times New Roman" w:cs="Times New Roman"/>
          <w:sz w:val="24"/>
          <w:szCs w:val="24"/>
          <w:lang w:val="pl-PL"/>
        </w:rPr>
        <w:tab/>
        <w:t xml:space="preserve">gęstość powierzchni użytkowej zabudowy: </w:t>
      </w:r>
    </w:p>
    <w:p w:rsidR="00336D92" w:rsidRPr="00336D92" w:rsidRDefault="00336D92" w:rsidP="003429D5">
      <w:pPr>
        <w:pStyle w:val="Akapitzlist"/>
        <w:numPr>
          <w:ilvl w:val="0"/>
          <w:numId w:val="20"/>
        </w:numPr>
        <w:spacing w:before="240" w:line="360" w:lineRule="auto"/>
        <w:ind w:left="851"/>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6000 m</w:t>
      </w:r>
      <w:r w:rsidRPr="00BB2E93">
        <w:rPr>
          <w:rFonts w:ascii="Times New Roman" w:hAnsi="Times New Roman" w:cs="Times New Roman"/>
          <w:sz w:val="24"/>
          <w:szCs w:val="24"/>
          <w:vertAlign w:val="superscript"/>
          <w:lang w:val="pl-PL"/>
        </w:rPr>
        <w:t>2</w:t>
      </w:r>
      <w:r w:rsidRPr="00336D92">
        <w:rPr>
          <w:rFonts w:ascii="Times New Roman" w:hAnsi="Times New Roman" w:cs="Times New Roman"/>
          <w:sz w:val="24"/>
          <w:szCs w:val="24"/>
          <w:lang w:val="pl-PL"/>
        </w:rPr>
        <w:t xml:space="preserve"> na hektar powierzchni terenów usługowych  netto, dla jednostek wiejskich, </w:t>
      </w:r>
    </w:p>
    <w:p w:rsidR="00336D92" w:rsidRPr="00336D92" w:rsidRDefault="00336D92" w:rsidP="003429D5">
      <w:pPr>
        <w:pStyle w:val="Akapitzlist"/>
        <w:numPr>
          <w:ilvl w:val="0"/>
          <w:numId w:val="20"/>
        </w:numPr>
        <w:spacing w:before="240" w:line="360" w:lineRule="auto"/>
        <w:ind w:left="851"/>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8000 m</w:t>
      </w:r>
      <w:r w:rsidRPr="00BB2E93">
        <w:rPr>
          <w:rFonts w:ascii="Times New Roman" w:hAnsi="Times New Roman" w:cs="Times New Roman"/>
          <w:sz w:val="24"/>
          <w:szCs w:val="24"/>
          <w:vertAlign w:val="superscript"/>
          <w:lang w:val="pl-PL"/>
        </w:rPr>
        <w:t>2</w:t>
      </w:r>
      <w:r w:rsidRPr="00336D92">
        <w:rPr>
          <w:rFonts w:ascii="Times New Roman" w:hAnsi="Times New Roman" w:cs="Times New Roman"/>
          <w:sz w:val="24"/>
          <w:szCs w:val="24"/>
          <w:lang w:val="pl-PL"/>
        </w:rPr>
        <w:t xml:space="preserve"> na hektar powierzchni terenów usługowych  netto, dla miasta Osieczna, </w:t>
      </w:r>
    </w:p>
    <w:p w:rsidR="00336D92" w:rsidRPr="00336D92"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lastRenderedPageBreak/>
        <w:t>c)</w:t>
      </w:r>
      <w:r w:rsidRPr="00336D92">
        <w:rPr>
          <w:rFonts w:ascii="Times New Roman" w:hAnsi="Times New Roman" w:cs="Times New Roman"/>
          <w:sz w:val="24"/>
          <w:szCs w:val="24"/>
          <w:lang w:val="pl-PL"/>
        </w:rPr>
        <w:tab/>
        <w:t xml:space="preserve">powierzchnia terenów usługowych brutto: </w:t>
      </w:r>
    </w:p>
    <w:p w:rsidR="00336D92" w:rsidRPr="00336D92" w:rsidRDefault="00B4506A" w:rsidP="003429D5">
      <w:pPr>
        <w:pStyle w:val="Akapitzlist"/>
        <w:numPr>
          <w:ilvl w:val="0"/>
          <w:numId w:val="22"/>
        </w:numPr>
        <w:spacing w:before="240" w:line="360" w:lineRule="auto"/>
        <w:ind w:left="851"/>
        <w:jc w:val="both"/>
        <w:rPr>
          <w:rFonts w:ascii="Times New Roman" w:hAnsi="Times New Roman" w:cs="Times New Roman"/>
          <w:sz w:val="24"/>
          <w:szCs w:val="24"/>
          <w:lang w:val="pl-PL"/>
        </w:rPr>
      </w:pPr>
      <w:r>
        <w:rPr>
          <w:rFonts w:ascii="Times New Roman" w:hAnsi="Times New Roman" w:cs="Times New Roman"/>
          <w:sz w:val="24"/>
          <w:szCs w:val="24"/>
          <w:lang w:val="pl-PL"/>
        </w:rPr>
        <w:t>120</w:t>
      </w:r>
      <w:r w:rsidR="00336D92" w:rsidRPr="00336D92">
        <w:rPr>
          <w:rFonts w:ascii="Times New Roman" w:hAnsi="Times New Roman" w:cs="Times New Roman"/>
          <w:sz w:val="24"/>
          <w:szCs w:val="24"/>
          <w:lang w:val="pl-PL"/>
        </w:rPr>
        <w:t xml:space="preserve">% powierzchni terenów netto dla jednostek wiejskich, </w:t>
      </w:r>
    </w:p>
    <w:p w:rsidR="00336D92" w:rsidRPr="00336D92" w:rsidRDefault="00B4506A" w:rsidP="003429D5">
      <w:pPr>
        <w:pStyle w:val="Akapitzlist"/>
        <w:numPr>
          <w:ilvl w:val="0"/>
          <w:numId w:val="22"/>
        </w:numPr>
        <w:spacing w:before="240" w:line="360" w:lineRule="auto"/>
        <w:ind w:left="851"/>
        <w:jc w:val="both"/>
        <w:rPr>
          <w:rFonts w:ascii="Times New Roman" w:hAnsi="Times New Roman" w:cs="Times New Roman"/>
          <w:sz w:val="24"/>
          <w:szCs w:val="24"/>
          <w:lang w:val="pl-PL"/>
        </w:rPr>
      </w:pPr>
      <w:r>
        <w:rPr>
          <w:rFonts w:ascii="Times New Roman" w:hAnsi="Times New Roman" w:cs="Times New Roman"/>
          <w:sz w:val="24"/>
          <w:szCs w:val="24"/>
          <w:lang w:val="pl-PL"/>
        </w:rPr>
        <w:t>140</w:t>
      </w:r>
      <w:r w:rsidR="00336D92" w:rsidRPr="00336D92">
        <w:rPr>
          <w:rFonts w:ascii="Times New Roman" w:hAnsi="Times New Roman" w:cs="Times New Roman"/>
          <w:sz w:val="24"/>
          <w:szCs w:val="24"/>
          <w:lang w:val="pl-PL"/>
        </w:rPr>
        <w:t xml:space="preserve">% powierzchni terenów netto dla miasta Osieczna,  </w:t>
      </w:r>
    </w:p>
    <w:p w:rsidR="00BB2E93"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d)</w:t>
      </w:r>
      <w:r w:rsidRPr="00336D92">
        <w:rPr>
          <w:rFonts w:ascii="Times New Roman" w:hAnsi="Times New Roman" w:cs="Times New Roman"/>
          <w:sz w:val="24"/>
          <w:szCs w:val="24"/>
          <w:lang w:val="pl-PL"/>
        </w:rPr>
        <w:tab/>
        <w:t>minimalna powierzchnia całkowita działki – 1500 m</w:t>
      </w:r>
      <w:r w:rsidRPr="00BB2E93">
        <w:rPr>
          <w:rFonts w:ascii="Times New Roman" w:hAnsi="Times New Roman" w:cs="Times New Roman"/>
          <w:sz w:val="24"/>
          <w:szCs w:val="24"/>
          <w:vertAlign w:val="superscript"/>
          <w:lang w:val="pl-PL"/>
        </w:rPr>
        <w:t>2</w:t>
      </w:r>
      <w:r w:rsidR="00BB2E93">
        <w:rPr>
          <w:rFonts w:ascii="Times New Roman" w:hAnsi="Times New Roman" w:cs="Times New Roman"/>
          <w:sz w:val="24"/>
          <w:szCs w:val="24"/>
          <w:lang w:val="pl-PL"/>
        </w:rPr>
        <w:t xml:space="preserve">. </w:t>
      </w:r>
    </w:p>
    <w:p w:rsidR="00336D92" w:rsidRPr="00BB2E93" w:rsidRDefault="00336D92" w:rsidP="003429D5">
      <w:pPr>
        <w:pStyle w:val="Akapitzlist"/>
        <w:numPr>
          <w:ilvl w:val="0"/>
          <w:numId w:val="23"/>
        </w:numPr>
        <w:spacing w:before="240" w:line="360" w:lineRule="auto"/>
        <w:ind w:left="567" w:hanging="283"/>
        <w:jc w:val="both"/>
        <w:rPr>
          <w:rFonts w:ascii="Times New Roman" w:hAnsi="Times New Roman" w:cs="Times New Roman"/>
          <w:b/>
          <w:sz w:val="24"/>
          <w:szCs w:val="24"/>
          <w:lang w:val="pl-PL"/>
        </w:rPr>
      </w:pPr>
      <w:r w:rsidRPr="00BB2E93">
        <w:rPr>
          <w:rFonts w:ascii="Times New Roman" w:hAnsi="Times New Roman" w:cs="Times New Roman"/>
          <w:b/>
          <w:sz w:val="24"/>
          <w:szCs w:val="24"/>
          <w:lang w:val="pl-PL"/>
        </w:rPr>
        <w:t>miasto Osieczna</w:t>
      </w:r>
    </w:p>
    <w:p w:rsidR="00336D92" w:rsidRP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B4506A">
        <w:rPr>
          <w:rFonts w:ascii="Times New Roman" w:hAnsi="Times New Roman" w:cs="Times New Roman"/>
          <w:sz w:val="24"/>
          <w:szCs w:val="24"/>
          <w:lang w:val="pl-PL"/>
        </w:rPr>
        <w:t xml:space="preserve">Zgodnie z </w:t>
      </w:r>
      <w:r w:rsidR="00B4506A" w:rsidRPr="00B4506A">
        <w:rPr>
          <w:rFonts w:ascii="Times New Roman" w:hAnsi="Times New Roman" w:cs="Times New Roman"/>
          <w:sz w:val="24"/>
          <w:szCs w:val="24"/>
          <w:lang w:val="pl-PL"/>
        </w:rPr>
        <w:t>tabelą 13</w:t>
      </w:r>
      <w:r w:rsidRPr="00336D92">
        <w:rPr>
          <w:rFonts w:ascii="Times New Roman" w:hAnsi="Times New Roman" w:cs="Times New Roman"/>
          <w:sz w:val="24"/>
          <w:szCs w:val="24"/>
          <w:lang w:val="pl-PL"/>
        </w:rPr>
        <w:t>, łączna powierzchnia brutto istniejącej zabudowy usługowej na terenie miasta wynosi 14,01 ha</w:t>
      </w:r>
      <w:r w:rsidR="004252AA">
        <w:rPr>
          <w:rFonts w:ascii="Times New Roman" w:hAnsi="Times New Roman" w:cs="Times New Roman"/>
          <w:sz w:val="24"/>
          <w:szCs w:val="24"/>
          <w:lang w:val="pl-PL"/>
        </w:rPr>
        <w:t>.</w:t>
      </w:r>
      <w:r w:rsidRPr="00336D92">
        <w:rPr>
          <w:rFonts w:ascii="Times New Roman" w:hAnsi="Times New Roman" w:cs="Times New Roman"/>
          <w:sz w:val="24"/>
          <w:szCs w:val="24"/>
          <w:lang w:val="pl-PL"/>
        </w:rPr>
        <w:t xml:space="preserve"> </w:t>
      </w:r>
    </w:p>
    <w:p w:rsidR="00336D92" w:rsidRP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14,01 x 0,35 = 4,90 ha </w:t>
      </w:r>
      <w:r w:rsidR="004252AA">
        <w:rPr>
          <w:rFonts w:ascii="Times New Roman" w:hAnsi="Times New Roman" w:cs="Times New Roman"/>
          <w:sz w:val="24"/>
          <w:szCs w:val="24"/>
          <w:lang w:val="pl-PL"/>
        </w:rPr>
        <w:t xml:space="preserve">- </w:t>
      </w:r>
      <w:r w:rsidRPr="00336D92">
        <w:rPr>
          <w:rFonts w:ascii="Times New Roman" w:hAnsi="Times New Roman" w:cs="Times New Roman"/>
          <w:sz w:val="24"/>
          <w:szCs w:val="24"/>
          <w:lang w:val="pl-PL"/>
        </w:rPr>
        <w:t xml:space="preserve">powierzchnia brutto planowanej zabudowy usługowej na terenie miasta Osieczna, </w:t>
      </w:r>
    </w:p>
    <w:p w:rsidR="00336D92" w:rsidRP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4,90 : 1,40 = 3,50 ha  powierzchnia netto planowanej zabudowy usługowej na terenie miasta Osieczna, </w:t>
      </w:r>
    </w:p>
    <w:p w:rsidR="004252AA"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8000 x 3,50 = 28</w:t>
      </w:r>
      <w:r w:rsidR="0073551D">
        <w:rPr>
          <w:rFonts w:ascii="Times New Roman" w:hAnsi="Times New Roman" w:cs="Times New Roman"/>
          <w:sz w:val="24"/>
          <w:szCs w:val="24"/>
          <w:lang w:val="pl-PL"/>
        </w:rPr>
        <w:t xml:space="preserve"> </w:t>
      </w:r>
      <w:r w:rsidRPr="00336D92">
        <w:rPr>
          <w:rFonts w:ascii="Times New Roman" w:hAnsi="Times New Roman" w:cs="Times New Roman"/>
          <w:sz w:val="24"/>
          <w:szCs w:val="24"/>
          <w:lang w:val="pl-PL"/>
        </w:rPr>
        <w:t>000 m</w:t>
      </w:r>
      <w:r w:rsidRPr="004252AA">
        <w:rPr>
          <w:rFonts w:ascii="Times New Roman" w:hAnsi="Times New Roman" w:cs="Times New Roman"/>
          <w:sz w:val="24"/>
          <w:szCs w:val="24"/>
          <w:vertAlign w:val="superscript"/>
          <w:lang w:val="pl-PL"/>
        </w:rPr>
        <w:t>2</w:t>
      </w:r>
      <w:r w:rsidRPr="00336D92">
        <w:rPr>
          <w:rFonts w:ascii="Times New Roman" w:hAnsi="Times New Roman" w:cs="Times New Roman"/>
          <w:sz w:val="24"/>
          <w:szCs w:val="24"/>
          <w:lang w:val="pl-PL"/>
        </w:rPr>
        <w:t xml:space="preserve"> = 2,80 ha powierzchnia użytkowa planowanej zabudowy usługowe</w:t>
      </w:r>
      <w:r w:rsidR="004252AA">
        <w:rPr>
          <w:rFonts w:ascii="Times New Roman" w:hAnsi="Times New Roman" w:cs="Times New Roman"/>
          <w:sz w:val="24"/>
          <w:szCs w:val="24"/>
          <w:lang w:val="pl-PL"/>
        </w:rPr>
        <w:t>j na terenie miasta Osieczna.</w:t>
      </w:r>
    </w:p>
    <w:p w:rsidR="00336D92" w:rsidRPr="004252AA" w:rsidRDefault="00336D92" w:rsidP="003429D5">
      <w:pPr>
        <w:pStyle w:val="Akapitzlist"/>
        <w:numPr>
          <w:ilvl w:val="0"/>
          <w:numId w:val="23"/>
        </w:numPr>
        <w:spacing w:before="240" w:line="360" w:lineRule="auto"/>
        <w:ind w:left="567" w:hanging="283"/>
        <w:jc w:val="both"/>
        <w:rPr>
          <w:rFonts w:ascii="Times New Roman" w:hAnsi="Times New Roman" w:cs="Times New Roman"/>
          <w:b/>
          <w:sz w:val="24"/>
          <w:szCs w:val="24"/>
          <w:lang w:val="pl-PL"/>
        </w:rPr>
      </w:pPr>
      <w:r w:rsidRPr="004252AA">
        <w:rPr>
          <w:rFonts w:ascii="Times New Roman" w:hAnsi="Times New Roman" w:cs="Times New Roman"/>
          <w:b/>
          <w:sz w:val="24"/>
          <w:szCs w:val="24"/>
          <w:lang w:val="pl-PL"/>
        </w:rPr>
        <w:t>gmina Osieczna – tereny wiejskie</w:t>
      </w:r>
    </w:p>
    <w:p w:rsidR="00336D92" w:rsidRPr="00B4506A" w:rsidRDefault="00336D92" w:rsidP="006767D9">
      <w:pPr>
        <w:pStyle w:val="Akapitzlist"/>
        <w:spacing w:before="240" w:line="360" w:lineRule="auto"/>
        <w:ind w:left="0"/>
        <w:jc w:val="both"/>
        <w:rPr>
          <w:rFonts w:ascii="Times New Roman" w:hAnsi="Times New Roman" w:cs="Times New Roman"/>
          <w:sz w:val="24"/>
          <w:szCs w:val="24"/>
          <w:lang w:val="pl-PL"/>
        </w:rPr>
      </w:pPr>
      <w:r w:rsidRPr="00B4506A">
        <w:rPr>
          <w:rFonts w:ascii="Times New Roman" w:hAnsi="Times New Roman" w:cs="Times New Roman"/>
          <w:sz w:val="24"/>
          <w:szCs w:val="24"/>
          <w:lang w:val="pl-PL"/>
        </w:rPr>
        <w:t>Zgodnie z tabelą 1</w:t>
      </w:r>
      <w:r w:rsidR="00B4506A" w:rsidRPr="00B4506A">
        <w:rPr>
          <w:rFonts w:ascii="Times New Roman" w:hAnsi="Times New Roman" w:cs="Times New Roman"/>
          <w:sz w:val="24"/>
          <w:szCs w:val="24"/>
          <w:lang w:val="pl-PL"/>
        </w:rPr>
        <w:t>3</w:t>
      </w:r>
      <w:r w:rsidRPr="00B4506A">
        <w:rPr>
          <w:rFonts w:ascii="Times New Roman" w:hAnsi="Times New Roman" w:cs="Times New Roman"/>
          <w:sz w:val="24"/>
          <w:szCs w:val="24"/>
          <w:lang w:val="pl-PL"/>
        </w:rPr>
        <w:t>, łączna powierzchnia brutto istniejącej zabudowy usługowej na terenach wiejskich gminy wynosi 35,66 ha</w:t>
      </w:r>
      <w:r w:rsidR="004252AA" w:rsidRPr="00B4506A">
        <w:rPr>
          <w:rFonts w:ascii="Times New Roman" w:hAnsi="Times New Roman" w:cs="Times New Roman"/>
          <w:sz w:val="24"/>
          <w:szCs w:val="24"/>
          <w:lang w:val="pl-PL"/>
        </w:rPr>
        <w:t>.</w:t>
      </w:r>
      <w:r w:rsidRPr="00B4506A">
        <w:rPr>
          <w:rFonts w:ascii="Times New Roman" w:hAnsi="Times New Roman" w:cs="Times New Roman"/>
          <w:sz w:val="24"/>
          <w:szCs w:val="24"/>
          <w:lang w:val="pl-PL"/>
        </w:rPr>
        <w:t xml:space="preserve"> </w:t>
      </w:r>
    </w:p>
    <w:p w:rsidR="00336D92" w:rsidRPr="00B4506A" w:rsidRDefault="00336D92" w:rsidP="006767D9">
      <w:pPr>
        <w:pStyle w:val="Akapitzlist"/>
        <w:spacing w:before="240" w:line="360" w:lineRule="auto"/>
        <w:ind w:left="0"/>
        <w:jc w:val="both"/>
        <w:rPr>
          <w:rFonts w:ascii="Times New Roman" w:hAnsi="Times New Roman" w:cs="Times New Roman"/>
          <w:sz w:val="24"/>
          <w:szCs w:val="24"/>
          <w:lang w:val="pl-PL"/>
        </w:rPr>
      </w:pPr>
      <w:r w:rsidRPr="00B4506A">
        <w:rPr>
          <w:rFonts w:ascii="Times New Roman" w:hAnsi="Times New Roman" w:cs="Times New Roman"/>
          <w:sz w:val="24"/>
          <w:szCs w:val="24"/>
          <w:lang w:val="pl-PL"/>
        </w:rPr>
        <w:t>35,66 x 0,35 = 12,48 ha</w:t>
      </w:r>
      <w:r w:rsidR="0073551D" w:rsidRPr="00B4506A">
        <w:rPr>
          <w:rFonts w:ascii="Times New Roman" w:hAnsi="Times New Roman" w:cs="Times New Roman"/>
          <w:sz w:val="24"/>
          <w:szCs w:val="24"/>
          <w:lang w:val="pl-PL"/>
        </w:rPr>
        <w:t xml:space="preserve">- </w:t>
      </w:r>
      <w:r w:rsidRPr="00B4506A">
        <w:rPr>
          <w:rFonts w:ascii="Times New Roman" w:hAnsi="Times New Roman" w:cs="Times New Roman"/>
          <w:sz w:val="24"/>
          <w:szCs w:val="24"/>
          <w:lang w:val="pl-PL"/>
        </w:rPr>
        <w:t xml:space="preserve">powierzchnia brutto planowanej zabudowy usługowej na terenach wiejskich, </w:t>
      </w:r>
    </w:p>
    <w:p w:rsidR="00336D92" w:rsidRPr="00B4506A" w:rsidRDefault="00336D92" w:rsidP="006767D9">
      <w:pPr>
        <w:pStyle w:val="Akapitzlist"/>
        <w:spacing w:before="240" w:line="360" w:lineRule="auto"/>
        <w:ind w:left="0"/>
        <w:jc w:val="both"/>
        <w:rPr>
          <w:rFonts w:ascii="Times New Roman" w:hAnsi="Times New Roman" w:cs="Times New Roman"/>
          <w:sz w:val="24"/>
          <w:szCs w:val="24"/>
          <w:lang w:val="pl-PL"/>
        </w:rPr>
      </w:pPr>
      <w:r w:rsidRPr="00B4506A">
        <w:rPr>
          <w:rFonts w:ascii="Times New Roman" w:hAnsi="Times New Roman" w:cs="Times New Roman"/>
          <w:sz w:val="24"/>
          <w:szCs w:val="24"/>
          <w:lang w:val="pl-PL"/>
        </w:rPr>
        <w:t xml:space="preserve">12,48 : 1,20 = 10,40 ha </w:t>
      </w:r>
      <w:r w:rsidR="0073551D" w:rsidRPr="00B4506A">
        <w:rPr>
          <w:rFonts w:ascii="Times New Roman" w:hAnsi="Times New Roman" w:cs="Times New Roman"/>
          <w:sz w:val="24"/>
          <w:szCs w:val="24"/>
          <w:lang w:val="pl-PL"/>
        </w:rPr>
        <w:t xml:space="preserve">- </w:t>
      </w:r>
      <w:r w:rsidRPr="00B4506A">
        <w:rPr>
          <w:rFonts w:ascii="Times New Roman" w:hAnsi="Times New Roman" w:cs="Times New Roman"/>
          <w:sz w:val="24"/>
          <w:szCs w:val="24"/>
          <w:lang w:val="pl-PL"/>
        </w:rPr>
        <w:t xml:space="preserve">powierzchnia netto planowanej zabudowy usługowej na terenach wiejskich, </w:t>
      </w:r>
    </w:p>
    <w:p w:rsidR="00C5501C" w:rsidRPr="00B4506A" w:rsidRDefault="00336D92" w:rsidP="006767D9">
      <w:pPr>
        <w:pStyle w:val="Akapitzlist"/>
        <w:spacing w:before="240" w:line="360" w:lineRule="auto"/>
        <w:ind w:left="0"/>
        <w:jc w:val="both"/>
        <w:rPr>
          <w:rFonts w:ascii="Times New Roman" w:hAnsi="Times New Roman" w:cs="Times New Roman"/>
          <w:sz w:val="24"/>
          <w:szCs w:val="24"/>
          <w:lang w:val="pl-PL"/>
        </w:rPr>
      </w:pPr>
      <w:r w:rsidRPr="00B4506A">
        <w:rPr>
          <w:rFonts w:ascii="Times New Roman" w:hAnsi="Times New Roman" w:cs="Times New Roman"/>
          <w:sz w:val="24"/>
          <w:szCs w:val="24"/>
          <w:lang w:val="pl-PL"/>
        </w:rPr>
        <w:t>6000 x 10,40 = 62</w:t>
      </w:r>
      <w:r w:rsidR="0073551D" w:rsidRPr="00B4506A">
        <w:rPr>
          <w:rFonts w:ascii="Times New Roman" w:hAnsi="Times New Roman" w:cs="Times New Roman"/>
          <w:sz w:val="24"/>
          <w:szCs w:val="24"/>
          <w:lang w:val="pl-PL"/>
        </w:rPr>
        <w:t xml:space="preserve"> </w:t>
      </w:r>
      <w:r w:rsidRPr="00B4506A">
        <w:rPr>
          <w:rFonts w:ascii="Times New Roman" w:hAnsi="Times New Roman" w:cs="Times New Roman"/>
          <w:sz w:val="24"/>
          <w:szCs w:val="24"/>
          <w:lang w:val="pl-PL"/>
        </w:rPr>
        <w:t>405 m</w:t>
      </w:r>
      <w:r w:rsidRPr="00B4506A">
        <w:rPr>
          <w:rFonts w:ascii="Times New Roman" w:hAnsi="Times New Roman" w:cs="Times New Roman"/>
          <w:sz w:val="24"/>
          <w:szCs w:val="24"/>
          <w:vertAlign w:val="superscript"/>
          <w:lang w:val="pl-PL"/>
        </w:rPr>
        <w:t>2</w:t>
      </w:r>
      <w:r w:rsidRPr="00B4506A">
        <w:rPr>
          <w:rFonts w:ascii="Times New Roman" w:hAnsi="Times New Roman" w:cs="Times New Roman"/>
          <w:sz w:val="24"/>
          <w:szCs w:val="24"/>
          <w:lang w:val="pl-PL"/>
        </w:rPr>
        <w:t xml:space="preserve"> = 6,24 ha </w:t>
      </w:r>
      <w:r w:rsidR="00C5501C" w:rsidRPr="00B4506A">
        <w:rPr>
          <w:rFonts w:ascii="Times New Roman" w:hAnsi="Times New Roman" w:cs="Times New Roman"/>
          <w:sz w:val="24"/>
          <w:szCs w:val="24"/>
          <w:lang w:val="pl-PL"/>
        </w:rPr>
        <w:t xml:space="preserve">- </w:t>
      </w:r>
      <w:r w:rsidRPr="00B4506A">
        <w:rPr>
          <w:rFonts w:ascii="Times New Roman" w:hAnsi="Times New Roman" w:cs="Times New Roman"/>
          <w:sz w:val="24"/>
          <w:szCs w:val="24"/>
          <w:lang w:val="pl-PL"/>
        </w:rPr>
        <w:t>powierzchnia użytkowa planowanej zabudowy u</w:t>
      </w:r>
      <w:r w:rsidR="00C5501C" w:rsidRPr="00B4506A">
        <w:rPr>
          <w:rFonts w:ascii="Times New Roman" w:hAnsi="Times New Roman" w:cs="Times New Roman"/>
          <w:sz w:val="24"/>
          <w:szCs w:val="24"/>
          <w:lang w:val="pl-PL"/>
        </w:rPr>
        <w:t>sługowej na terenach wiejskich.</w:t>
      </w:r>
    </w:p>
    <w:p w:rsidR="00336D92" w:rsidRPr="00B4506A" w:rsidRDefault="00336D92" w:rsidP="003429D5">
      <w:pPr>
        <w:pStyle w:val="Akapitzlist"/>
        <w:numPr>
          <w:ilvl w:val="0"/>
          <w:numId w:val="23"/>
        </w:numPr>
        <w:spacing w:before="240" w:line="360" w:lineRule="auto"/>
        <w:ind w:left="567" w:hanging="283"/>
        <w:jc w:val="both"/>
        <w:rPr>
          <w:rFonts w:ascii="Times New Roman" w:hAnsi="Times New Roman" w:cs="Times New Roman"/>
          <w:b/>
          <w:sz w:val="24"/>
          <w:szCs w:val="24"/>
          <w:lang w:val="pl-PL"/>
        </w:rPr>
      </w:pPr>
      <w:r w:rsidRPr="00B4506A">
        <w:rPr>
          <w:rFonts w:ascii="Times New Roman" w:hAnsi="Times New Roman" w:cs="Times New Roman"/>
          <w:b/>
          <w:sz w:val="24"/>
          <w:szCs w:val="24"/>
          <w:lang w:val="pl-PL"/>
        </w:rPr>
        <w:t>łącznie gmina Osieczna</w:t>
      </w:r>
    </w:p>
    <w:p w:rsidR="00336D92" w:rsidRP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B4506A">
        <w:rPr>
          <w:rFonts w:ascii="Times New Roman" w:hAnsi="Times New Roman" w:cs="Times New Roman"/>
          <w:sz w:val="24"/>
          <w:szCs w:val="24"/>
          <w:lang w:val="pl-PL"/>
        </w:rPr>
        <w:t>Zgodnie z tabelą 1</w:t>
      </w:r>
      <w:r w:rsidR="00B4506A" w:rsidRPr="00B4506A">
        <w:rPr>
          <w:rFonts w:ascii="Times New Roman" w:hAnsi="Times New Roman" w:cs="Times New Roman"/>
          <w:sz w:val="24"/>
          <w:szCs w:val="24"/>
          <w:lang w:val="pl-PL"/>
        </w:rPr>
        <w:t>3</w:t>
      </w:r>
      <w:r w:rsidRPr="00B4506A">
        <w:rPr>
          <w:rFonts w:ascii="Times New Roman" w:hAnsi="Times New Roman" w:cs="Times New Roman"/>
          <w:sz w:val="24"/>
          <w:szCs w:val="24"/>
          <w:lang w:val="pl-PL"/>
        </w:rPr>
        <w:t>, łączna powierzchnia brutto istniejącej zabudowy usługowej na terenie</w:t>
      </w:r>
      <w:r w:rsidRPr="00336D92">
        <w:rPr>
          <w:rFonts w:ascii="Times New Roman" w:hAnsi="Times New Roman" w:cs="Times New Roman"/>
          <w:sz w:val="24"/>
          <w:szCs w:val="24"/>
          <w:lang w:val="pl-PL"/>
        </w:rPr>
        <w:t xml:space="preserve"> gminy wynosi 49,67 ha</w:t>
      </w:r>
      <w:r w:rsidR="00C5501C">
        <w:rPr>
          <w:rFonts w:ascii="Times New Roman" w:hAnsi="Times New Roman" w:cs="Times New Roman"/>
          <w:sz w:val="24"/>
          <w:szCs w:val="24"/>
          <w:lang w:val="pl-PL"/>
        </w:rPr>
        <w:t>.</w:t>
      </w:r>
      <w:r w:rsidRPr="00336D92">
        <w:rPr>
          <w:rFonts w:ascii="Times New Roman" w:hAnsi="Times New Roman" w:cs="Times New Roman"/>
          <w:sz w:val="24"/>
          <w:szCs w:val="24"/>
          <w:lang w:val="pl-PL"/>
        </w:rPr>
        <w:t xml:space="preserve"> </w:t>
      </w:r>
    </w:p>
    <w:p w:rsidR="00336D92" w:rsidRP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49,67 x 0,35 = 17,38 ha </w:t>
      </w:r>
      <w:r w:rsidR="00C5501C">
        <w:rPr>
          <w:rFonts w:ascii="Times New Roman" w:hAnsi="Times New Roman" w:cs="Times New Roman"/>
          <w:sz w:val="24"/>
          <w:szCs w:val="24"/>
          <w:lang w:val="pl-PL"/>
        </w:rPr>
        <w:t xml:space="preserve">- </w:t>
      </w:r>
      <w:r w:rsidRPr="00336D92">
        <w:rPr>
          <w:rFonts w:ascii="Times New Roman" w:hAnsi="Times New Roman" w:cs="Times New Roman"/>
          <w:sz w:val="24"/>
          <w:szCs w:val="24"/>
          <w:lang w:val="pl-PL"/>
        </w:rPr>
        <w:t xml:space="preserve">łączna powierzchnia brutto planowanej zabudowy usługowej na terenie gminy, </w:t>
      </w:r>
    </w:p>
    <w:p w:rsidR="00336D92" w:rsidRP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3,50 + 10,40 = 13,90 ha </w:t>
      </w:r>
      <w:r w:rsidR="00C5501C">
        <w:rPr>
          <w:rFonts w:ascii="Times New Roman" w:hAnsi="Times New Roman" w:cs="Times New Roman"/>
          <w:sz w:val="24"/>
          <w:szCs w:val="24"/>
          <w:lang w:val="pl-PL"/>
        </w:rPr>
        <w:t xml:space="preserve">- </w:t>
      </w:r>
      <w:r w:rsidRPr="00336D92">
        <w:rPr>
          <w:rFonts w:ascii="Times New Roman" w:hAnsi="Times New Roman" w:cs="Times New Roman"/>
          <w:sz w:val="24"/>
          <w:szCs w:val="24"/>
          <w:lang w:val="pl-PL"/>
        </w:rPr>
        <w:t xml:space="preserve">łączna powierzchnia netto planowanej zabudowy usługowej na terenie gminy,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28</w:t>
      </w:r>
      <w:r w:rsidR="00C5501C"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000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+ 62</w:t>
      </w:r>
      <w:r w:rsidR="00C5501C"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405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90</w:t>
      </w:r>
      <w:r w:rsidR="00C5501C"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405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9,04 ha łączna powierzchnia użytkowa planowanej zabu</w:t>
      </w:r>
      <w:r w:rsidR="00C5501C" w:rsidRPr="005F6AAA">
        <w:rPr>
          <w:rFonts w:ascii="Times New Roman" w:hAnsi="Times New Roman" w:cs="Times New Roman"/>
          <w:sz w:val="24"/>
          <w:szCs w:val="24"/>
          <w:lang w:val="pl-PL"/>
        </w:rPr>
        <w:t>dowy usługowej na terenie gminy.</w:t>
      </w:r>
      <w:r w:rsidRPr="005F6AAA">
        <w:rPr>
          <w:rFonts w:ascii="Times New Roman" w:hAnsi="Times New Roman" w:cs="Times New Roman"/>
          <w:sz w:val="24"/>
          <w:szCs w:val="24"/>
          <w:lang w:val="pl-PL"/>
        </w:rPr>
        <w:t xml:space="preserve"> </w:t>
      </w:r>
    </w:p>
    <w:p w:rsid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Przy min</w:t>
      </w:r>
      <w:r w:rsidR="00C5501C" w:rsidRPr="005F6AAA">
        <w:rPr>
          <w:rFonts w:ascii="Times New Roman" w:hAnsi="Times New Roman" w:cs="Times New Roman"/>
          <w:sz w:val="24"/>
          <w:szCs w:val="24"/>
          <w:lang w:val="pl-PL"/>
        </w:rPr>
        <w:t>imalnej</w:t>
      </w:r>
      <w:r w:rsidRPr="005F6AAA">
        <w:rPr>
          <w:rFonts w:ascii="Times New Roman" w:hAnsi="Times New Roman" w:cs="Times New Roman"/>
          <w:sz w:val="24"/>
          <w:szCs w:val="24"/>
          <w:lang w:val="pl-PL"/>
        </w:rPr>
        <w:t xml:space="preserve"> powierzchni działki 1500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na terenie gminy Osieczna w ciągu najbliższych 30 lat, wyznaczyć można 60 nowych działek pod zabudowę usługową.</w:t>
      </w:r>
      <w:r w:rsidRPr="00336D92">
        <w:rPr>
          <w:rFonts w:ascii="Times New Roman" w:hAnsi="Times New Roman" w:cs="Times New Roman"/>
          <w:sz w:val="24"/>
          <w:szCs w:val="24"/>
          <w:lang w:val="pl-PL"/>
        </w:rPr>
        <w:t xml:space="preserve">  </w:t>
      </w:r>
    </w:p>
    <w:p w:rsidR="00C5501C" w:rsidRPr="00336D92" w:rsidRDefault="00C5501C" w:rsidP="00336D92">
      <w:pPr>
        <w:pStyle w:val="Akapitzlist"/>
        <w:spacing w:before="240" w:line="360" w:lineRule="auto"/>
        <w:ind w:left="284"/>
        <w:jc w:val="both"/>
        <w:rPr>
          <w:rFonts w:ascii="Times New Roman" w:hAnsi="Times New Roman" w:cs="Times New Roman"/>
          <w:sz w:val="24"/>
          <w:szCs w:val="24"/>
          <w:lang w:val="pl-PL"/>
        </w:rPr>
      </w:pPr>
    </w:p>
    <w:p w:rsidR="00336D92" w:rsidRDefault="00C5501C" w:rsidP="003429D5">
      <w:pPr>
        <w:pStyle w:val="Akapitzlist"/>
        <w:numPr>
          <w:ilvl w:val="1"/>
          <w:numId w:val="1"/>
        </w:numPr>
        <w:spacing w:before="240" w:line="360" w:lineRule="auto"/>
        <w:jc w:val="both"/>
        <w:rPr>
          <w:rFonts w:ascii="Times New Roman" w:hAnsi="Times New Roman" w:cs="Times New Roman"/>
          <w:b/>
          <w:sz w:val="24"/>
          <w:szCs w:val="24"/>
          <w:lang w:val="pl-PL"/>
        </w:rPr>
      </w:pPr>
      <w:r>
        <w:rPr>
          <w:rFonts w:ascii="Times New Roman" w:hAnsi="Times New Roman" w:cs="Times New Roman"/>
          <w:b/>
          <w:sz w:val="24"/>
          <w:szCs w:val="24"/>
          <w:lang w:val="pl-PL"/>
        </w:rPr>
        <w:lastRenderedPageBreak/>
        <w:t xml:space="preserve"> </w:t>
      </w:r>
      <w:r w:rsidR="00336D92" w:rsidRPr="00C5501C">
        <w:rPr>
          <w:rFonts w:ascii="Times New Roman" w:hAnsi="Times New Roman" w:cs="Times New Roman"/>
          <w:b/>
          <w:sz w:val="24"/>
          <w:szCs w:val="24"/>
          <w:lang w:val="pl-PL"/>
        </w:rPr>
        <w:t xml:space="preserve">Tereny aktywizacji gospodarczej  AG </w:t>
      </w:r>
    </w:p>
    <w:p w:rsidR="00C5501C" w:rsidRPr="00C5501C" w:rsidRDefault="00C5501C" w:rsidP="00C5501C">
      <w:pPr>
        <w:pStyle w:val="Akapitzlist"/>
        <w:spacing w:before="240" w:line="360" w:lineRule="auto"/>
        <w:ind w:left="502"/>
        <w:jc w:val="both"/>
        <w:rPr>
          <w:rFonts w:ascii="Times New Roman" w:hAnsi="Times New Roman" w:cs="Times New Roman"/>
          <w:b/>
          <w:sz w:val="12"/>
          <w:szCs w:val="24"/>
          <w:lang w:val="pl-PL"/>
        </w:rPr>
      </w:pPr>
    </w:p>
    <w:p w:rsidR="00336D92" w:rsidRPr="00336D92" w:rsidRDefault="00336D92" w:rsidP="00B4506A">
      <w:pPr>
        <w:pStyle w:val="Akapitzlist"/>
        <w:spacing w:before="240" w:line="360" w:lineRule="auto"/>
        <w:ind w:left="0" w:firstLine="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W celu stymulacji dalszego rozwoju gospodarczego gminy Osieczna określono możliwy wzrost zapotrzebowania na tereny aktywizacji gospodarczej w latach 2016 – 2045,  na poziomie 100% w stosunku do powierzchni terenów istniejących terenów działalności gospodarczej zarówno w mieście Osieczna jak i na terenie gminy. W mieście Osieczna nowe tereny aktywizacji gospodarczej powinny umożliwiać przede wszystkim rozbudowę istniejących zakładów.  </w:t>
      </w:r>
    </w:p>
    <w:p w:rsidR="00336D92" w:rsidRPr="00336D92" w:rsidRDefault="00336D92" w:rsidP="00B4506A">
      <w:pPr>
        <w:pStyle w:val="Akapitzlist"/>
        <w:spacing w:before="240" w:line="360" w:lineRule="auto"/>
        <w:ind w:left="0" w:firstLine="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Dla obliczenia prognozy zapotrzebowania na nowa zabudowę związaną z uciążliwą działalnością gospodarczą na terenie gminy Osieczna przyjęto następujące założenia: </w:t>
      </w:r>
    </w:p>
    <w:p w:rsidR="00336D92" w:rsidRPr="00336D92" w:rsidRDefault="00336D92" w:rsidP="00336D92">
      <w:pPr>
        <w:pStyle w:val="Akapitzlist"/>
        <w:spacing w:before="240" w:line="360" w:lineRule="auto"/>
        <w:ind w:left="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a)</w:t>
      </w:r>
      <w:r w:rsidRPr="00336D92">
        <w:rPr>
          <w:rFonts w:ascii="Times New Roman" w:hAnsi="Times New Roman" w:cs="Times New Roman"/>
          <w:sz w:val="24"/>
          <w:szCs w:val="24"/>
          <w:lang w:val="pl-PL"/>
        </w:rPr>
        <w:tab/>
        <w:t xml:space="preserve">powierzchnia terenów nowej zabudowy związanej z działalnością gospodarczą powinna wynosić: </w:t>
      </w:r>
    </w:p>
    <w:p w:rsidR="00336D92" w:rsidRPr="00336D92" w:rsidRDefault="00336D92" w:rsidP="003429D5">
      <w:pPr>
        <w:pStyle w:val="Akapitzlist"/>
        <w:numPr>
          <w:ilvl w:val="0"/>
          <w:numId w:val="24"/>
        </w:numPr>
        <w:spacing w:before="240" w:line="360" w:lineRule="auto"/>
        <w:ind w:left="709"/>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100 % powierzchni istniejących terenów działalności gospodarczej, w tym terenów zabudowy po byłych gospodarstwach rolnych zlokalizowanych na obszarach wiejskich, </w:t>
      </w:r>
    </w:p>
    <w:p w:rsidR="00336D92" w:rsidRPr="00336D92" w:rsidRDefault="00336D92" w:rsidP="00B4506A">
      <w:pPr>
        <w:pStyle w:val="Akapitzlist"/>
        <w:spacing w:before="240" w:line="360" w:lineRule="auto"/>
        <w:ind w:left="709" w:hanging="425"/>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b)</w:t>
      </w:r>
      <w:r w:rsidRPr="00336D92">
        <w:rPr>
          <w:rFonts w:ascii="Times New Roman" w:hAnsi="Times New Roman" w:cs="Times New Roman"/>
          <w:sz w:val="24"/>
          <w:szCs w:val="24"/>
          <w:lang w:val="pl-PL"/>
        </w:rPr>
        <w:tab/>
        <w:t>gęstość powierzchni użytkowej zabudowy – 8000 m</w:t>
      </w:r>
      <w:r w:rsidRPr="00C5501C">
        <w:rPr>
          <w:rFonts w:ascii="Times New Roman" w:hAnsi="Times New Roman" w:cs="Times New Roman"/>
          <w:sz w:val="24"/>
          <w:szCs w:val="24"/>
          <w:vertAlign w:val="superscript"/>
          <w:lang w:val="pl-PL"/>
        </w:rPr>
        <w:t>2</w:t>
      </w:r>
      <w:r w:rsidR="00C5501C">
        <w:rPr>
          <w:rFonts w:ascii="Times New Roman" w:hAnsi="Times New Roman" w:cs="Times New Roman"/>
          <w:sz w:val="24"/>
          <w:szCs w:val="24"/>
          <w:vertAlign w:val="superscript"/>
          <w:lang w:val="pl-PL"/>
        </w:rPr>
        <w:t xml:space="preserve"> </w:t>
      </w:r>
      <w:r w:rsidRPr="00336D92">
        <w:rPr>
          <w:rFonts w:ascii="Times New Roman" w:hAnsi="Times New Roman" w:cs="Times New Roman"/>
          <w:sz w:val="24"/>
          <w:szCs w:val="24"/>
          <w:lang w:val="pl-PL"/>
        </w:rPr>
        <w:t xml:space="preserve">na hektar powierzchni terenów działalności gospodarczej  netto,  </w:t>
      </w:r>
    </w:p>
    <w:p w:rsidR="00336D92" w:rsidRPr="00336D92" w:rsidRDefault="00336D92" w:rsidP="00B4506A">
      <w:pPr>
        <w:pStyle w:val="Akapitzlist"/>
        <w:spacing w:before="240" w:line="360" w:lineRule="auto"/>
        <w:ind w:left="709" w:hanging="425"/>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c)</w:t>
      </w:r>
      <w:r w:rsidRPr="00336D92">
        <w:rPr>
          <w:rFonts w:ascii="Times New Roman" w:hAnsi="Times New Roman" w:cs="Times New Roman"/>
          <w:sz w:val="24"/>
          <w:szCs w:val="24"/>
          <w:lang w:val="pl-PL"/>
        </w:rPr>
        <w:tab/>
        <w:t>powierzchnia terenów działal</w:t>
      </w:r>
      <w:r w:rsidR="00C5501C">
        <w:rPr>
          <w:rFonts w:ascii="Times New Roman" w:hAnsi="Times New Roman" w:cs="Times New Roman"/>
          <w:sz w:val="24"/>
          <w:szCs w:val="24"/>
          <w:lang w:val="pl-PL"/>
        </w:rPr>
        <w:t>ności gospodarczej brutto – 120</w:t>
      </w:r>
      <w:r w:rsidRPr="00336D92">
        <w:rPr>
          <w:rFonts w:ascii="Times New Roman" w:hAnsi="Times New Roman" w:cs="Times New Roman"/>
          <w:sz w:val="24"/>
          <w:szCs w:val="24"/>
          <w:lang w:val="pl-PL"/>
        </w:rPr>
        <w:t xml:space="preserve">% powierzchni terenów netto, </w:t>
      </w:r>
    </w:p>
    <w:p w:rsidR="00C5501C" w:rsidRDefault="00336D92" w:rsidP="00B4506A">
      <w:pPr>
        <w:pStyle w:val="Akapitzlist"/>
        <w:spacing w:before="240" w:line="360" w:lineRule="auto"/>
        <w:ind w:left="709" w:hanging="425"/>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d)</w:t>
      </w:r>
      <w:r w:rsidRPr="00336D92">
        <w:rPr>
          <w:rFonts w:ascii="Times New Roman" w:hAnsi="Times New Roman" w:cs="Times New Roman"/>
          <w:sz w:val="24"/>
          <w:szCs w:val="24"/>
          <w:lang w:val="pl-PL"/>
        </w:rPr>
        <w:tab/>
        <w:t>minimalna powierzchnia całkowita działki przeznaczonej pod działalność gospodarczą – 1500 m</w:t>
      </w:r>
      <w:r w:rsidRPr="00C5501C">
        <w:rPr>
          <w:rFonts w:ascii="Times New Roman" w:hAnsi="Times New Roman" w:cs="Times New Roman"/>
          <w:sz w:val="24"/>
          <w:szCs w:val="24"/>
          <w:vertAlign w:val="superscript"/>
          <w:lang w:val="pl-PL"/>
        </w:rPr>
        <w:t>2</w:t>
      </w:r>
      <w:r w:rsidR="00C5501C">
        <w:rPr>
          <w:rFonts w:ascii="Times New Roman" w:hAnsi="Times New Roman" w:cs="Times New Roman"/>
          <w:sz w:val="24"/>
          <w:szCs w:val="24"/>
          <w:lang w:val="pl-PL"/>
        </w:rPr>
        <w:t xml:space="preserve">. </w:t>
      </w:r>
    </w:p>
    <w:p w:rsidR="00336D92" w:rsidRPr="00C5501C" w:rsidRDefault="00336D92" w:rsidP="003429D5">
      <w:pPr>
        <w:pStyle w:val="Akapitzlist"/>
        <w:numPr>
          <w:ilvl w:val="0"/>
          <w:numId w:val="25"/>
        </w:numPr>
        <w:spacing w:line="360" w:lineRule="auto"/>
        <w:ind w:left="567" w:hanging="283"/>
        <w:jc w:val="both"/>
        <w:rPr>
          <w:rFonts w:ascii="Times New Roman" w:hAnsi="Times New Roman" w:cs="Times New Roman"/>
          <w:b/>
          <w:sz w:val="24"/>
          <w:szCs w:val="24"/>
          <w:lang w:val="pl-PL"/>
        </w:rPr>
      </w:pPr>
      <w:r w:rsidRPr="00C5501C">
        <w:rPr>
          <w:rFonts w:ascii="Times New Roman" w:hAnsi="Times New Roman" w:cs="Times New Roman"/>
          <w:b/>
          <w:sz w:val="24"/>
          <w:szCs w:val="24"/>
          <w:lang w:val="pl-PL"/>
        </w:rPr>
        <w:t>miasto Osieczna</w:t>
      </w:r>
    </w:p>
    <w:p w:rsidR="00336D92" w:rsidRP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B4506A">
        <w:rPr>
          <w:rFonts w:ascii="Times New Roman" w:hAnsi="Times New Roman" w:cs="Times New Roman"/>
          <w:sz w:val="24"/>
          <w:szCs w:val="24"/>
          <w:lang w:val="pl-PL"/>
        </w:rPr>
        <w:t>Zgodnie z tabelą 1</w:t>
      </w:r>
      <w:r w:rsidR="00B4506A" w:rsidRPr="00B4506A">
        <w:rPr>
          <w:rFonts w:ascii="Times New Roman" w:hAnsi="Times New Roman" w:cs="Times New Roman"/>
          <w:sz w:val="24"/>
          <w:szCs w:val="24"/>
          <w:lang w:val="pl-PL"/>
        </w:rPr>
        <w:t>3</w:t>
      </w:r>
      <w:r w:rsidRPr="00B4506A">
        <w:rPr>
          <w:rFonts w:ascii="Times New Roman" w:hAnsi="Times New Roman" w:cs="Times New Roman"/>
          <w:sz w:val="24"/>
          <w:szCs w:val="24"/>
          <w:lang w:val="pl-PL"/>
        </w:rPr>
        <w:t>, powierzchnia brutto istniejącej zabudowy związanej z działalnością</w:t>
      </w:r>
      <w:r w:rsidRPr="00336D92">
        <w:rPr>
          <w:rFonts w:ascii="Times New Roman" w:hAnsi="Times New Roman" w:cs="Times New Roman"/>
          <w:sz w:val="24"/>
          <w:szCs w:val="24"/>
          <w:lang w:val="pl-PL"/>
        </w:rPr>
        <w:t xml:space="preserve"> gospodarczą</w:t>
      </w:r>
      <w:r w:rsidR="00C5501C">
        <w:rPr>
          <w:rFonts w:ascii="Times New Roman" w:hAnsi="Times New Roman" w:cs="Times New Roman"/>
          <w:sz w:val="24"/>
          <w:szCs w:val="24"/>
          <w:lang w:val="pl-PL"/>
        </w:rPr>
        <w:t xml:space="preserve"> AG na terenie miasta wynosi </w:t>
      </w:r>
      <w:r w:rsidRPr="00336D92">
        <w:rPr>
          <w:rFonts w:ascii="Times New Roman" w:hAnsi="Times New Roman" w:cs="Times New Roman"/>
          <w:sz w:val="24"/>
          <w:szCs w:val="24"/>
          <w:lang w:val="pl-PL"/>
        </w:rPr>
        <w:t>5,16 ha</w:t>
      </w:r>
      <w:r w:rsidR="00C5501C">
        <w:rPr>
          <w:rFonts w:ascii="Times New Roman" w:hAnsi="Times New Roman" w:cs="Times New Roman"/>
          <w:sz w:val="24"/>
          <w:szCs w:val="24"/>
          <w:lang w:val="pl-PL"/>
        </w:rPr>
        <w:t>.</w:t>
      </w:r>
      <w:r w:rsidRPr="00336D92">
        <w:rPr>
          <w:rFonts w:ascii="Times New Roman" w:hAnsi="Times New Roman" w:cs="Times New Roman"/>
          <w:sz w:val="24"/>
          <w:szCs w:val="24"/>
          <w:lang w:val="pl-PL"/>
        </w:rPr>
        <w:t xml:space="preserve"> </w:t>
      </w:r>
    </w:p>
    <w:p w:rsidR="00336D92" w:rsidRP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5,16 x 1,00 = 5,16 ha </w:t>
      </w:r>
      <w:r w:rsidR="00AD2EF7">
        <w:rPr>
          <w:rFonts w:ascii="Times New Roman" w:hAnsi="Times New Roman" w:cs="Times New Roman"/>
          <w:sz w:val="24"/>
          <w:szCs w:val="24"/>
          <w:lang w:val="pl-PL"/>
        </w:rPr>
        <w:t xml:space="preserve">- </w:t>
      </w:r>
      <w:r w:rsidRPr="00336D92">
        <w:rPr>
          <w:rFonts w:ascii="Times New Roman" w:hAnsi="Times New Roman" w:cs="Times New Roman"/>
          <w:sz w:val="24"/>
          <w:szCs w:val="24"/>
          <w:lang w:val="pl-PL"/>
        </w:rPr>
        <w:t>powierzchnia brutto planowanych ter</w:t>
      </w:r>
      <w:r w:rsidR="002D1F0A">
        <w:rPr>
          <w:rFonts w:ascii="Times New Roman" w:hAnsi="Times New Roman" w:cs="Times New Roman"/>
          <w:sz w:val="24"/>
          <w:szCs w:val="24"/>
          <w:lang w:val="pl-PL"/>
        </w:rPr>
        <w:t>enów aktywizacji gospodarczej w </w:t>
      </w:r>
      <w:r w:rsidRPr="00336D92">
        <w:rPr>
          <w:rFonts w:ascii="Times New Roman" w:hAnsi="Times New Roman" w:cs="Times New Roman"/>
          <w:sz w:val="24"/>
          <w:szCs w:val="24"/>
          <w:lang w:val="pl-PL"/>
        </w:rPr>
        <w:t xml:space="preserve">mieście,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5,16 : 1,20 = 4,30 ha powierzchnia netto planowanych ter</w:t>
      </w:r>
      <w:r w:rsidR="00AD2EF7">
        <w:rPr>
          <w:rFonts w:ascii="Times New Roman" w:hAnsi="Times New Roman" w:cs="Times New Roman"/>
          <w:sz w:val="24"/>
          <w:szCs w:val="24"/>
          <w:lang w:val="pl-PL"/>
        </w:rPr>
        <w:t xml:space="preserve">enów aktywizacji gospodarczej </w:t>
      </w:r>
      <w:r w:rsidR="00AD2EF7" w:rsidRPr="005F6AAA">
        <w:rPr>
          <w:rFonts w:ascii="Times New Roman" w:hAnsi="Times New Roman" w:cs="Times New Roman"/>
          <w:sz w:val="24"/>
          <w:szCs w:val="24"/>
          <w:lang w:val="pl-PL"/>
        </w:rPr>
        <w:t>w m</w:t>
      </w:r>
      <w:r w:rsidRPr="005F6AAA">
        <w:rPr>
          <w:rFonts w:ascii="Times New Roman" w:hAnsi="Times New Roman" w:cs="Times New Roman"/>
          <w:sz w:val="24"/>
          <w:szCs w:val="24"/>
          <w:lang w:val="pl-PL"/>
        </w:rPr>
        <w:t xml:space="preserve">ieście,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8000 x 4,30 = 34</w:t>
      </w:r>
      <w:r w:rsidR="00AD2EF7"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400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3,44 ha </w:t>
      </w:r>
      <w:r w:rsidR="00AD2EF7"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powierzchnia użytkowa planowanej zabudowy na terenach akt</w:t>
      </w:r>
      <w:r w:rsidR="00AD2EF7" w:rsidRPr="005F6AAA">
        <w:rPr>
          <w:rFonts w:ascii="Times New Roman" w:hAnsi="Times New Roman" w:cs="Times New Roman"/>
          <w:sz w:val="24"/>
          <w:szCs w:val="24"/>
          <w:lang w:val="pl-PL"/>
        </w:rPr>
        <w:t>ywizacji gospodarczej w mieście.</w:t>
      </w:r>
      <w:r w:rsidRPr="005F6AAA">
        <w:rPr>
          <w:rFonts w:ascii="Times New Roman" w:hAnsi="Times New Roman" w:cs="Times New Roman"/>
          <w:sz w:val="24"/>
          <w:szCs w:val="24"/>
          <w:lang w:val="pl-PL"/>
        </w:rPr>
        <w:t xml:space="preserve"> </w:t>
      </w:r>
    </w:p>
    <w:p w:rsid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Przy </w:t>
      </w:r>
      <w:r w:rsidR="00AD2EF7" w:rsidRPr="005F6AAA">
        <w:rPr>
          <w:rFonts w:ascii="Times New Roman" w:hAnsi="Times New Roman" w:cs="Times New Roman"/>
          <w:sz w:val="24"/>
          <w:szCs w:val="24"/>
          <w:lang w:val="pl-PL"/>
        </w:rPr>
        <w:t>minimalnej</w:t>
      </w:r>
      <w:r w:rsidRPr="005F6AAA">
        <w:rPr>
          <w:rFonts w:ascii="Times New Roman" w:hAnsi="Times New Roman" w:cs="Times New Roman"/>
          <w:sz w:val="24"/>
          <w:szCs w:val="24"/>
          <w:lang w:val="pl-PL"/>
        </w:rPr>
        <w:t xml:space="preserve"> powierzchni działki 1500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na terenie miasta w ciągu najbliższych 30 lat, wyznaczyć można maksymalnie 22 nowe działki pod zabudowę związaną z uciążliwą działalnością gospodarczą.</w:t>
      </w:r>
      <w:r w:rsidRPr="00336D92">
        <w:rPr>
          <w:rFonts w:ascii="Times New Roman" w:hAnsi="Times New Roman" w:cs="Times New Roman"/>
          <w:sz w:val="24"/>
          <w:szCs w:val="24"/>
          <w:lang w:val="pl-PL"/>
        </w:rPr>
        <w:t xml:space="preserve">  </w:t>
      </w:r>
    </w:p>
    <w:p w:rsidR="006767D9" w:rsidRPr="00336D92" w:rsidRDefault="006767D9" w:rsidP="006767D9">
      <w:pPr>
        <w:pStyle w:val="Akapitzlist"/>
        <w:spacing w:before="240" w:line="360" w:lineRule="auto"/>
        <w:ind w:left="0"/>
        <w:jc w:val="both"/>
        <w:rPr>
          <w:rFonts w:ascii="Times New Roman" w:hAnsi="Times New Roman" w:cs="Times New Roman"/>
          <w:sz w:val="24"/>
          <w:szCs w:val="24"/>
          <w:lang w:val="pl-PL"/>
        </w:rPr>
      </w:pPr>
    </w:p>
    <w:p w:rsidR="00336D92" w:rsidRPr="00035AAF" w:rsidRDefault="00336D92" w:rsidP="003429D5">
      <w:pPr>
        <w:pStyle w:val="Akapitzlist"/>
        <w:numPr>
          <w:ilvl w:val="0"/>
          <w:numId w:val="26"/>
        </w:numPr>
        <w:spacing w:before="240" w:line="360" w:lineRule="auto"/>
        <w:ind w:left="567" w:hanging="283"/>
        <w:jc w:val="both"/>
        <w:rPr>
          <w:rFonts w:ascii="Times New Roman" w:hAnsi="Times New Roman" w:cs="Times New Roman"/>
          <w:b/>
          <w:sz w:val="24"/>
          <w:szCs w:val="24"/>
          <w:lang w:val="pl-PL"/>
        </w:rPr>
      </w:pPr>
      <w:r w:rsidRPr="00035AAF">
        <w:rPr>
          <w:rFonts w:ascii="Times New Roman" w:hAnsi="Times New Roman" w:cs="Times New Roman"/>
          <w:b/>
          <w:sz w:val="24"/>
          <w:szCs w:val="24"/>
          <w:lang w:val="pl-PL"/>
        </w:rPr>
        <w:lastRenderedPageBreak/>
        <w:t>gmina Osieczna – tereny wiejskie</w:t>
      </w:r>
    </w:p>
    <w:p w:rsidR="00336D92" w:rsidRPr="00336D92"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Zgodnie z </w:t>
      </w:r>
      <w:r w:rsidRPr="00B4506A">
        <w:rPr>
          <w:rFonts w:ascii="Times New Roman" w:hAnsi="Times New Roman" w:cs="Times New Roman"/>
          <w:sz w:val="24"/>
          <w:szCs w:val="24"/>
          <w:lang w:val="pl-PL"/>
        </w:rPr>
        <w:t>tabelą 1</w:t>
      </w:r>
      <w:r w:rsidR="00B4506A" w:rsidRPr="00B4506A">
        <w:rPr>
          <w:rFonts w:ascii="Times New Roman" w:hAnsi="Times New Roman" w:cs="Times New Roman"/>
          <w:sz w:val="24"/>
          <w:szCs w:val="24"/>
          <w:lang w:val="pl-PL"/>
        </w:rPr>
        <w:t>3</w:t>
      </w:r>
      <w:r w:rsidRPr="00B4506A">
        <w:rPr>
          <w:rFonts w:ascii="Times New Roman" w:hAnsi="Times New Roman" w:cs="Times New Roman"/>
          <w:sz w:val="24"/>
          <w:szCs w:val="24"/>
          <w:lang w:val="pl-PL"/>
        </w:rPr>
        <w:t>,</w:t>
      </w:r>
      <w:r w:rsidRPr="00336D92">
        <w:rPr>
          <w:rFonts w:ascii="Times New Roman" w:hAnsi="Times New Roman" w:cs="Times New Roman"/>
          <w:sz w:val="24"/>
          <w:szCs w:val="24"/>
          <w:lang w:val="pl-PL"/>
        </w:rPr>
        <w:t xml:space="preserve"> powierzchnia brutto istniejącej zabudowy związanej z działalnością gospodarczą AG i rolniczą RU</w:t>
      </w:r>
      <w:r w:rsidR="00035AAF">
        <w:rPr>
          <w:rFonts w:ascii="Times New Roman" w:hAnsi="Times New Roman" w:cs="Times New Roman"/>
          <w:sz w:val="24"/>
          <w:szCs w:val="24"/>
          <w:lang w:val="pl-PL"/>
        </w:rPr>
        <w:t xml:space="preserve"> na terenach wiejskich wynosi 56,08 ha.</w:t>
      </w:r>
    </w:p>
    <w:p w:rsidR="00336D92" w:rsidRPr="00336D92" w:rsidRDefault="00035AAF" w:rsidP="006767D9">
      <w:pPr>
        <w:pStyle w:val="Akapitzlist"/>
        <w:spacing w:before="240" w:line="360" w:lineRule="auto"/>
        <w:ind w:left="0"/>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56,08 x 1,00 = 56,08 </w:t>
      </w:r>
      <w:r w:rsidR="00336D92" w:rsidRPr="00336D92">
        <w:rPr>
          <w:rFonts w:ascii="Times New Roman" w:hAnsi="Times New Roman" w:cs="Times New Roman"/>
          <w:sz w:val="24"/>
          <w:szCs w:val="24"/>
          <w:lang w:val="pl-PL"/>
        </w:rPr>
        <w:t xml:space="preserve">ha </w:t>
      </w:r>
      <w:r>
        <w:rPr>
          <w:rFonts w:ascii="Times New Roman" w:hAnsi="Times New Roman" w:cs="Times New Roman"/>
          <w:sz w:val="24"/>
          <w:szCs w:val="24"/>
          <w:lang w:val="pl-PL"/>
        </w:rPr>
        <w:t xml:space="preserve">- </w:t>
      </w:r>
      <w:r w:rsidR="00336D92" w:rsidRPr="00336D92">
        <w:rPr>
          <w:rFonts w:ascii="Times New Roman" w:hAnsi="Times New Roman" w:cs="Times New Roman"/>
          <w:sz w:val="24"/>
          <w:szCs w:val="24"/>
          <w:lang w:val="pl-PL"/>
        </w:rPr>
        <w:t xml:space="preserve">powierzchnia brutto planowanych terenów aktywizacji gospodarczej, </w:t>
      </w:r>
    </w:p>
    <w:p w:rsidR="00035AAF"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 xml:space="preserve">56,08 : 1,20 = 46,73 ha </w:t>
      </w:r>
      <w:r w:rsidR="00035AAF">
        <w:rPr>
          <w:rFonts w:ascii="Times New Roman" w:hAnsi="Times New Roman" w:cs="Times New Roman"/>
          <w:sz w:val="24"/>
          <w:szCs w:val="24"/>
          <w:lang w:val="pl-PL"/>
        </w:rPr>
        <w:t xml:space="preserve">- </w:t>
      </w:r>
      <w:r w:rsidRPr="00336D92">
        <w:rPr>
          <w:rFonts w:ascii="Times New Roman" w:hAnsi="Times New Roman" w:cs="Times New Roman"/>
          <w:sz w:val="24"/>
          <w:szCs w:val="24"/>
          <w:lang w:val="pl-PL"/>
        </w:rPr>
        <w:t xml:space="preserve">powierzchnia netto planowanych terenów aktywizacji gospodarczej,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8000 x 46,73 = 373</w:t>
      </w:r>
      <w:r w:rsidR="00035AAF">
        <w:rPr>
          <w:rFonts w:ascii="Times New Roman" w:hAnsi="Times New Roman" w:cs="Times New Roman"/>
          <w:sz w:val="24"/>
          <w:szCs w:val="24"/>
          <w:lang w:val="pl-PL"/>
        </w:rPr>
        <w:t xml:space="preserve"> </w:t>
      </w:r>
      <w:r w:rsidRPr="00336D92">
        <w:rPr>
          <w:rFonts w:ascii="Times New Roman" w:hAnsi="Times New Roman" w:cs="Times New Roman"/>
          <w:sz w:val="24"/>
          <w:szCs w:val="24"/>
          <w:lang w:val="pl-PL"/>
        </w:rPr>
        <w:t>840 m</w:t>
      </w:r>
      <w:r w:rsidRPr="00035AAF">
        <w:rPr>
          <w:rFonts w:ascii="Times New Roman" w:hAnsi="Times New Roman" w:cs="Times New Roman"/>
          <w:sz w:val="24"/>
          <w:szCs w:val="24"/>
          <w:vertAlign w:val="superscript"/>
          <w:lang w:val="pl-PL"/>
        </w:rPr>
        <w:t>2</w:t>
      </w:r>
      <w:r w:rsidRPr="00336D92">
        <w:rPr>
          <w:rFonts w:ascii="Times New Roman" w:hAnsi="Times New Roman" w:cs="Times New Roman"/>
          <w:sz w:val="24"/>
          <w:szCs w:val="24"/>
          <w:lang w:val="pl-PL"/>
        </w:rPr>
        <w:t xml:space="preserve"> = 37,38 ha  </w:t>
      </w:r>
      <w:r w:rsidR="00035AAF">
        <w:rPr>
          <w:rFonts w:ascii="Times New Roman" w:hAnsi="Times New Roman" w:cs="Times New Roman"/>
          <w:sz w:val="24"/>
          <w:szCs w:val="24"/>
          <w:lang w:val="pl-PL"/>
        </w:rPr>
        <w:t xml:space="preserve">- </w:t>
      </w:r>
      <w:r w:rsidRPr="00336D92">
        <w:rPr>
          <w:rFonts w:ascii="Times New Roman" w:hAnsi="Times New Roman" w:cs="Times New Roman"/>
          <w:sz w:val="24"/>
          <w:szCs w:val="24"/>
          <w:lang w:val="pl-PL"/>
        </w:rPr>
        <w:t xml:space="preserve">powierzchnia użytkowa planowanej zabudowy na </w:t>
      </w:r>
      <w:r w:rsidRPr="005F6AAA">
        <w:rPr>
          <w:rFonts w:ascii="Times New Roman" w:hAnsi="Times New Roman" w:cs="Times New Roman"/>
          <w:sz w:val="24"/>
          <w:szCs w:val="24"/>
          <w:lang w:val="pl-PL"/>
        </w:rPr>
        <w:t>ter</w:t>
      </w:r>
      <w:r w:rsidR="00035AAF" w:rsidRPr="005F6AAA">
        <w:rPr>
          <w:rFonts w:ascii="Times New Roman" w:hAnsi="Times New Roman" w:cs="Times New Roman"/>
          <w:sz w:val="24"/>
          <w:szCs w:val="24"/>
          <w:lang w:val="pl-PL"/>
        </w:rPr>
        <w:t>enach aktywizacji gospodarczej.</w:t>
      </w:r>
    </w:p>
    <w:p w:rsidR="00035AAF" w:rsidRPr="005F6AAA" w:rsidRDefault="00035AAF"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Przy minimalnej</w:t>
      </w:r>
      <w:r w:rsidR="00336D92" w:rsidRPr="005F6AAA">
        <w:rPr>
          <w:rFonts w:ascii="Times New Roman" w:hAnsi="Times New Roman" w:cs="Times New Roman"/>
          <w:sz w:val="24"/>
          <w:szCs w:val="24"/>
          <w:lang w:val="pl-PL"/>
        </w:rPr>
        <w:t xml:space="preserve"> powierzchni działki 1500 m</w:t>
      </w:r>
      <w:r w:rsidR="00336D92" w:rsidRPr="005F6AAA">
        <w:rPr>
          <w:rFonts w:ascii="Times New Roman" w:hAnsi="Times New Roman" w:cs="Times New Roman"/>
          <w:sz w:val="24"/>
          <w:szCs w:val="24"/>
          <w:vertAlign w:val="superscript"/>
          <w:lang w:val="pl-PL"/>
        </w:rPr>
        <w:t>2</w:t>
      </w:r>
      <w:r w:rsidR="00336D92" w:rsidRPr="005F6AAA">
        <w:rPr>
          <w:rFonts w:ascii="Times New Roman" w:hAnsi="Times New Roman" w:cs="Times New Roman"/>
          <w:sz w:val="24"/>
          <w:szCs w:val="24"/>
          <w:lang w:val="pl-PL"/>
        </w:rPr>
        <w:t xml:space="preserve">, na terenach wiejskich w ciągu najbliższych 30 lat, wyznaczyć można maksymalnie 249 nowych </w:t>
      </w:r>
      <w:r w:rsidRPr="005F6AAA">
        <w:rPr>
          <w:rFonts w:ascii="Times New Roman" w:hAnsi="Times New Roman" w:cs="Times New Roman"/>
          <w:sz w:val="24"/>
          <w:szCs w:val="24"/>
          <w:lang w:val="pl-PL"/>
        </w:rPr>
        <w:t>działek pod zabudowę związaną z </w:t>
      </w:r>
      <w:r w:rsidR="00336D92" w:rsidRPr="005F6AAA">
        <w:rPr>
          <w:rFonts w:ascii="Times New Roman" w:hAnsi="Times New Roman" w:cs="Times New Roman"/>
          <w:sz w:val="24"/>
          <w:szCs w:val="24"/>
          <w:lang w:val="pl-PL"/>
        </w:rPr>
        <w:t>uciążliwą działalnością gospodarczą.</w:t>
      </w:r>
    </w:p>
    <w:p w:rsidR="00336D92" w:rsidRPr="005F6AAA" w:rsidRDefault="00336D92" w:rsidP="003429D5">
      <w:pPr>
        <w:pStyle w:val="Akapitzlist"/>
        <w:numPr>
          <w:ilvl w:val="0"/>
          <w:numId w:val="27"/>
        </w:numPr>
        <w:spacing w:before="240" w:line="360" w:lineRule="auto"/>
        <w:ind w:left="567" w:hanging="283"/>
        <w:jc w:val="both"/>
        <w:rPr>
          <w:rFonts w:ascii="Times New Roman" w:hAnsi="Times New Roman" w:cs="Times New Roman"/>
          <w:b/>
          <w:sz w:val="24"/>
          <w:szCs w:val="24"/>
          <w:lang w:val="pl-PL"/>
        </w:rPr>
      </w:pPr>
      <w:r w:rsidRPr="005F6AAA">
        <w:rPr>
          <w:rFonts w:ascii="Times New Roman" w:hAnsi="Times New Roman" w:cs="Times New Roman"/>
          <w:b/>
          <w:sz w:val="24"/>
          <w:szCs w:val="24"/>
          <w:lang w:val="pl-PL"/>
        </w:rPr>
        <w:t>łącznie gmina Osieczna</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Zgodnie z tabelą 1</w:t>
      </w:r>
      <w:r w:rsidR="00B4506A" w:rsidRPr="005F6AAA">
        <w:rPr>
          <w:rFonts w:ascii="Times New Roman" w:hAnsi="Times New Roman" w:cs="Times New Roman"/>
          <w:sz w:val="24"/>
          <w:szCs w:val="24"/>
          <w:lang w:val="pl-PL"/>
        </w:rPr>
        <w:t>3</w:t>
      </w:r>
      <w:r w:rsidRPr="005F6AAA">
        <w:rPr>
          <w:rFonts w:ascii="Times New Roman" w:hAnsi="Times New Roman" w:cs="Times New Roman"/>
          <w:sz w:val="24"/>
          <w:szCs w:val="24"/>
          <w:lang w:val="pl-PL"/>
        </w:rPr>
        <w:t>, powierzchnia brutto istniejącej zabudowy związanej z działalnością gospodarczą AG i rolniczą RU na terenie g</w:t>
      </w:r>
      <w:r w:rsidR="00035AAF" w:rsidRPr="005F6AAA">
        <w:rPr>
          <w:rFonts w:ascii="Times New Roman" w:hAnsi="Times New Roman" w:cs="Times New Roman"/>
          <w:sz w:val="24"/>
          <w:szCs w:val="24"/>
          <w:lang w:val="pl-PL"/>
        </w:rPr>
        <w:t>miny wynosi 61,24 ha.</w:t>
      </w:r>
      <w:r w:rsidRPr="005F6AAA">
        <w:rPr>
          <w:rFonts w:ascii="Times New Roman" w:hAnsi="Times New Roman" w:cs="Times New Roman"/>
          <w:sz w:val="24"/>
          <w:szCs w:val="24"/>
          <w:lang w:val="pl-PL"/>
        </w:rPr>
        <w:t xml:space="preserve">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61,24 x 1,00 = 61,24 ha </w:t>
      </w:r>
      <w:r w:rsidR="00035AAF"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 xml:space="preserve">powierzchnia brutto planowanych terenów aktywizacji gospodarczej,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 xml:space="preserve">61,24 : 1,20 = 51,03 ha </w:t>
      </w:r>
      <w:r w:rsidR="00035AAF"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 xml:space="preserve">powierzchnia netto planowanych terenów aktywizacji gospodarczej, </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8000 x 51,03 = 408</w:t>
      </w:r>
      <w:r w:rsidR="00035AAF" w:rsidRPr="005F6AAA">
        <w:rPr>
          <w:rFonts w:ascii="Times New Roman" w:hAnsi="Times New Roman" w:cs="Times New Roman"/>
          <w:sz w:val="24"/>
          <w:szCs w:val="24"/>
          <w:lang w:val="pl-PL"/>
        </w:rPr>
        <w:t xml:space="preserve"> </w:t>
      </w:r>
      <w:r w:rsidRPr="005F6AAA">
        <w:rPr>
          <w:rFonts w:ascii="Times New Roman" w:hAnsi="Times New Roman" w:cs="Times New Roman"/>
          <w:sz w:val="24"/>
          <w:szCs w:val="24"/>
          <w:lang w:val="pl-PL"/>
        </w:rPr>
        <w:t>240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 40,82 ha </w:t>
      </w:r>
      <w:r w:rsidR="00035AAF" w:rsidRPr="005F6AAA">
        <w:rPr>
          <w:rFonts w:ascii="Times New Roman" w:hAnsi="Times New Roman" w:cs="Times New Roman"/>
          <w:sz w:val="24"/>
          <w:szCs w:val="24"/>
          <w:lang w:val="pl-PL"/>
        </w:rPr>
        <w:t>-</w:t>
      </w:r>
      <w:r w:rsidRPr="005F6AAA">
        <w:rPr>
          <w:rFonts w:ascii="Times New Roman" w:hAnsi="Times New Roman" w:cs="Times New Roman"/>
          <w:sz w:val="24"/>
          <w:szCs w:val="24"/>
          <w:lang w:val="pl-PL"/>
        </w:rPr>
        <w:t xml:space="preserve"> powierzchnia użytkowa planowanej zabudowy na ter</w:t>
      </w:r>
      <w:r w:rsidR="00035AAF" w:rsidRPr="005F6AAA">
        <w:rPr>
          <w:rFonts w:ascii="Times New Roman" w:hAnsi="Times New Roman" w:cs="Times New Roman"/>
          <w:sz w:val="24"/>
          <w:szCs w:val="24"/>
          <w:lang w:val="pl-PL"/>
        </w:rPr>
        <w:t>enach aktywizacji gospodarczej.</w:t>
      </w:r>
    </w:p>
    <w:p w:rsidR="00336D92" w:rsidRPr="005F6AAA" w:rsidRDefault="00336D92" w:rsidP="006767D9">
      <w:pPr>
        <w:pStyle w:val="Akapitzlist"/>
        <w:spacing w:before="240" w:line="360" w:lineRule="auto"/>
        <w:ind w:left="0"/>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Przy min</w:t>
      </w:r>
      <w:r w:rsidR="00035AAF" w:rsidRPr="005F6AAA">
        <w:rPr>
          <w:rFonts w:ascii="Times New Roman" w:hAnsi="Times New Roman" w:cs="Times New Roman"/>
          <w:sz w:val="24"/>
          <w:szCs w:val="24"/>
          <w:lang w:val="pl-PL"/>
        </w:rPr>
        <w:t>imalnej</w:t>
      </w:r>
      <w:r w:rsidRPr="005F6AAA">
        <w:rPr>
          <w:rFonts w:ascii="Times New Roman" w:hAnsi="Times New Roman" w:cs="Times New Roman"/>
          <w:sz w:val="24"/>
          <w:szCs w:val="24"/>
          <w:lang w:val="pl-PL"/>
        </w:rPr>
        <w:t xml:space="preserve"> powierzchni działki 1500 m</w:t>
      </w:r>
      <w:r w:rsidRPr="005F6AAA">
        <w:rPr>
          <w:rFonts w:ascii="Times New Roman" w:hAnsi="Times New Roman" w:cs="Times New Roman"/>
          <w:sz w:val="24"/>
          <w:szCs w:val="24"/>
          <w:vertAlign w:val="superscript"/>
          <w:lang w:val="pl-PL"/>
        </w:rPr>
        <w:t>2</w:t>
      </w:r>
      <w:r w:rsidRPr="005F6AAA">
        <w:rPr>
          <w:rFonts w:ascii="Times New Roman" w:hAnsi="Times New Roman" w:cs="Times New Roman"/>
          <w:sz w:val="24"/>
          <w:szCs w:val="24"/>
          <w:lang w:val="pl-PL"/>
        </w:rPr>
        <w:t xml:space="preserve">, na terenie gminy w ciągu najbliższych 30 lat, wyznaczyć można maksymalnie 272 nowe działki pod zabudowę związaną z uciążliwą działalnością gospodarczą. </w:t>
      </w:r>
    </w:p>
    <w:p w:rsidR="00336D92" w:rsidRPr="00336D92" w:rsidRDefault="00336D92" w:rsidP="00B4506A">
      <w:pPr>
        <w:pStyle w:val="Akapitzlist"/>
        <w:spacing w:before="240" w:line="360" w:lineRule="auto"/>
        <w:ind w:left="0" w:firstLine="284"/>
        <w:jc w:val="both"/>
        <w:rPr>
          <w:rFonts w:ascii="Times New Roman" w:hAnsi="Times New Roman" w:cs="Times New Roman"/>
          <w:sz w:val="24"/>
          <w:szCs w:val="24"/>
          <w:lang w:val="pl-PL"/>
        </w:rPr>
      </w:pPr>
      <w:r w:rsidRPr="005F6AAA">
        <w:rPr>
          <w:rFonts w:ascii="Times New Roman" w:hAnsi="Times New Roman" w:cs="Times New Roman"/>
          <w:sz w:val="24"/>
          <w:szCs w:val="24"/>
          <w:lang w:val="pl-PL"/>
        </w:rPr>
        <w:t>Wyniki prognozy maksymalnego zapotrzebowania</w:t>
      </w:r>
      <w:r w:rsidRPr="00336D92">
        <w:rPr>
          <w:rFonts w:ascii="Times New Roman" w:hAnsi="Times New Roman" w:cs="Times New Roman"/>
          <w:sz w:val="24"/>
          <w:szCs w:val="24"/>
          <w:lang w:val="pl-PL"/>
        </w:rPr>
        <w:t xml:space="preserve"> na nową zabudowę dla gminy Osieczna do 2045 roku zawarto </w:t>
      </w:r>
      <w:r w:rsidRPr="00B4506A">
        <w:rPr>
          <w:rFonts w:ascii="Times New Roman" w:hAnsi="Times New Roman" w:cs="Times New Roman"/>
          <w:sz w:val="24"/>
          <w:szCs w:val="24"/>
          <w:lang w:val="pl-PL"/>
        </w:rPr>
        <w:t>w tabeli 1</w:t>
      </w:r>
      <w:r w:rsidR="00B4506A" w:rsidRPr="00B4506A">
        <w:rPr>
          <w:rFonts w:ascii="Times New Roman" w:hAnsi="Times New Roman" w:cs="Times New Roman"/>
          <w:sz w:val="24"/>
          <w:szCs w:val="24"/>
          <w:lang w:val="pl-PL"/>
        </w:rPr>
        <w:t>4</w:t>
      </w:r>
      <w:r w:rsidRPr="00B4506A">
        <w:rPr>
          <w:rFonts w:ascii="Times New Roman" w:hAnsi="Times New Roman" w:cs="Times New Roman"/>
          <w:sz w:val="24"/>
          <w:szCs w:val="24"/>
          <w:lang w:val="pl-PL"/>
        </w:rPr>
        <w:t>.</w:t>
      </w:r>
      <w:r w:rsidRPr="00336D92">
        <w:rPr>
          <w:rFonts w:ascii="Times New Roman" w:hAnsi="Times New Roman" w:cs="Times New Roman"/>
          <w:sz w:val="24"/>
          <w:szCs w:val="24"/>
          <w:lang w:val="pl-PL"/>
        </w:rPr>
        <w:t xml:space="preserve">   </w:t>
      </w:r>
    </w:p>
    <w:p w:rsidR="006767D9" w:rsidRDefault="00336D92" w:rsidP="00B4506A">
      <w:pPr>
        <w:pStyle w:val="Akapitzlist"/>
        <w:spacing w:before="240" w:line="360" w:lineRule="auto"/>
        <w:ind w:left="0" w:firstLine="284"/>
        <w:jc w:val="both"/>
        <w:rPr>
          <w:rFonts w:ascii="Times New Roman" w:hAnsi="Times New Roman" w:cs="Times New Roman"/>
          <w:sz w:val="24"/>
          <w:szCs w:val="24"/>
          <w:lang w:val="pl-PL"/>
        </w:rPr>
      </w:pPr>
      <w:r w:rsidRPr="00336D92">
        <w:rPr>
          <w:rFonts w:ascii="Times New Roman" w:hAnsi="Times New Roman" w:cs="Times New Roman"/>
          <w:sz w:val="24"/>
          <w:szCs w:val="24"/>
          <w:lang w:val="pl-PL"/>
        </w:rPr>
        <w:t>Ze względu na wielkość miejscowości i liczbę ludności, porównywalną z miastem Osieczna, uznano że wieś Kąkolewo powinna zostać wyszczególniona w prognozie tak jak miasto Osieczna w zakresie prognozowanego zapotrzebowania na zabudowę mieszkaniowo-usługową. Natomiast prognozę zapotrzebowania na no</w:t>
      </w:r>
      <w:r w:rsidR="002D1F0A">
        <w:rPr>
          <w:rFonts w:ascii="Times New Roman" w:hAnsi="Times New Roman" w:cs="Times New Roman"/>
          <w:sz w:val="24"/>
          <w:szCs w:val="24"/>
          <w:lang w:val="pl-PL"/>
        </w:rPr>
        <w:t>wą zabudowę dla terenów usług i </w:t>
      </w:r>
      <w:r w:rsidRPr="00336D92">
        <w:rPr>
          <w:rFonts w:ascii="Times New Roman" w:hAnsi="Times New Roman" w:cs="Times New Roman"/>
          <w:sz w:val="24"/>
          <w:szCs w:val="24"/>
          <w:lang w:val="pl-PL"/>
        </w:rPr>
        <w:t xml:space="preserve">aktywizacji gospodarczej określono dla terenów wiejskich łącznie, bez wyszczególniania miejscowości Kąkolewo.  </w:t>
      </w:r>
    </w:p>
    <w:p w:rsidR="006767D9" w:rsidRDefault="006767D9">
      <w:pPr>
        <w:rPr>
          <w:rFonts w:ascii="Times New Roman" w:hAnsi="Times New Roman" w:cs="Times New Roman"/>
          <w:sz w:val="24"/>
          <w:szCs w:val="24"/>
          <w:lang w:val="pl-PL"/>
        </w:rPr>
      </w:pPr>
    </w:p>
    <w:p w:rsidR="00F71FC1" w:rsidRDefault="00F71FC1" w:rsidP="006767D9">
      <w:pPr>
        <w:pStyle w:val="Akapitzlist"/>
        <w:spacing w:before="240" w:line="360" w:lineRule="auto"/>
        <w:ind w:left="0"/>
        <w:jc w:val="both"/>
        <w:rPr>
          <w:rFonts w:ascii="Times New Roman" w:hAnsi="Times New Roman" w:cs="Times New Roman"/>
          <w:sz w:val="24"/>
          <w:szCs w:val="24"/>
          <w:lang w:val="pl-PL"/>
        </w:rPr>
      </w:pPr>
    </w:p>
    <w:p w:rsidR="00035AAF" w:rsidRPr="00035AAF" w:rsidRDefault="00035AAF" w:rsidP="00336D92">
      <w:pPr>
        <w:pStyle w:val="Akapitzlist"/>
        <w:spacing w:before="240" w:line="360" w:lineRule="auto"/>
        <w:ind w:left="284"/>
        <w:jc w:val="both"/>
        <w:rPr>
          <w:rFonts w:ascii="Times New Roman" w:hAnsi="Times New Roman" w:cs="Times New Roman"/>
          <w:sz w:val="18"/>
          <w:szCs w:val="24"/>
          <w:lang w:val="pl-PL"/>
        </w:rPr>
      </w:pPr>
    </w:p>
    <w:p w:rsidR="00035AAF" w:rsidRDefault="00035AAF" w:rsidP="005C49E1">
      <w:pPr>
        <w:pStyle w:val="Akapitzlist"/>
        <w:spacing w:before="240" w:after="0" w:line="360" w:lineRule="auto"/>
        <w:ind w:left="0"/>
        <w:jc w:val="center"/>
        <w:rPr>
          <w:rFonts w:ascii="Times New Roman" w:hAnsi="Times New Roman" w:cs="Times New Roman"/>
          <w:sz w:val="24"/>
          <w:szCs w:val="24"/>
          <w:lang w:val="pl-PL"/>
        </w:rPr>
      </w:pPr>
      <w:r w:rsidRPr="00B4506A">
        <w:rPr>
          <w:rFonts w:ascii="Times New Roman" w:hAnsi="Times New Roman" w:cs="Times New Roman"/>
          <w:sz w:val="24"/>
          <w:szCs w:val="24"/>
          <w:lang w:val="pl-PL"/>
        </w:rPr>
        <w:lastRenderedPageBreak/>
        <w:t>Tab. 1</w:t>
      </w:r>
      <w:r w:rsidR="001B02B6" w:rsidRPr="00B4506A">
        <w:rPr>
          <w:rFonts w:ascii="Times New Roman" w:hAnsi="Times New Roman" w:cs="Times New Roman"/>
          <w:sz w:val="24"/>
          <w:szCs w:val="24"/>
          <w:lang w:val="pl-PL"/>
        </w:rPr>
        <w:t>4</w:t>
      </w:r>
      <w:r w:rsidRPr="00B4506A">
        <w:rPr>
          <w:rFonts w:ascii="Times New Roman" w:hAnsi="Times New Roman" w:cs="Times New Roman"/>
          <w:sz w:val="24"/>
          <w:szCs w:val="24"/>
          <w:lang w:val="pl-PL"/>
        </w:rPr>
        <w:t>.</w:t>
      </w:r>
      <w:r>
        <w:rPr>
          <w:rFonts w:ascii="Times New Roman" w:hAnsi="Times New Roman" w:cs="Times New Roman"/>
          <w:sz w:val="24"/>
          <w:szCs w:val="24"/>
          <w:lang w:val="pl-PL"/>
        </w:rPr>
        <w:t xml:space="preserve"> </w:t>
      </w:r>
      <w:r w:rsidRPr="00035AAF">
        <w:rPr>
          <w:rFonts w:ascii="Times New Roman" w:hAnsi="Times New Roman" w:cs="Times New Roman"/>
          <w:sz w:val="24"/>
          <w:szCs w:val="24"/>
          <w:lang w:val="pl-PL"/>
        </w:rPr>
        <w:t>Prognoza z</w:t>
      </w:r>
      <w:r w:rsidR="006767D9">
        <w:rPr>
          <w:rFonts w:ascii="Times New Roman" w:hAnsi="Times New Roman" w:cs="Times New Roman"/>
          <w:sz w:val="24"/>
          <w:szCs w:val="24"/>
          <w:lang w:val="pl-PL"/>
        </w:rPr>
        <w:t>apotrzebowania na nową zabudowę</w:t>
      </w:r>
      <w:r w:rsidRPr="00035AAF">
        <w:rPr>
          <w:rFonts w:ascii="Times New Roman" w:hAnsi="Times New Roman" w:cs="Times New Roman"/>
          <w:sz w:val="24"/>
          <w:szCs w:val="24"/>
          <w:lang w:val="pl-PL"/>
        </w:rPr>
        <w:t xml:space="preserve"> do 2045 roku</w:t>
      </w:r>
    </w:p>
    <w:tbl>
      <w:tblPr>
        <w:tblStyle w:val="TableGrid"/>
        <w:tblW w:w="8935" w:type="dxa"/>
        <w:tblInd w:w="70" w:type="dxa"/>
        <w:tblCellMar>
          <w:top w:w="44" w:type="dxa"/>
          <w:right w:w="115" w:type="dxa"/>
        </w:tblCellMar>
        <w:tblLook w:val="04A0"/>
      </w:tblPr>
      <w:tblGrid>
        <w:gridCol w:w="2127"/>
        <w:gridCol w:w="2268"/>
        <w:gridCol w:w="2271"/>
        <w:gridCol w:w="2269"/>
      </w:tblGrid>
      <w:tr w:rsidR="00035AAF" w:rsidRPr="00035AAF" w:rsidTr="00035AAF">
        <w:trPr>
          <w:trHeight w:val="20"/>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35AAF" w:rsidRPr="00035AAF" w:rsidRDefault="00035AAF" w:rsidP="00035AAF">
            <w:pPr>
              <w:ind w:left="164"/>
              <w:jc w:val="center"/>
              <w:rPr>
                <w:rFonts w:ascii="Times New Roman" w:hAnsi="Times New Roman" w:cs="Times New Roman"/>
                <w:b/>
              </w:rPr>
            </w:pPr>
          </w:p>
          <w:p w:rsidR="00035AAF" w:rsidRPr="00035AAF" w:rsidRDefault="00035AAF" w:rsidP="00035AAF">
            <w:pPr>
              <w:ind w:left="115"/>
              <w:jc w:val="center"/>
              <w:rPr>
                <w:rFonts w:ascii="Times New Roman" w:hAnsi="Times New Roman" w:cs="Times New Roman"/>
                <w:b/>
              </w:rPr>
            </w:pPr>
            <w:r w:rsidRPr="00035AAF">
              <w:rPr>
                <w:rFonts w:ascii="Times New Roman" w:hAnsi="Times New Roman" w:cs="Times New Roman"/>
                <w:b/>
              </w:rPr>
              <w:t>Funkcja terenu</w:t>
            </w:r>
          </w:p>
        </w:tc>
        <w:tc>
          <w:tcPr>
            <w:tcW w:w="6808"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35AAF" w:rsidRPr="00035AAF" w:rsidRDefault="00035AAF" w:rsidP="00035AAF">
            <w:pPr>
              <w:ind w:left="117"/>
              <w:jc w:val="center"/>
              <w:rPr>
                <w:rFonts w:ascii="Times New Roman" w:hAnsi="Times New Roman" w:cs="Times New Roman"/>
                <w:b/>
              </w:rPr>
            </w:pPr>
            <w:r w:rsidRPr="00035AAF">
              <w:rPr>
                <w:rFonts w:ascii="Times New Roman" w:hAnsi="Times New Roman" w:cs="Times New Roman"/>
                <w:b/>
              </w:rPr>
              <w:t>Maksymalne powierzchnie zabudowy (ha)</w:t>
            </w:r>
          </w:p>
        </w:tc>
      </w:tr>
      <w:tr w:rsidR="00035AAF" w:rsidRPr="00035AAF" w:rsidTr="00EE2ABC">
        <w:trPr>
          <w:trHeight w:val="20"/>
        </w:trPr>
        <w:tc>
          <w:tcPr>
            <w:tcW w:w="0" w:type="auto"/>
            <w:vMerge/>
            <w:tcBorders>
              <w:top w:val="nil"/>
              <w:left w:val="single" w:sz="4" w:space="0" w:color="000000"/>
              <w:bottom w:val="single" w:sz="4" w:space="0" w:color="000000"/>
              <w:right w:val="single" w:sz="4" w:space="0" w:color="000000"/>
            </w:tcBorders>
            <w:shd w:val="clear" w:color="auto" w:fill="BFBFBF" w:themeFill="background1" w:themeFillShade="BF"/>
            <w:vAlign w:val="center"/>
          </w:tcPr>
          <w:p w:rsidR="00035AAF" w:rsidRPr="00035AAF" w:rsidRDefault="00035AAF" w:rsidP="00035AAF">
            <w:pPr>
              <w:jc w:val="center"/>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35AAF" w:rsidRPr="00035AAF" w:rsidRDefault="00035AAF" w:rsidP="00035AAF">
            <w:pPr>
              <w:ind w:left="116"/>
              <w:jc w:val="center"/>
              <w:rPr>
                <w:rFonts w:ascii="Times New Roman" w:hAnsi="Times New Roman" w:cs="Times New Roman"/>
                <w:b/>
              </w:rPr>
            </w:pPr>
            <w:r w:rsidRPr="00035AAF">
              <w:rPr>
                <w:rFonts w:ascii="Times New Roman" w:hAnsi="Times New Roman" w:cs="Times New Roman"/>
                <w:b/>
              </w:rPr>
              <w:t>Całkowita brutto</w:t>
            </w:r>
          </w:p>
        </w:tc>
        <w:tc>
          <w:tcPr>
            <w:tcW w:w="22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35AAF" w:rsidRPr="00035AAF" w:rsidRDefault="00035AAF" w:rsidP="00035AAF">
            <w:pPr>
              <w:ind w:left="113"/>
              <w:jc w:val="center"/>
              <w:rPr>
                <w:rFonts w:ascii="Times New Roman" w:hAnsi="Times New Roman" w:cs="Times New Roman"/>
                <w:b/>
              </w:rPr>
            </w:pPr>
            <w:r w:rsidRPr="00035AAF">
              <w:rPr>
                <w:rFonts w:ascii="Times New Roman" w:hAnsi="Times New Roman" w:cs="Times New Roman"/>
                <w:b/>
              </w:rPr>
              <w:t>Całkowita netto</w:t>
            </w:r>
          </w:p>
        </w:tc>
        <w:tc>
          <w:tcPr>
            <w:tcW w:w="226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035AAF" w:rsidRPr="00035AAF" w:rsidRDefault="00035AAF" w:rsidP="00035AAF">
            <w:pPr>
              <w:ind w:left="117"/>
              <w:jc w:val="center"/>
              <w:rPr>
                <w:rFonts w:ascii="Times New Roman" w:hAnsi="Times New Roman" w:cs="Times New Roman"/>
                <w:b/>
              </w:rPr>
            </w:pPr>
            <w:r w:rsidRPr="00035AAF">
              <w:rPr>
                <w:rFonts w:ascii="Times New Roman" w:hAnsi="Times New Roman" w:cs="Times New Roman"/>
                <w:b/>
              </w:rPr>
              <w:t>Użytkowa</w:t>
            </w:r>
          </w:p>
        </w:tc>
      </w:tr>
      <w:tr w:rsidR="00EE2ABC" w:rsidRPr="00035AAF" w:rsidTr="006767D9">
        <w:trPr>
          <w:trHeight w:val="283"/>
        </w:trPr>
        <w:tc>
          <w:tcPr>
            <w:tcW w:w="8935" w:type="dxa"/>
            <w:gridSpan w:val="4"/>
            <w:tcBorders>
              <w:top w:val="single" w:sz="4" w:space="0" w:color="000000"/>
              <w:left w:val="single" w:sz="4" w:space="0" w:color="000000"/>
              <w:bottom w:val="single" w:sz="4" w:space="0" w:color="000000"/>
              <w:right w:val="single" w:sz="4" w:space="0" w:color="000000"/>
            </w:tcBorders>
            <w:vAlign w:val="center"/>
          </w:tcPr>
          <w:p w:rsidR="00EE2ABC" w:rsidRPr="00035AAF" w:rsidRDefault="00EE2ABC" w:rsidP="00EE2ABC">
            <w:pPr>
              <w:jc w:val="center"/>
              <w:rPr>
                <w:rFonts w:ascii="Times New Roman" w:hAnsi="Times New Roman" w:cs="Times New Roman"/>
              </w:rPr>
            </w:pPr>
            <w:r w:rsidRPr="00035AAF">
              <w:rPr>
                <w:rFonts w:ascii="Times New Roman" w:hAnsi="Times New Roman" w:cs="Times New Roman"/>
                <w:b/>
              </w:rPr>
              <w:t>Wieś Kąkolewo</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5"/>
              <w:jc w:val="center"/>
              <w:rPr>
                <w:rFonts w:ascii="Times New Roman" w:hAnsi="Times New Roman" w:cs="Times New Roman"/>
              </w:rPr>
            </w:pPr>
            <w:r w:rsidRPr="00035AAF">
              <w:rPr>
                <w:rFonts w:ascii="Times New Roman" w:hAnsi="Times New Roman" w:cs="Times New Roman"/>
                <w:b/>
              </w:rPr>
              <w:t>MU</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6"/>
              <w:jc w:val="center"/>
              <w:rPr>
                <w:rFonts w:ascii="Times New Roman" w:hAnsi="Times New Roman" w:cs="Times New Roman"/>
              </w:rPr>
            </w:pPr>
            <w:r w:rsidRPr="00035AAF">
              <w:rPr>
                <w:rFonts w:ascii="Times New Roman" w:hAnsi="Times New Roman" w:cs="Times New Roman"/>
              </w:rPr>
              <w:t>61,61</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3"/>
              <w:jc w:val="center"/>
              <w:rPr>
                <w:rFonts w:ascii="Times New Roman" w:hAnsi="Times New Roman" w:cs="Times New Roman"/>
              </w:rPr>
            </w:pPr>
            <w:r w:rsidRPr="00035AAF">
              <w:rPr>
                <w:rFonts w:ascii="Times New Roman" w:hAnsi="Times New Roman" w:cs="Times New Roman"/>
              </w:rPr>
              <w:t>47,39</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116"/>
              <w:jc w:val="center"/>
              <w:rPr>
                <w:rFonts w:ascii="Times New Roman" w:hAnsi="Times New Roman" w:cs="Times New Roman"/>
              </w:rPr>
            </w:pPr>
            <w:r w:rsidRPr="00035AAF">
              <w:rPr>
                <w:rFonts w:ascii="Times New Roman" w:hAnsi="Times New Roman" w:cs="Times New Roman"/>
              </w:rPr>
              <w:t>37,91</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7"/>
              <w:jc w:val="center"/>
              <w:rPr>
                <w:rFonts w:ascii="Times New Roman" w:hAnsi="Times New Roman" w:cs="Times New Roman"/>
              </w:rPr>
            </w:pPr>
            <w:r w:rsidRPr="00035AAF">
              <w:rPr>
                <w:rFonts w:ascii="Times New Roman" w:hAnsi="Times New Roman" w:cs="Times New Roman"/>
                <w:b/>
              </w:rPr>
              <w:t>MNL i ML</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4"/>
              <w:jc w:val="center"/>
              <w:rPr>
                <w:rFonts w:ascii="Times New Roman" w:hAnsi="Times New Roman" w:cs="Times New Roman"/>
              </w:rPr>
            </w:pPr>
            <w:r w:rsidRPr="00035AAF">
              <w:rPr>
                <w:rFonts w:ascii="Times New Roman" w:hAnsi="Times New Roman" w:cs="Times New Roman"/>
              </w:rPr>
              <w:t>0,00</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1"/>
              <w:jc w:val="center"/>
              <w:rPr>
                <w:rFonts w:ascii="Times New Roman" w:hAnsi="Times New Roman" w:cs="Times New Roman"/>
              </w:rPr>
            </w:pPr>
            <w:r w:rsidRPr="00035AAF">
              <w:rPr>
                <w:rFonts w:ascii="Times New Roman" w:hAnsi="Times New Roman" w:cs="Times New Roman"/>
              </w:rPr>
              <w:t>0,00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119"/>
              <w:jc w:val="center"/>
              <w:rPr>
                <w:rFonts w:ascii="Times New Roman" w:hAnsi="Times New Roman" w:cs="Times New Roman"/>
              </w:rPr>
            </w:pPr>
            <w:r w:rsidRPr="00035AAF">
              <w:rPr>
                <w:rFonts w:ascii="Times New Roman" w:hAnsi="Times New Roman" w:cs="Times New Roman"/>
              </w:rPr>
              <w:t>0,00</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5"/>
              <w:jc w:val="center"/>
              <w:rPr>
                <w:rFonts w:ascii="Times New Roman" w:hAnsi="Times New Roman" w:cs="Times New Roman"/>
              </w:rPr>
            </w:pPr>
            <w:r w:rsidRPr="00035AAF">
              <w:rPr>
                <w:rFonts w:ascii="Times New Roman" w:hAnsi="Times New Roman" w:cs="Times New Roman"/>
                <w:b/>
              </w:rPr>
              <w:t>U</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3"/>
              <w:jc w:val="center"/>
              <w:rPr>
                <w:rFonts w:ascii="Times New Roman" w:hAnsi="Times New Roman" w:cs="Times New Roman"/>
              </w:rPr>
            </w:pPr>
            <w:r w:rsidRPr="00035AAF">
              <w:rPr>
                <w:rFonts w:ascii="Times New Roman" w:hAnsi="Times New Roman" w:cs="Times New Roman"/>
              </w:rPr>
              <w:t>-</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0"/>
              <w:jc w:val="center"/>
              <w:rPr>
                <w:rFonts w:ascii="Times New Roman" w:hAnsi="Times New Roman" w:cs="Times New Roman"/>
              </w:rPr>
            </w:pPr>
            <w:r w:rsidRPr="00035AAF">
              <w:rPr>
                <w:rFonts w:ascii="Times New Roman" w:hAnsi="Times New Roman" w:cs="Times New Roman"/>
              </w:rPr>
              <w:t>-</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118"/>
              <w:jc w:val="center"/>
              <w:rPr>
                <w:rFonts w:ascii="Times New Roman" w:hAnsi="Times New Roman" w:cs="Times New Roman"/>
              </w:rPr>
            </w:pPr>
            <w:r w:rsidRPr="00035AAF">
              <w:rPr>
                <w:rFonts w:ascii="Times New Roman" w:hAnsi="Times New Roman" w:cs="Times New Roman"/>
              </w:rPr>
              <w:t>-</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6"/>
              <w:jc w:val="center"/>
              <w:rPr>
                <w:rFonts w:ascii="Times New Roman" w:hAnsi="Times New Roman" w:cs="Times New Roman"/>
              </w:rPr>
            </w:pPr>
            <w:r w:rsidRPr="00035AAF">
              <w:rPr>
                <w:rFonts w:ascii="Times New Roman" w:hAnsi="Times New Roman" w:cs="Times New Roman"/>
                <w:b/>
              </w:rPr>
              <w:t>AG</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3"/>
              <w:jc w:val="center"/>
              <w:rPr>
                <w:rFonts w:ascii="Times New Roman" w:hAnsi="Times New Roman" w:cs="Times New Roman"/>
              </w:rPr>
            </w:pPr>
            <w:r w:rsidRPr="00035AAF">
              <w:rPr>
                <w:rFonts w:ascii="Times New Roman" w:hAnsi="Times New Roman" w:cs="Times New Roman"/>
              </w:rPr>
              <w:t>-</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0"/>
              <w:jc w:val="center"/>
              <w:rPr>
                <w:rFonts w:ascii="Times New Roman" w:hAnsi="Times New Roman" w:cs="Times New Roman"/>
              </w:rPr>
            </w:pPr>
            <w:r w:rsidRPr="00035AAF">
              <w:rPr>
                <w:rFonts w:ascii="Times New Roman" w:hAnsi="Times New Roman" w:cs="Times New Roman"/>
              </w:rPr>
              <w:t>-</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118"/>
              <w:jc w:val="center"/>
              <w:rPr>
                <w:rFonts w:ascii="Times New Roman" w:hAnsi="Times New Roman" w:cs="Times New Roman"/>
              </w:rPr>
            </w:pPr>
            <w:r w:rsidRPr="00035AAF">
              <w:rPr>
                <w:rFonts w:ascii="Times New Roman" w:hAnsi="Times New Roman" w:cs="Times New Roman"/>
              </w:rPr>
              <w:t>-</w:t>
            </w:r>
          </w:p>
        </w:tc>
      </w:tr>
      <w:tr w:rsidR="00EE2ABC" w:rsidRPr="00D174E2" w:rsidTr="006767D9">
        <w:trPr>
          <w:trHeight w:val="283"/>
        </w:trPr>
        <w:tc>
          <w:tcPr>
            <w:tcW w:w="893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E2ABC" w:rsidRPr="00035AAF" w:rsidRDefault="00EE2ABC" w:rsidP="00EE2ABC">
            <w:pPr>
              <w:ind w:left="-36"/>
              <w:jc w:val="center"/>
              <w:rPr>
                <w:rFonts w:ascii="Times New Roman" w:hAnsi="Times New Roman" w:cs="Times New Roman"/>
              </w:rPr>
            </w:pPr>
            <w:r w:rsidRPr="00035AAF">
              <w:rPr>
                <w:rFonts w:ascii="Times New Roman" w:hAnsi="Times New Roman" w:cs="Times New Roman"/>
                <w:b/>
              </w:rPr>
              <w:t>Pozostałe jednostki osadnicze na terenach wiejskich</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5"/>
              <w:jc w:val="center"/>
              <w:rPr>
                <w:rFonts w:ascii="Times New Roman" w:hAnsi="Times New Roman" w:cs="Times New Roman"/>
              </w:rPr>
            </w:pPr>
            <w:r w:rsidRPr="00035AAF">
              <w:rPr>
                <w:rFonts w:ascii="Times New Roman" w:hAnsi="Times New Roman" w:cs="Times New Roman"/>
                <w:b/>
              </w:rPr>
              <w:t>MU</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6"/>
              <w:jc w:val="center"/>
              <w:rPr>
                <w:rFonts w:ascii="Times New Roman" w:hAnsi="Times New Roman" w:cs="Times New Roman"/>
              </w:rPr>
            </w:pPr>
            <w:r w:rsidRPr="00035AAF">
              <w:rPr>
                <w:rFonts w:ascii="Times New Roman" w:hAnsi="Times New Roman" w:cs="Times New Roman"/>
              </w:rPr>
              <w:t>123,23</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3"/>
              <w:jc w:val="center"/>
              <w:rPr>
                <w:rFonts w:ascii="Times New Roman" w:hAnsi="Times New Roman" w:cs="Times New Roman"/>
              </w:rPr>
            </w:pPr>
            <w:r w:rsidRPr="00035AAF">
              <w:rPr>
                <w:rFonts w:ascii="Times New Roman" w:hAnsi="Times New Roman" w:cs="Times New Roman"/>
              </w:rPr>
              <w:t>94,79</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116"/>
              <w:jc w:val="center"/>
              <w:rPr>
                <w:rFonts w:ascii="Times New Roman" w:hAnsi="Times New Roman" w:cs="Times New Roman"/>
              </w:rPr>
            </w:pPr>
            <w:r w:rsidRPr="00035AAF">
              <w:rPr>
                <w:rFonts w:ascii="Times New Roman" w:hAnsi="Times New Roman" w:cs="Times New Roman"/>
              </w:rPr>
              <w:t>56,87</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7"/>
              <w:jc w:val="center"/>
              <w:rPr>
                <w:rFonts w:ascii="Times New Roman" w:hAnsi="Times New Roman" w:cs="Times New Roman"/>
              </w:rPr>
            </w:pPr>
            <w:r w:rsidRPr="00035AAF">
              <w:rPr>
                <w:rFonts w:ascii="Times New Roman" w:hAnsi="Times New Roman" w:cs="Times New Roman"/>
                <w:b/>
              </w:rPr>
              <w:t>MNL i ML</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6"/>
              <w:jc w:val="center"/>
              <w:rPr>
                <w:rFonts w:ascii="Times New Roman" w:hAnsi="Times New Roman" w:cs="Times New Roman"/>
              </w:rPr>
            </w:pPr>
            <w:r w:rsidRPr="00035AAF">
              <w:rPr>
                <w:rFonts w:ascii="Times New Roman" w:hAnsi="Times New Roman" w:cs="Times New Roman"/>
              </w:rPr>
              <w:t>36,97</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4"/>
              <w:jc w:val="center"/>
              <w:rPr>
                <w:rFonts w:ascii="Times New Roman" w:hAnsi="Times New Roman" w:cs="Times New Roman"/>
              </w:rPr>
            </w:pPr>
            <w:r w:rsidRPr="00035AAF">
              <w:rPr>
                <w:rFonts w:ascii="Times New Roman" w:hAnsi="Times New Roman" w:cs="Times New Roman"/>
              </w:rPr>
              <w:t>30,81</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119"/>
              <w:jc w:val="center"/>
              <w:rPr>
                <w:rFonts w:ascii="Times New Roman" w:hAnsi="Times New Roman" w:cs="Times New Roman"/>
              </w:rPr>
            </w:pPr>
            <w:r w:rsidRPr="00035AAF">
              <w:rPr>
                <w:rFonts w:ascii="Times New Roman" w:hAnsi="Times New Roman" w:cs="Times New Roman"/>
              </w:rPr>
              <w:t>9,24</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5"/>
              <w:jc w:val="center"/>
              <w:rPr>
                <w:rFonts w:ascii="Times New Roman" w:hAnsi="Times New Roman" w:cs="Times New Roman"/>
              </w:rPr>
            </w:pPr>
            <w:r w:rsidRPr="00035AAF">
              <w:rPr>
                <w:rFonts w:ascii="Times New Roman" w:hAnsi="Times New Roman" w:cs="Times New Roman"/>
                <w:b/>
              </w:rPr>
              <w:t>U</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3"/>
              <w:jc w:val="center"/>
              <w:rPr>
                <w:rFonts w:ascii="Times New Roman" w:hAnsi="Times New Roman" w:cs="Times New Roman"/>
              </w:rPr>
            </w:pPr>
            <w:r w:rsidRPr="00035AAF">
              <w:rPr>
                <w:rFonts w:ascii="Times New Roman" w:hAnsi="Times New Roman" w:cs="Times New Roman"/>
              </w:rPr>
              <w:t>-</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10"/>
              <w:jc w:val="center"/>
              <w:rPr>
                <w:rFonts w:ascii="Times New Roman" w:hAnsi="Times New Roman" w:cs="Times New Roman"/>
              </w:rPr>
            </w:pPr>
            <w:r w:rsidRPr="00035AAF">
              <w:rPr>
                <w:rFonts w:ascii="Times New Roman" w:hAnsi="Times New Roman" w:cs="Times New Roman"/>
              </w:rPr>
              <w:t>-</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118"/>
              <w:jc w:val="center"/>
              <w:rPr>
                <w:rFonts w:ascii="Times New Roman" w:hAnsi="Times New Roman" w:cs="Times New Roman"/>
              </w:rPr>
            </w:pPr>
            <w:r w:rsidRPr="00035AAF">
              <w:rPr>
                <w:rFonts w:ascii="Times New Roman" w:hAnsi="Times New Roman" w:cs="Times New Roman"/>
              </w:rPr>
              <w:t>-</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b/>
              </w:rPr>
              <w:t>AG</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2"/>
              <w:jc w:val="center"/>
              <w:rPr>
                <w:rFonts w:ascii="Times New Roman" w:hAnsi="Times New Roman" w:cs="Times New Roman"/>
              </w:rPr>
            </w:pPr>
            <w:r w:rsidRPr="00035AAF">
              <w:rPr>
                <w:rFonts w:ascii="Times New Roman" w:hAnsi="Times New Roman" w:cs="Times New Roman"/>
              </w:rPr>
              <w:t>-</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5"/>
              <w:jc w:val="center"/>
              <w:rPr>
                <w:rFonts w:ascii="Times New Roman" w:hAnsi="Times New Roman" w:cs="Times New Roman"/>
              </w:rPr>
            </w:pPr>
            <w:r w:rsidRPr="00035AAF">
              <w:rPr>
                <w:rFonts w:ascii="Times New Roman" w:hAnsi="Times New Roman" w:cs="Times New Roman"/>
              </w:rPr>
              <w:t>-</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EE2ABC">
            <w:pPr>
              <w:ind w:left="73" w:hanging="71"/>
              <w:jc w:val="center"/>
              <w:rPr>
                <w:rFonts w:ascii="Times New Roman" w:hAnsi="Times New Roman" w:cs="Times New Roman"/>
              </w:rPr>
            </w:pPr>
            <w:r w:rsidRPr="00035AAF">
              <w:rPr>
                <w:rFonts w:ascii="Times New Roman" w:hAnsi="Times New Roman" w:cs="Times New Roman"/>
              </w:rPr>
              <w:t>-</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nil"/>
            </w:tcBorders>
            <w:vAlign w:val="center"/>
          </w:tcPr>
          <w:p w:rsidR="00035AAF" w:rsidRPr="00035AAF" w:rsidRDefault="00035AAF" w:rsidP="00035AAF">
            <w:pPr>
              <w:jc w:val="center"/>
              <w:rPr>
                <w:rFonts w:ascii="Times New Roman" w:hAnsi="Times New Roman" w:cs="Times New Roman"/>
              </w:rPr>
            </w:pPr>
          </w:p>
        </w:tc>
        <w:tc>
          <w:tcPr>
            <w:tcW w:w="4539" w:type="dxa"/>
            <w:gridSpan w:val="2"/>
            <w:tcBorders>
              <w:top w:val="single" w:sz="4" w:space="0" w:color="000000"/>
              <w:left w:val="nil"/>
              <w:bottom w:val="single" w:sz="4" w:space="0" w:color="000000"/>
              <w:right w:val="nil"/>
            </w:tcBorders>
            <w:vAlign w:val="center"/>
          </w:tcPr>
          <w:p w:rsidR="00035AAF" w:rsidRPr="00035AAF" w:rsidRDefault="00035AAF" w:rsidP="00035AAF">
            <w:pPr>
              <w:ind w:left="142"/>
              <w:jc w:val="center"/>
              <w:rPr>
                <w:rFonts w:ascii="Times New Roman" w:hAnsi="Times New Roman" w:cs="Times New Roman"/>
              </w:rPr>
            </w:pPr>
            <w:r w:rsidRPr="00035AAF">
              <w:rPr>
                <w:rFonts w:ascii="Times New Roman" w:hAnsi="Times New Roman" w:cs="Times New Roman"/>
                <w:b/>
              </w:rPr>
              <w:t>Łącznie tereny wiejskie</w:t>
            </w:r>
          </w:p>
        </w:tc>
        <w:tc>
          <w:tcPr>
            <w:tcW w:w="2269" w:type="dxa"/>
            <w:tcBorders>
              <w:top w:val="single" w:sz="4" w:space="0" w:color="000000"/>
              <w:left w:val="nil"/>
              <w:bottom w:val="single" w:sz="4" w:space="0" w:color="000000"/>
              <w:right w:val="single" w:sz="4" w:space="0" w:color="000000"/>
            </w:tcBorders>
            <w:shd w:val="clear" w:color="auto" w:fill="auto"/>
            <w:vAlign w:val="center"/>
          </w:tcPr>
          <w:p w:rsidR="00035AAF" w:rsidRPr="00035AAF" w:rsidRDefault="00035AAF" w:rsidP="00035AAF">
            <w:pPr>
              <w:jc w:val="center"/>
              <w:rPr>
                <w:rFonts w:ascii="Times New Roman" w:hAnsi="Times New Roman" w:cs="Times New Roman"/>
              </w:rPr>
            </w:pP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jc w:val="center"/>
              <w:rPr>
                <w:rFonts w:ascii="Times New Roman" w:hAnsi="Times New Roman" w:cs="Times New Roman"/>
              </w:rPr>
            </w:pPr>
            <w:r w:rsidRPr="00035AAF">
              <w:rPr>
                <w:rFonts w:ascii="Times New Roman" w:hAnsi="Times New Roman" w:cs="Times New Roman"/>
                <w:b/>
              </w:rPr>
              <w:t>MU</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184,84</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2"/>
              <w:jc w:val="center"/>
              <w:rPr>
                <w:rFonts w:ascii="Times New Roman" w:hAnsi="Times New Roman" w:cs="Times New Roman"/>
              </w:rPr>
            </w:pPr>
            <w:r w:rsidRPr="00035AAF">
              <w:rPr>
                <w:rFonts w:ascii="Times New Roman" w:hAnsi="Times New Roman" w:cs="Times New Roman"/>
              </w:rPr>
              <w:t>142,18</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94,79</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2"/>
              <w:jc w:val="center"/>
              <w:rPr>
                <w:rFonts w:ascii="Times New Roman" w:hAnsi="Times New Roman" w:cs="Times New Roman"/>
              </w:rPr>
            </w:pPr>
            <w:r w:rsidRPr="00035AAF">
              <w:rPr>
                <w:rFonts w:ascii="Times New Roman" w:hAnsi="Times New Roman" w:cs="Times New Roman"/>
                <w:b/>
              </w:rPr>
              <w:t>MNL i ML</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36,97</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2"/>
              <w:jc w:val="center"/>
              <w:rPr>
                <w:rFonts w:ascii="Times New Roman" w:hAnsi="Times New Roman" w:cs="Times New Roman"/>
              </w:rPr>
            </w:pPr>
            <w:r w:rsidRPr="00035AAF">
              <w:rPr>
                <w:rFonts w:ascii="Times New Roman" w:hAnsi="Times New Roman" w:cs="Times New Roman"/>
              </w:rPr>
              <w:t>30,80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3"/>
              <w:jc w:val="center"/>
              <w:rPr>
                <w:rFonts w:ascii="Times New Roman" w:hAnsi="Times New Roman" w:cs="Times New Roman"/>
              </w:rPr>
            </w:pPr>
            <w:r w:rsidRPr="00035AAF">
              <w:rPr>
                <w:rFonts w:ascii="Times New Roman" w:hAnsi="Times New Roman" w:cs="Times New Roman"/>
              </w:rPr>
              <w:t>9,24</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jc w:val="center"/>
              <w:rPr>
                <w:rFonts w:ascii="Times New Roman" w:hAnsi="Times New Roman" w:cs="Times New Roman"/>
              </w:rPr>
            </w:pPr>
            <w:r w:rsidRPr="00035AAF">
              <w:rPr>
                <w:rFonts w:ascii="Times New Roman" w:hAnsi="Times New Roman" w:cs="Times New Roman"/>
                <w:b/>
              </w:rPr>
              <w:t>U</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12,48</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2"/>
              <w:jc w:val="center"/>
              <w:rPr>
                <w:rFonts w:ascii="Times New Roman" w:hAnsi="Times New Roman" w:cs="Times New Roman"/>
              </w:rPr>
            </w:pPr>
            <w:r w:rsidRPr="00035AAF">
              <w:rPr>
                <w:rFonts w:ascii="Times New Roman" w:hAnsi="Times New Roman" w:cs="Times New Roman"/>
              </w:rPr>
              <w:t>10,40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3"/>
              <w:jc w:val="center"/>
              <w:rPr>
                <w:rFonts w:ascii="Times New Roman" w:hAnsi="Times New Roman" w:cs="Times New Roman"/>
              </w:rPr>
            </w:pPr>
            <w:r w:rsidRPr="00035AAF">
              <w:rPr>
                <w:rFonts w:ascii="Times New Roman" w:hAnsi="Times New Roman" w:cs="Times New Roman"/>
              </w:rPr>
              <w:t>6,24</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b/>
              </w:rPr>
              <w:t>AG</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56,08</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2"/>
              <w:jc w:val="center"/>
              <w:rPr>
                <w:rFonts w:ascii="Times New Roman" w:hAnsi="Times New Roman" w:cs="Times New Roman"/>
              </w:rPr>
            </w:pPr>
            <w:r w:rsidRPr="00035AAF">
              <w:rPr>
                <w:rFonts w:ascii="Times New Roman" w:hAnsi="Times New Roman" w:cs="Times New Roman"/>
              </w:rPr>
              <w:t>46,73</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37,38</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nil"/>
            </w:tcBorders>
            <w:vAlign w:val="center"/>
          </w:tcPr>
          <w:p w:rsidR="00035AAF" w:rsidRPr="00035AAF" w:rsidRDefault="00035AAF" w:rsidP="00035AAF">
            <w:pPr>
              <w:jc w:val="center"/>
              <w:rPr>
                <w:rFonts w:ascii="Times New Roman" w:hAnsi="Times New Roman" w:cs="Times New Roman"/>
              </w:rPr>
            </w:pPr>
          </w:p>
        </w:tc>
        <w:tc>
          <w:tcPr>
            <w:tcW w:w="4539" w:type="dxa"/>
            <w:gridSpan w:val="2"/>
            <w:tcBorders>
              <w:top w:val="single" w:sz="4" w:space="0" w:color="000000"/>
              <w:left w:val="nil"/>
              <w:bottom w:val="single" w:sz="4" w:space="0" w:color="000000"/>
              <w:right w:val="nil"/>
            </w:tcBorders>
            <w:vAlign w:val="center"/>
          </w:tcPr>
          <w:p w:rsidR="00035AAF" w:rsidRPr="00035AAF" w:rsidRDefault="00035AAF" w:rsidP="00035AAF">
            <w:pPr>
              <w:ind w:left="138"/>
              <w:jc w:val="center"/>
              <w:rPr>
                <w:rFonts w:ascii="Times New Roman" w:hAnsi="Times New Roman" w:cs="Times New Roman"/>
              </w:rPr>
            </w:pPr>
            <w:r w:rsidRPr="00035AAF">
              <w:rPr>
                <w:rFonts w:ascii="Times New Roman" w:hAnsi="Times New Roman" w:cs="Times New Roman"/>
                <w:b/>
              </w:rPr>
              <w:t>Miasto Osieczna</w:t>
            </w:r>
          </w:p>
        </w:tc>
        <w:tc>
          <w:tcPr>
            <w:tcW w:w="2269" w:type="dxa"/>
            <w:tcBorders>
              <w:top w:val="single" w:sz="4" w:space="0" w:color="000000"/>
              <w:left w:val="nil"/>
              <w:bottom w:val="single" w:sz="4" w:space="0" w:color="000000"/>
              <w:right w:val="single" w:sz="4" w:space="0" w:color="000000"/>
            </w:tcBorders>
            <w:shd w:val="clear" w:color="auto" w:fill="auto"/>
            <w:vAlign w:val="center"/>
          </w:tcPr>
          <w:p w:rsidR="00035AAF" w:rsidRPr="00035AAF" w:rsidRDefault="00035AAF" w:rsidP="00035AAF">
            <w:pPr>
              <w:jc w:val="center"/>
              <w:rPr>
                <w:rFonts w:ascii="Times New Roman" w:hAnsi="Times New Roman" w:cs="Times New Roman"/>
              </w:rPr>
            </w:pP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jc w:val="center"/>
              <w:rPr>
                <w:rFonts w:ascii="Times New Roman" w:hAnsi="Times New Roman" w:cs="Times New Roman"/>
              </w:rPr>
            </w:pPr>
            <w:r w:rsidRPr="00035AAF">
              <w:rPr>
                <w:rFonts w:ascii="Times New Roman" w:hAnsi="Times New Roman" w:cs="Times New Roman"/>
                <w:b/>
              </w:rPr>
              <w:t>MU</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83,41</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2"/>
              <w:jc w:val="center"/>
              <w:rPr>
                <w:rFonts w:ascii="Times New Roman" w:hAnsi="Times New Roman" w:cs="Times New Roman"/>
              </w:rPr>
            </w:pPr>
            <w:r w:rsidRPr="00035AAF">
              <w:rPr>
                <w:rFonts w:ascii="Times New Roman" w:hAnsi="Times New Roman" w:cs="Times New Roman"/>
              </w:rPr>
              <w:t>59,58</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47,66</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2"/>
              <w:jc w:val="center"/>
              <w:rPr>
                <w:rFonts w:ascii="Times New Roman" w:hAnsi="Times New Roman" w:cs="Times New Roman"/>
              </w:rPr>
            </w:pPr>
            <w:r w:rsidRPr="00035AAF">
              <w:rPr>
                <w:rFonts w:ascii="Times New Roman" w:hAnsi="Times New Roman" w:cs="Times New Roman"/>
                <w:b/>
              </w:rPr>
              <w:t>MNL i ML</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16,68</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2"/>
              <w:jc w:val="center"/>
              <w:rPr>
                <w:rFonts w:ascii="Times New Roman" w:hAnsi="Times New Roman" w:cs="Times New Roman"/>
              </w:rPr>
            </w:pPr>
            <w:r w:rsidRPr="00035AAF">
              <w:rPr>
                <w:rFonts w:ascii="Times New Roman" w:hAnsi="Times New Roman" w:cs="Times New Roman"/>
              </w:rPr>
              <w:t>13,90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3"/>
              <w:jc w:val="center"/>
              <w:rPr>
                <w:rFonts w:ascii="Times New Roman" w:hAnsi="Times New Roman" w:cs="Times New Roman"/>
              </w:rPr>
            </w:pPr>
            <w:r w:rsidRPr="00035AAF">
              <w:rPr>
                <w:rFonts w:ascii="Times New Roman" w:hAnsi="Times New Roman" w:cs="Times New Roman"/>
              </w:rPr>
              <w:t>4,17</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jc w:val="center"/>
              <w:rPr>
                <w:rFonts w:ascii="Times New Roman" w:hAnsi="Times New Roman" w:cs="Times New Roman"/>
              </w:rPr>
            </w:pPr>
            <w:r w:rsidRPr="00035AAF">
              <w:rPr>
                <w:rFonts w:ascii="Times New Roman" w:hAnsi="Times New Roman" w:cs="Times New Roman"/>
                <w:b/>
              </w:rPr>
              <w:t>U</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1"/>
              <w:jc w:val="center"/>
              <w:rPr>
                <w:rFonts w:ascii="Times New Roman" w:hAnsi="Times New Roman" w:cs="Times New Roman"/>
              </w:rPr>
            </w:pPr>
            <w:r w:rsidRPr="00035AAF">
              <w:rPr>
                <w:rFonts w:ascii="Times New Roman" w:hAnsi="Times New Roman" w:cs="Times New Roman"/>
              </w:rPr>
              <w:t>4,90</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4"/>
              <w:jc w:val="center"/>
              <w:rPr>
                <w:rFonts w:ascii="Times New Roman" w:hAnsi="Times New Roman" w:cs="Times New Roman"/>
              </w:rPr>
            </w:pPr>
            <w:r w:rsidRPr="00035AAF">
              <w:rPr>
                <w:rFonts w:ascii="Times New Roman" w:hAnsi="Times New Roman" w:cs="Times New Roman"/>
              </w:rPr>
              <w:t>3,50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3"/>
              <w:jc w:val="center"/>
              <w:rPr>
                <w:rFonts w:ascii="Times New Roman" w:hAnsi="Times New Roman" w:cs="Times New Roman"/>
              </w:rPr>
            </w:pPr>
            <w:r w:rsidRPr="00035AAF">
              <w:rPr>
                <w:rFonts w:ascii="Times New Roman" w:hAnsi="Times New Roman" w:cs="Times New Roman"/>
              </w:rPr>
              <w:t>2,80</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b/>
              </w:rPr>
              <w:t>AG</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1"/>
              <w:jc w:val="center"/>
              <w:rPr>
                <w:rFonts w:ascii="Times New Roman" w:hAnsi="Times New Roman" w:cs="Times New Roman"/>
              </w:rPr>
            </w:pPr>
            <w:r w:rsidRPr="00035AAF">
              <w:rPr>
                <w:rFonts w:ascii="Times New Roman" w:hAnsi="Times New Roman" w:cs="Times New Roman"/>
              </w:rPr>
              <w:t>5,16</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4"/>
              <w:jc w:val="center"/>
              <w:rPr>
                <w:rFonts w:ascii="Times New Roman" w:hAnsi="Times New Roman" w:cs="Times New Roman"/>
              </w:rPr>
            </w:pPr>
            <w:r w:rsidRPr="00035AAF">
              <w:rPr>
                <w:rFonts w:ascii="Times New Roman" w:hAnsi="Times New Roman" w:cs="Times New Roman"/>
              </w:rPr>
              <w:t>4,30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3"/>
              <w:jc w:val="center"/>
              <w:rPr>
                <w:rFonts w:ascii="Times New Roman" w:hAnsi="Times New Roman" w:cs="Times New Roman"/>
              </w:rPr>
            </w:pPr>
            <w:r w:rsidRPr="00035AAF">
              <w:rPr>
                <w:rFonts w:ascii="Times New Roman" w:hAnsi="Times New Roman" w:cs="Times New Roman"/>
              </w:rPr>
              <w:t>3,44</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nil"/>
            </w:tcBorders>
            <w:vAlign w:val="center"/>
          </w:tcPr>
          <w:p w:rsidR="00035AAF" w:rsidRPr="00035AAF" w:rsidRDefault="00035AAF" w:rsidP="00035AAF">
            <w:pPr>
              <w:jc w:val="center"/>
              <w:rPr>
                <w:rFonts w:ascii="Times New Roman" w:hAnsi="Times New Roman" w:cs="Times New Roman"/>
              </w:rPr>
            </w:pPr>
          </w:p>
        </w:tc>
        <w:tc>
          <w:tcPr>
            <w:tcW w:w="4539" w:type="dxa"/>
            <w:gridSpan w:val="2"/>
            <w:tcBorders>
              <w:top w:val="single" w:sz="4" w:space="0" w:color="000000"/>
              <w:left w:val="nil"/>
              <w:bottom w:val="single" w:sz="4" w:space="0" w:color="000000"/>
              <w:right w:val="nil"/>
            </w:tcBorders>
            <w:vAlign w:val="center"/>
          </w:tcPr>
          <w:p w:rsidR="00035AAF" w:rsidRPr="00035AAF" w:rsidRDefault="00035AAF" w:rsidP="00035AAF">
            <w:pPr>
              <w:ind w:left="140"/>
              <w:jc w:val="center"/>
              <w:rPr>
                <w:rFonts w:ascii="Times New Roman" w:hAnsi="Times New Roman" w:cs="Times New Roman"/>
              </w:rPr>
            </w:pPr>
            <w:r w:rsidRPr="00035AAF">
              <w:rPr>
                <w:rFonts w:ascii="Times New Roman" w:hAnsi="Times New Roman" w:cs="Times New Roman"/>
                <w:b/>
              </w:rPr>
              <w:t>Łącznie Gmina Osieczna</w:t>
            </w:r>
          </w:p>
        </w:tc>
        <w:tc>
          <w:tcPr>
            <w:tcW w:w="2269" w:type="dxa"/>
            <w:tcBorders>
              <w:top w:val="single" w:sz="4" w:space="0" w:color="000000"/>
              <w:left w:val="nil"/>
              <w:bottom w:val="single" w:sz="4" w:space="0" w:color="000000"/>
              <w:right w:val="single" w:sz="4" w:space="0" w:color="000000"/>
            </w:tcBorders>
            <w:shd w:val="clear" w:color="auto" w:fill="auto"/>
            <w:vAlign w:val="center"/>
          </w:tcPr>
          <w:p w:rsidR="00035AAF" w:rsidRPr="00035AAF" w:rsidRDefault="00035AAF" w:rsidP="00035AAF">
            <w:pPr>
              <w:jc w:val="center"/>
              <w:rPr>
                <w:rFonts w:ascii="Times New Roman" w:hAnsi="Times New Roman" w:cs="Times New Roman"/>
              </w:rPr>
            </w:pP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jc w:val="center"/>
              <w:rPr>
                <w:rFonts w:ascii="Times New Roman" w:hAnsi="Times New Roman" w:cs="Times New Roman"/>
              </w:rPr>
            </w:pPr>
            <w:r w:rsidRPr="00035AAF">
              <w:rPr>
                <w:rFonts w:ascii="Times New Roman" w:hAnsi="Times New Roman" w:cs="Times New Roman"/>
                <w:b/>
              </w:rPr>
              <w:t>MU</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268,25</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1"/>
              <w:jc w:val="center"/>
              <w:rPr>
                <w:rFonts w:ascii="Times New Roman" w:hAnsi="Times New Roman" w:cs="Times New Roman"/>
              </w:rPr>
            </w:pPr>
            <w:r w:rsidRPr="00035AAF">
              <w:rPr>
                <w:rFonts w:ascii="Times New Roman" w:hAnsi="Times New Roman" w:cs="Times New Roman"/>
              </w:rPr>
              <w:t>201,76</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142,45</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2"/>
              <w:jc w:val="center"/>
              <w:rPr>
                <w:rFonts w:ascii="Times New Roman" w:hAnsi="Times New Roman" w:cs="Times New Roman"/>
              </w:rPr>
            </w:pPr>
            <w:r w:rsidRPr="00035AAF">
              <w:rPr>
                <w:rFonts w:ascii="Times New Roman" w:hAnsi="Times New Roman" w:cs="Times New Roman"/>
                <w:b/>
              </w:rPr>
              <w:t>MNL i ML</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53,65</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1"/>
              <w:jc w:val="center"/>
              <w:rPr>
                <w:rFonts w:ascii="Times New Roman" w:hAnsi="Times New Roman" w:cs="Times New Roman"/>
              </w:rPr>
            </w:pPr>
            <w:r w:rsidRPr="00035AAF">
              <w:rPr>
                <w:rFonts w:ascii="Times New Roman" w:hAnsi="Times New Roman" w:cs="Times New Roman"/>
              </w:rPr>
              <w:t>44,71</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13,41</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jc w:val="center"/>
              <w:rPr>
                <w:rFonts w:ascii="Times New Roman" w:hAnsi="Times New Roman" w:cs="Times New Roman"/>
              </w:rPr>
            </w:pPr>
            <w:r w:rsidRPr="00035AAF">
              <w:rPr>
                <w:rFonts w:ascii="Times New Roman" w:hAnsi="Times New Roman" w:cs="Times New Roman"/>
                <w:b/>
              </w:rPr>
              <w:t>U</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17,38</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1"/>
              <w:jc w:val="center"/>
              <w:rPr>
                <w:rFonts w:ascii="Times New Roman" w:hAnsi="Times New Roman" w:cs="Times New Roman"/>
              </w:rPr>
            </w:pPr>
            <w:r w:rsidRPr="00035AAF">
              <w:rPr>
                <w:rFonts w:ascii="Times New Roman" w:hAnsi="Times New Roman" w:cs="Times New Roman"/>
              </w:rPr>
              <w:t>13,90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3"/>
              <w:jc w:val="center"/>
              <w:rPr>
                <w:rFonts w:ascii="Times New Roman" w:hAnsi="Times New Roman" w:cs="Times New Roman"/>
              </w:rPr>
            </w:pPr>
            <w:r w:rsidRPr="00035AAF">
              <w:rPr>
                <w:rFonts w:ascii="Times New Roman" w:hAnsi="Times New Roman" w:cs="Times New Roman"/>
              </w:rPr>
              <w:t>9,24</w:t>
            </w:r>
          </w:p>
        </w:tc>
      </w:tr>
      <w:tr w:rsidR="00035AAF" w:rsidRPr="00035AAF" w:rsidTr="006767D9">
        <w:trPr>
          <w:trHeight w:val="283"/>
        </w:trPr>
        <w:tc>
          <w:tcPr>
            <w:tcW w:w="2127"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b/>
              </w:rPr>
              <w:t>AG</w:t>
            </w:r>
          </w:p>
        </w:tc>
        <w:tc>
          <w:tcPr>
            <w:tcW w:w="2268"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61,24</w:t>
            </w:r>
          </w:p>
        </w:tc>
        <w:tc>
          <w:tcPr>
            <w:tcW w:w="2271" w:type="dxa"/>
            <w:tcBorders>
              <w:top w:val="single" w:sz="4" w:space="0" w:color="000000"/>
              <w:left w:val="single" w:sz="4" w:space="0" w:color="000000"/>
              <w:bottom w:val="single" w:sz="4" w:space="0" w:color="000000"/>
              <w:right w:val="single" w:sz="4" w:space="0" w:color="000000"/>
            </w:tcBorders>
            <w:vAlign w:val="center"/>
          </w:tcPr>
          <w:p w:rsidR="00035AAF" w:rsidRPr="00035AAF" w:rsidRDefault="00035AAF" w:rsidP="00035AAF">
            <w:pPr>
              <w:ind w:right="2"/>
              <w:jc w:val="center"/>
              <w:rPr>
                <w:rFonts w:ascii="Times New Roman" w:hAnsi="Times New Roman" w:cs="Times New Roman"/>
              </w:rPr>
            </w:pPr>
            <w:r w:rsidRPr="00035AAF">
              <w:rPr>
                <w:rFonts w:ascii="Times New Roman" w:hAnsi="Times New Roman" w:cs="Times New Roman"/>
              </w:rPr>
              <w:t>51,03</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AAF" w:rsidRPr="00035AAF" w:rsidRDefault="00035AAF" w:rsidP="00035AAF">
            <w:pPr>
              <w:ind w:left="1"/>
              <w:jc w:val="center"/>
              <w:rPr>
                <w:rFonts w:ascii="Times New Roman" w:hAnsi="Times New Roman" w:cs="Times New Roman"/>
              </w:rPr>
            </w:pPr>
            <w:r w:rsidRPr="00035AAF">
              <w:rPr>
                <w:rFonts w:ascii="Times New Roman" w:hAnsi="Times New Roman" w:cs="Times New Roman"/>
              </w:rPr>
              <w:t>40,82</w:t>
            </w:r>
          </w:p>
        </w:tc>
      </w:tr>
    </w:tbl>
    <w:p w:rsidR="00B93FE3" w:rsidRDefault="00B93FE3" w:rsidP="00035AAF">
      <w:pPr>
        <w:pStyle w:val="Akapitzlist"/>
        <w:spacing w:after="0" w:line="360" w:lineRule="auto"/>
        <w:ind w:left="284"/>
        <w:jc w:val="both"/>
        <w:rPr>
          <w:rFonts w:ascii="Times New Roman" w:hAnsi="Times New Roman" w:cs="Times New Roman"/>
          <w:sz w:val="24"/>
          <w:szCs w:val="24"/>
          <w:lang w:val="pl-PL"/>
        </w:rPr>
      </w:pPr>
    </w:p>
    <w:p w:rsidR="00EE2ABC" w:rsidRDefault="00EE2ABC" w:rsidP="003429D5">
      <w:pPr>
        <w:pStyle w:val="Akapitzlist"/>
        <w:numPr>
          <w:ilvl w:val="0"/>
          <w:numId w:val="1"/>
        </w:numPr>
        <w:spacing w:line="360" w:lineRule="auto"/>
        <w:ind w:left="426"/>
        <w:jc w:val="both"/>
        <w:rPr>
          <w:rFonts w:ascii="Times New Roman" w:hAnsi="Times New Roman" w:cs="Times New Roman"/>
          <w:b/>
          <w:sz w:val="24"/>
          <w:szCs w:val="24"/>
          <w:lang w:val="pl-PL"/>
        </w:rPr>
      </w:pPr>
      <w:r w:rsidRPr="00EE2ABC">
        <w:rPr>
          <w:rFonts w:ascii="Times New Roman" w:hAnsi="Times New Roman" w:cs="Times New Roman"/>
          <w:b/>
          <w:sz w:val="24"/>
          <w:szCs w:val="24"/>
          <w:lang w:val="pl-PL"/>
        </w:rPr>
        <w:t>Bilans terenów w granicach zwartej zabudowy jednostek osadniczych</w:t>
      </w:r>
    </w:p>
    <w:p w:rsidR="00EE2ABC" w:rsidRDefault="00EE2ABC" w:rsidP="00EE2ABC">
      <w:pPr>
        <w:spacing w:after="0" w:line="360" w:lineRule="auto"/>
        <w:ind w:right="-1" w:firstLine="426"/>
        <w:jc w:val="both"/>
        <w:rPr>
          <w:rFonts w:ascii="Times New Roman" w:hAnsi="Times New Roman" w:cs="Times New Roman"/>
          <w:sz w:val="24"/>
          <w:lang w:val="pl-PL"/>
        </w:rPr>
      </w:pPr>
      <w:r>
        <w:rPr>
          <w:rFonts w:ascii="Times New Roman" w:hAnsi="Times New Roman" w:cs="Times New Roman"/>
          <w:sz w:val="24"/>
          <w:lang w:val="pl-PL"/>
        </w:rPr>
        <w:t xml:space="preserve">Niżej przedstawiony bilans powierzchni terenów </w:t>
      </w:r>
      <w:r w:rsidR="009D0235">
        <w:rPr>
          <w:rFonts w:ascii="Times New Roman" w:hAnsi="Times New Roman" w:cs="Times New Roman"/>
          <w:sz w:val="24"/>
          <w:lang w:val="pl-PL"/>
        </w:rPr>
        <w:t xml:space="preserve">zlokalizowanych w granicach zwartej zabudowy jednostek osadniczych został opracowany w celu określenia wielkości powierzchni użytkowych nowej zabudowy, którą zlokalizować można na obszarach o w pełni wykształconej zwartej strukturze funkcjonalno-przestrzennej. </w:t>
      </w:r>
    </w:p>
    <w:p w:rsidR="00EE2ABC" w:rsidRPr="00FE7B36" w:rsidRDefault="00EE2ABC" w:rsidP="00EE2ABC">
      <w:pPr>
        <w:spacing w:after="0" w:line="360" w:lineRule="auto"/>
        <w:ind w:right="-1" w:firstLine="426"/>
        <w:jc w:val="both"/>
        <w:rPr>
          <w:rFonts w:ascii="Times New Roman" w:hAnsi="Times New Roman" w:cs="Times New Roman"/>
          <w:i/>
          <w:sz w:val="24"/>
          <w:lang w:val="pl-PL"/>
        </w:rPr>
      </w:pPr>
      <w:r w:rsidRPr="00EE2ABC">
        <w:rPr>
          <w:rFonts w:ascii="Times New Roman" w:hAnsi="Times New Roman" w:cs="Times New Roman"/>
          <w:sz w:val="24"/>
          <w:lang w:val="pl-PL"/>
        </w:rPr>
        <w:t>Obszary zwartej zabudowy jednostek osadniczych na terenie gminy określono zgodnie z definicją zawartą w ustawie z dnia 10 lipca 2015 roku o zmianie ustawy o ochronie gruntów rolnych i leśnych (Dz.</w:t>
      </w:r>
      <w:r>
        <w:rPr>
          <w:rFonts w:ascii="Times New Roman" w:hAnsi="Times New Roman" w:cs="Times New Roman"/>
          <w:sz w:val="24"/>
          <w:lang w:val="pl-PL"/>
        </w:rPr>
        <w:t xml:space="preserve"> </w:t>
      </w:r>
      <w:r w:rsidRPr="00EE2ABC">
        <w:rPr>
          <w:rFonts w:ascii="Times New Roman" w:hAnsi="Times New Roman" w:cs="Times New Roman"/>
          <w:sz w:val="24"/>
          <w:lang w:val="pl-PL"/>
        </w:rPr>
        <w:t>U.</w:t>
      </w:r>
      <w:r>
        <w:rPr>
          <w:rFonts w:ascii="Times New Roman" w:hAnsi="Times New Roman" w:cs="Times New Roman"/>
          <w:sz w:val="24"/>
          <w:lang w:val="pl-PL"/>
        </w:rPr>
        <w:t xml:space="preserve"> z </w:t>
      </w:r>
      <w:r w:rsidRPr="00EE2ABC">
        <w:rPr>
          <w:rFonts w:ascii="Times New Roman" w:hAnsi="Times New Roman" w:cs="Times New Roman"/>
          <w:sz w:val="24"/>
          <w:lang w:val="pl-PL"/>
        </w:rPr>
        <w:t>2015</w:t>
      </w:r>
      <w:r>
        <w:rPr>
          <w:rFonts w:ascii="Times New Roman" w:hAnsi="Times New Roman" w:cs="Times New Roman"/>
          <w:sz w:val="24"/>
          <w:lang w:val="pl-PL"/>
        </w:rPr>
        <w:t xml:space="preserve">r. poz. </w:t>
      </w:r>
      <w:r w:rsidR="00FE7B36">
        <w:rPr>
          <w:rFonts w:ascii="Times New Roman" w:hAnsi="Times New Roman" w:cs="Times New Roman"/>
          <w:sz w:val="24"/>
          <w:lang w:val="pl-PL"/>
        </w:rPr>
        <w:t xml:space="preserve">1338), według której przez </w:t>
      </w:r>
      <w:r w:rsidR="00CC17F4">
        <w:rPr>
          <w:rFonts w:ascii="Times New Roman" w:hAnsi="Times New Roman" w:cs="Times New Roman"/>
          <w:sz w:val="24"/>
          <w:lang w:val="pl-PL"/>
        </w:rPr>
        <w:t xml:space="preserve"> </w:t>
      </w:r>
      <w:r w:rsidR="00FE7B36">
        <w:rPr>
          <w:rFonts w:ascii="Times New Roman" w:hAnsi="Times New Roman" w:cs="Times New Roman"/>
          <w:sz w:val="24"/>
          <w:lang w:val="pl-PL"/>
        </w:rPr>
        <w:t>„</w:t>
      </w:r>
      <w:r w:rsidR="00FE7B36">
        <w:rPr>
          <w:rFonts w:ascii="Times New Roman" w:hAnsi="Times New Roman" w:cs="Times New Roman"/>
          <w:i/>
          <w:sz w:val="24"/>
          <w:lang w:val="pl-PL"/>
        </w:rPr>
        <w:t xml:space="preserve">obszar zwartej zabudowy rozumie się obszar wyznaczony przez obwiednię prowadzoną w odległości 50 m od </w:t>
      </w:r>
      <w:r w:rsidR="00FE7B36">
        <w:rPr>
          <w:rFonts w:ascii="Times New Roman" w:hAnsi="Times New Roman" w:cs="Times New Roman"/>
          <w:i/>
          <w:sz w:val="24"/>
          <w:lang w:val="pl-PL"/>
        </w:rPr>
        <w:lastRenderedPageBreak/>
        <w:t>zewnętrznych krawędzi skr</w:t>
      </w:r>
      <w:r w:rsidR="00CC17F4">
        <w:rPr>
          <w:rFonts w:ascii="Times New Roman" w:hAnsi="Times New Roman" w:cs="Times New Roman"/>
          <w:i/>
          <w:sz w:val="24"/>
          <w:lang w:val="pl-PL"/>
        </w:rPr>
        <w:t>ajnych budynków tworzących zwartą zabudowę lub po granicach działek, na których położone są te budynki, jeśli ich odległość od tych granic jest mniejsza niż 50 m”.</w:t>
      </w:r>
    </w:p>
    <w:p w:rsidR="00EE2ABC" w:rsidRPr="00EE2ABC" w:rsidRDefault="00EE2ABC" w:rsidP="00EE2ABC">
      <w:pPr>
        <w:spacing w:after="0" w:line="360" w:lineRule="auto"/>
        <w:ind w:right="-1" w:firstLine="426"/>
        <w:jc w:val="both"/>
        <w:rPr>
          <w:rFonts w:ascii="Times New Roman" w:hAnsi="Times New Roman" w:cs="Times New Roman"/>
          <w:sz w:val="24"/>
          <w:lang w:val="pl-PL"/>
        </w:rPr>
      </w:pPr>
      <w:r w:rsidRPr="00B4506A">
        <w:rPr>
          <w:rFonts w:ascii="Times New Roman" w:hAnsi="Times New Roman" w:cs="Times New Roman"/>
          <w:sz w:val="24"/>
          <w:lang w:val="pl-PL"/>
        </w:rPr>
        <w:t>Wyniki obliczeń zawarto w tabeli 1</w:t>
      </w:r>
      <w:r w:rsidR="00B4506A" w:rsidRPr="00B4506A">
        <w:rPr>
          <w:rFonts w:ascii="Times New Roman" w:hAnsi="Times New Roman" w:cs="Times New Roman"/>
          <w:sz w:val="24"/>
          <w:lang w:val="pl-PL"/>
        </w:rPr>
        <w:t>5</w:t>
      </w:r>
      <w:r w:rsidRPr="00B4506A">
        <w:rPr>
          <w:rFonts w:ascii="Times New Roman" w:hAnsi="Times New Roman" w:cs="Times New Roman"/>
          <w:sz w:val="24"/>
          <w:lang w:val="pl-PL"/>
        </w:rPr>
        <w:t xml:space="preserve"> – Bilans terenów – Analiza powierzchni</w:t>
      </w:r>
      <w:r>
        <w:rPr>
          <w:rFonts w:ascii="Times New Roman" w:hAnsi="Times New Roman" w:cs="Times New Roman"/>
          <w:sz w:val="24"/>
          <w:lang w:val="pl-PL"/>
        </w:rPr>
        <w:t xml:space="preserve"> w </w:t>
      </w:r>
      <w:r w:rsidRPr="00EE2ABC">
        <w:rPr>
          <w:rFonts w:ascii="Times New Roman" w:hAnsi="Times New Roman" w:cs="Times New Roman"/>
          <w:sz w:val="24"/>
          <w:lang w:val="pl-PL"/>
        </w:rPr>
        <w:t xml:space="preserve">granicach zwartej zabudowy jednostek osadniczych i poza granicami zwartej zabudowy. </w:t>
      </w:r>
    </w:p>
    <w:p w:rsidR="00EE2ABC" w:rsidRPr="00EE2ABC" w:rsidRDefault="00EE2ABC" w:rsidP="00EE2ABC">
      <w:pPr>
        <w:spacing w:line="360" w:lineRule="auto"/>
        <w:ind w:right="-1" w:firstLine="426"/>
        <w:jc w:val="both"/>
        <w:rPr>
          <w:rFonts w:ascii="Times New Roman" w:hAnsi="Times New Roman" w:cs="Times New Roman"/>
          <w:sz w:val="24"/>
          <w:lang w:val="pl-PL"/>
        </w:rPr>
      </w:pPr>
      <w:r w:rsidRPr="00B4506A">
        <w:rPr>
          <w:rFonts w:ascii="Times New Roman" w:hAnsi="Times New Roman" w:cs="Times New Roman"/>
          <w:sz w:val="24"/>
          <w:lang w:val="pl-PL"/>
        </w:rPr>
        <w:t>Powierzchnie obliczone w tabeli 1</w:t>
      </w:r>
      <w:r w:rsidR="00B4506A" w:rsidRPr="00B4506A">
        <w:rPr>
          <w:rFonts w:ascii="Times New Roman" w:hAnsi="Times New Roman" w:cs="Times New Roman"/>
          <w:sz w:val="24"/>
          <w:lang w:val="pl-PL"/>
        </w:rPr>
        <w:t>5</w:t>
      </w:r>
      <w:r w:rsidRPr="00B4506A">
        <w:rPr>
          <w:rFonts w:ascii="Times New Roman" w:hAnsi="Times New Roman" w:cs="Times New Roman"/>
          <w:sz w:val="24"/>
          <w:lang w:val="pl-PL"/>
        </w:rPr>
        <w:t xml:space="preserve"> są powierzchniami brutto. Ze względu na wielkość</w:t>
      </w:r>
      <w:r w:rsidRPr="00EE2ABC">
        <w:rPr>
          <w:rFonts w:ascii="Times New Roman" w:hAnsi="Times New Roman" w:cs="Times New Roman"/>
          <w:sz w:val="24"/>
          <w:lang w:val="pl-PL"/>
        </w:rPr>
        <w:t xml:space="preserve"> miejscowości i liczbę ludności, porównywalną z miastem Osieczna, uznano że wieś Kąkolewo powinna zostać wyszczególniona i podlegać odrębnej analizie tak jak miasto Osieczna. </w:t>
      </w:r>
    </w:p>
    <w:p w:rsidR="005E4E72" w:rsidRDefault="005E4E72">
      <w:pPr>
        <w:rPr>
          <w:rFonts w:ascii="Times New Roman" w:hAnsi="Times New Roman" w:cs="Times New Roman"/>
          <w:b/>
          <w:sz w:val="24"/>
          <w:szCs w:val="24"/>
          <w:lang w:val="pl-PL"/>
        </w:rPr>
      </w:pPr>
      <w:r>
        <w:rPr>
          <w:rFonts w:ascii="Times New Roman" w:hAnsi="Times New Roman" w:cs="Times New Roman"/>
          <w:b/>
          <w:sz w:val="24"/>
          <w:szCs w:val="24"/>
          <w:lang w:val="pl-PL"/>
        </w:rPr>
        <w:br w:type="page"/>
      </w:r>
    </w:p>
    <w:p w:rsidR="005E4E72" w:rsidRDefault="005E4E72">
      <w:pPr>
        <w:rPr>
          <w:rFonts w:ascii="Times New Roman" w:hAnsi="Times New Roman" w:cs="Times New Roman"/>
          <w:b/>
          <w:sz w:val="24"/>
          <w:szCs w:val="24"/>
          <w:lang w:val="pl-PL"/>
        </w:rPr>
        <w:sectPr w:rsidR="005E4E72" w:rsidSect="00656B78">
          <w:pgSz w:w="11906" w:h="16838"/>
          <w:pgMar w:top="1417" w:right="1417" w:bottom="1417" w:left="1418" w:header="708" w:footer="708" w:gutter="0"/>
          <w:cols w:space="708"/>
          <w:docGrid w:linePitch="360"/>
        </w:sectPr>
      </w:pPr>
    </w:p>
    <w:p w:rsidR="001E2CD8" w:rsidRPr="001B02B6" w:rsidRDefault="00375747" w:rsidP="001E2CD8">
      <w:pPr>
        <w:spacing w:after="0" w:line="256" w:lineRule="auto"/>
        <w:jc w:val="center"/>
        <w:rPr>
          <w:rFonts w:ascii="Times New Roman" w:hAnsi="Times New Roman" w:cs="Times New Roman"/>
          <w:sz w:val="24"/>
          <w:lang w:val="pl-PL"/>
        </w:rPr>
      </w:pPr>
      <w:r w:rsidRPr="00B4506A">
        <w:rPr>
          <w:rFonts w:ascii="Times New Roman" w:hAnsi="Times New Roman" w:cs="Times New Roman"/>
          <w:sz w:val="24"/>
          <w:lang w:val="pl-PL"/>
        </w:rPr>
        <w:lastRenderedPageBreak/>
        <w:t>Tab. 1</w:t>
      </w:r>
      <w:r w:rsidR="001B02B6" w:rsidRPr="00B4506A">
        <w:rPr>
          <w:rFonts w:ascii="Times New Roman" w:hAnsi="Times New Roman" w:cs="Times New Roman"/>
          <w:sz w:val="24"/>
          <w:lang w:val="pl-PL"/>
        </w:rPr>
        <w:t>5</w:t>
      </w:r>
      <w:r w:rsidR="001E2CD8" w:rsidRPr="00B4506A">
        <w:rPr>
          <w:rFonts w:ascii="Times New Roman" w:hAnsi="Times New Roman" w:cs="Times New Roman"/>
          <w:sz w:val="24"/>
          <w:lang w:val="pl-PL"/>
        </w:rPr>
        <w:t>.  Bilans terenów – Analiza powierzchni w granicach zwartej zabudowy jednostek osadniczych i poza granicami zwartej zabudowy</w:t>
      </w:r>
    </w:p>
    <w:tbl>
      <w:tblPr>
        <w:tblStyle w:val="TableGrid"/>
        <w:tblW w:w="15168" w:type="dxa"/>
        <w:jc w:val="center"/>
        <w:tblInd w:w="-565" w:type="dxa"/>
        <w:tblCellMar>
          <w:top w:w="44" w:type="dxa"/>
          <w:left w:w="107" w:type="dxa"/>
          <w:right w:w="62" w:type="dxa"/>
        </w:tblCellMar>
        <w:tblLook w:val="04A0"/>
      </w:tblPr>
      <w:tblGrid>
        <w:gridCol w:w="2799"/>
        <w:gridCol w:w="1559"/>
        <w:gridCol w:w="1984"/>
        <w:gridCol w:w="2305"/>
        <w:gridCol w:w="2127"/>
        <w:gridCol w:w="1985"/>
        <w:gridCol w:w="2409"/>
      </w:tblGrid>
      <w:tr w:rsidR="001E2CD8" w:rsidRPr="00D174E2" w:rsidTr="009A06D6">
        <w:trPr>
          <w:trHeight w:val="497"/>
          <w:jc w:val="center"/>
        </w:trPr>
        <w:tc>
          <w:tcPr>
            <w:tcW w:w="2799"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1E2CD8" w:rsidRPr="001E2CD8" w:rsidRDefault="005C49E1">
            <w:pPr>
              <w:spacing w:line="256" w:lineRule="auto"/>
              <w:ind w:right="50"/>
              <w:jc w:val="center"/>
              <w:rPr>
                <w:rFonts w:ascii="Times New Roman" w:eastAsia="Calibri" w:hAnsi="Times New Roman" w:cs="Times New Roman"/>
                <w:color w:val="000000"/>
              </w:rPr>
            </w:pPr>
            <w:r>
              <w:rPr>
                <w:rFonts w:ascii="Times New Roman" w:hAnsi="Times New Roman" w:cs="Times New Roman"/>
                <w:b/>
                <w:sz w:val="20"/>
              </w:rPr>
              <w:t>M</w:t>
            </w:r>
            <w:r w:rsidR="001E2CD8" w:rsidRPr="001E2CD8">
              <w:rPr>
                <w:rFonts w:ascii="Times New Roman" w:hAnsi="Times New Roman" w:cs="Times New Roman"/>
                <w:b/>
                <w:sz w:val="20"/>
              </w:rPr>
              <w:t xml:space="preserve">iejscowość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1E2CD8" w:rsidRPr="001E2CD8" w:rsidRDefault="005C49E1">
            <w:pPr>
              <w:spacing w:line="256" w:lineRule="auto"/>
              <w:ind w:right="49"/>
              <w:jc w:val="center"/>
              <w:rPr>
                <w:rFonts w:ascii="Times New Roman" w:eastAsia="Calibri" w:hAnsi="Times New Roman" w:cs="Times New Roman"/>
                <w:color w:val="000000"/>
              </w:rPr>
            </w:pPr>
            <w:r>
              <w:rPr>
                <w:rFonts w:ascii="Times New Roman" w:hAnsi="Times New Roman" w:cs="Times New Roman"/>
                <w:b/>
                <w:sz w:val="20"/>
              </w:rPr>
              <w:t>Ł</w:t>
            </w:r>
            <w:r w:rsidR="001E2CD8" w:rsidRPr="001E2CD8">
              <w:rPr>
                <w:rFonts w:ascii="Times New Roman" w:hAnsi="Times New Roman" w:cs="Times New Roman"/>
                <w:b/>
                <w:sz w:val="20"/>
              </w:rPr>
              <w:t xml:space="preserve">ączna pow. </w:t>
            </w:r>
          </w:p>
          <w:p w:rsidR="001E2CD8" w:rsidRPr="001E2CD8" w:rsidRDefault="001E2CD8">
            <w:pPr>
              <w:spacing w:line="256" w:lineRule="auto"/>
              <w:ind w:left="7" w:right="10"/>
              <w:jc w:val="center"/>
              <w:rPr>
                <w:rFonts w:ascii="Times New Roman" w:eastAsia="Calibri" w:hAnsi="Times New Roman" w:cs="Times New Roman"/>
                <w:color w:val="000000"/>
              </w:rPr>
            </w:pPr>
            <w:r w:rsidRPr="001E2CD8">
              <w:rPr>
                <w:rFonts w:ascii="Times New Roman" w:hAnsi="Times New Roman" w:cs="Times New Roman"/>
                <w:b/>
                <w:sz w:val="20"/>
              </w:rPr>
              <w:t xml:space="preserve">zwartej zabudowy (ha) </w:t>
            </w:r>
          </w:p>
        </w:tc>
        <w:tc>
          <w:tcPr>
            <w:tcW w:w="6416"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1E2CD8" w:rsidRPr="001E2CD8" w:rsidRDefault="005C49E1">
            <w:pPr>
              <w:spacing w:line="256" w:lineRule="auto"/>
              <w:ind w:right="54"/>
              <w:jc w:val="center"/>
              <w:rPr>
                <w:rFonts w:ascii="Times New Roman" w:eastAsia="Calibri" w:hAnsi="Times New Roman" w:cs="Times New Roman"/>
                <w:color w:val="000000"/>
              </w:rPr>
            </w:pPr>
            <w:r>
              <w:rPr>
                <w:rFonts w:ascii="Times New Roman" w:hAnsi="Times New Roman" w:cs="Times New Roman"/>
                <w:b/>
                <w:sz w:val="20"/>
              </w:rPr>
              <w:t>P</w:t>
            </w:r>
            <w:r w:rsidR="001E2CD8" w:rsidRPr="001E2CD8">
              <w:rPr>
                <w:rFonts w:ascii="Times New Roman" w:hAnsi="Times New Roman" w:cs="Times New Roman"/>
                <w:b/>
                <w:sz w:val="20"/>
              </w:rPr>
              <w:t xml:space="preserve">owierzchnia obszarów w granicach zwartej zabudowy (ha) </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1E2CD8" w:rsidRPr="001E2CD8" w:rsidRDefault="005C49E1">
            <w:pPr>
              <w:spacing w:line="256" w:lineRule="auto"/>
              <w:jc w:val="center"/>
              <w:rPr>
                <w:rFonts w:ascii="Times New Roman" w:eastAsia="Calibri" w:hAnsi="Times New Roman" w:cs="Times New Roman"/>
                <w:color w:val="000000"/>
              </w:rPr>
            </w:pPr>
            <w:r>
              <w:rPr>
                <w:rFonts w:ascii="Times New Roman" w:hAnsi="Times New Roman" w:cs="Times New Roman"/>
                <w:b/>
                <w:sz w:val="20"/>
              </w:rPr>
              <w:t>P</w:t>
            </w:r>
            <w:r w:rsidR="001E2CD8" w:rsidRPr="001E2CD8">
              <w:rPr>
                <w:rFonts w:ascii="Times New Roman" w:hAnsi="Times New Roman" w:cs="Times New Roman"/>
                <w:b/>
                <w:sz w:val="20"/>
              </w:rPr>
              <w:t xml:space="preserve">owierzchnia obszarów poza granicami zwartej zabudowy (ha) </w:t>
            </w:r>
          </w:p>
        </w:tc>
      </w:tr>
      <w:tr w:rsidR="001E2CD8" w:rsidRPr="00D174E2" w:rsidTr="009A06D6">
        <w:trPr>
          <w:trHeight w:val="500"/>
          <w:jc w:val="center"/>
        </w:trPr>
        <w:tc>
          <w:tcPr>
            <w:tcW w:w="2799"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1E2CD8" w:rsidRPr="001E2CD8" w:rsidRDefault="001E2CD8">
            <w:pPr>
              <w:rPr>
                <w:rFonts w:ascii="Times New Roman" w:eastAsia="Calibri" w:hAnsi="Times New Roman" w:cs="Times New Roman"/>
                <w:color w:val="00000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1E2CD8" w:rsidRPr="001E2CD8" w:rsidRDefault="001E2CD8">
            <w:pPr>
              <w:rPr>
                <w:rFonts w:ascii="Times New Roman" w:eastAsia="Calibri" w:hAnsi="Times New Roman" w:cs="Times New Roman"/>
                <w:color w:val="00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1E2CD8" w:rsidRPr="001E2CD8" w:rsidRDefault="005C49E1">
            <w:pPr>
              <w:spacing w:line="256" w:lineRule="auto"/>
              <w:ind w:right="48"/>
              <w:jc w:val="center"/>
              <w:rPr>
                <w:rFonts w:ascii="Times New Roman" w:eastAsia="Calibri" w:hAnsi="Times New Roman" w:cs="Times New Roman"/>
                <w:color w:val="000000"/>
              </w:rPr>
            </w:pPr>
            <w:r>
              <w:rPr>
                <w:rFonts w:ascii="Times New Roman" w:hAnsi="Times New Roman" w:cs="Times New Roman"/>
                <w:b/>
                <w:sz w:val="20"/>
              </w:rPr>
              <w:t>w</w:t>
            </w:r>
            <w:r w:rsidR="001E2CD8" w:rsidRPr="001E2CD8">
              <w:rPr>
                <w:rFonts w:ascii="Times New Roman" w:hAnsi="Times New Roman" w:cs="Times New Roman"/>
                <w:b/>
                <w:sz w:val="20"/>
              </w:rPr>
              <w:t xml:space="preserve">szystkie tereny </w:t>
            </w:r>
          </w:p>
          <w:p w:rsidR="001E2CD8" w:rsidRPr="001E2CD8" w:rsidRDefault="001E2CD8">
            <w:pPr>
              <w:spacing w:line="256" w:lineRule="auto"/>
              <w:ind w:right="49"/>
              <w:jc w:val="center"/>
              <w:rPr>
                <w:rFonts w:ascii="Times New Roman" w:eastAsia="Calibri" w:hAnsi="Times New Roman" w:cs="Times New Roman"/>
                <w:color w:val="000000"/>
              </w:rPr>
            </w:pPr>
            <w:r w:rsidRPr="001E2CD8">
              <w:rPr>
                <w:rFonts w:ascii="Times New Roman" w:hAnsi="Times New Roman" w:cs="Times New Roman"/>
                <w:b/>
                <w:sz w:val="20"/>
              </w:rPr>
              <w:t xml:space="preserve">zainwestowane </w:t>
            </w:r>
          </w:p>
        </w:tc>
        <w:tc>
          <w:tcPr>
            <w:tcW w:w="23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1E2CD8" w:rsidRPr="001E2CD8" w:rsidRDefault="001E2CD8">
            <w:pPr>
              <w:spacing w:line="256" w:lineRule="auto"/>
              <w:jc w:val="center"/>
              <w:rPr>
                <w:rFonts w:ascii="Times New Roman" w:eastAsia="Calibri" w:hAnsi="Times New Roman" w:cs="Times New Roman"/>
                <w:color w:val="000000"/>
              </w:rPr>
            </w:pPr>
            <w:r w:rsidRPr="001E2CD8">
              <w:rPr>
                <w:rFonts w:ascii="Times New Roman" w:hAnsi="Times New Roman" w:cs="Times New Roman"/>
                <w:b/>
                <w:sz w:val="20"/>
              </w:rPr>
              <w:t xml:space="preserve">w tym tereny zabudowy  MN, RM, MNL, ML </w:t>
            </w:r>
          </w:p>
        </w:tc>
        <w:tc>
          <w:tcPr>
            <w:tcW w:w="21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1E2CD8" w:rsidRPr="001E2CD8" w:rsidRDefault="001E2CD8">
            <w:pPr>
              <w:spacing w:line="256" w:lineRule="auto"/>
              <w:ind w:left="1"/>
              <w:rPr>
                <w:rFonts w:ascii="Times New Roman" w:eastAsia="Calibri" w:hAnsi="Times New Roman" w:cs="Times New Roman"/>
                <w:color w:val="000000"/>
              </w:rPr>
            </w:pPr>
            <w:r w:rsidRPr="001E2CD8">
              <w:rPr>
                <w:rFonts w:ascii="Times New Roman" w:hAnsi="Times New Roman" w:cs="Times New Roman"/>
                <w:b/>
                <w:sz w:val="20"/>
              </w:rPr>
              <w:t xml:space="preserve">tereny niezabudowane </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1E2CD8" w:rsidRPr="001E2CD8" w:rsidRDefault="001E2CD8">
            <w:pPr>
              <w:spacing w:line="256" w:lineRule="auto"/>
              <w:ind w:right="48"/>
              <w:jc w:val="center"/>
              <w:rPr>
                <w:rFonts w:ascii="Times New Roman" w:eastAsia="Calibri" w:hAnsi="Times New Roman" w:cs="Times New Roman"/>
                <w:color w:val="000000"/>
              </w:rPr>
            </w:pPr>
            <w:r w:rsidRPr="001E2CD8">
              <w:rPr>
                <w:rFonts w:ascii="Times New Roman" w:hAnsi="Times New Roman" w:cs="Times New Roman"/>
                <w:b/>
                <w:sz w:val="20"/>
              </w:rPr>
              <w:t xml:space="preserve">wszystkie tereny </w:t>
            </w:r>
          </w:p>
          <w:p w:rsidR="001E2CD8" w:rsidRPr="001E2CD8" w:rsidRDefault="001E2CD8">
            <w:pPr>
              <w:spacing w:line="256" w:lineRule="auto"/>
              <w:ind w:right="49"/>
              <w:jc w:val="center"/>
              <w:rPr>
                <w:rFonts w:ascii="Times New Roman" w:eastAsia="Calibri" w:hAnsi="Times New Roman" w:cs="Times New Roman"/>
                <w:color w:val="000000"/>
              </w:rPr>
            </w:pPr>
            <w:r w:rsidRPr="001E2CD8">
              <w:rPr>
                <w:rFonts w:ascii="Times New Roman" w:hAnsi="Times New Roman" w:cs="Times New Roman"/>
                <w:b/>
                <w:sz w:val="20"/>
              </w:rPr>
              <w:t>zainwestowane</w:t>
            </w:r>
          </w:p>
        </w:tc>
        <w:tc>
          <w:tcPr>
            <w:tcW w:w="24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1E2CD8" w:rsidRPr="001E2CD8" w:rsidRDefault="001E2CD8">
            <w:pPr>
              <w:spacing w:line="256" w:lineRule="auto"/>
              <w:jc w:val="center"/>
              <w:rPr>
                <w:rFonts w:ascii="Times New Roman" w:eastAsia="Calibri" w:hAnsi="Times New Roman" w:cs="Times New Roman"/>
                <w:color w:val="000000"/>
              </w:rPr>
            </w:pPr>
            <w:r w:rsidRPr="001E2CD8">
              <w:rPr>
                <w:rFonts w:ascii="Times New Roman" w:hAnsi="Times New Roman" w:cs="Times New Roman"/>
                <w:b/>
                <w:sz w:val="20"/>
              </w:rPr>
              <w:t xml:space="preserve">w tym tereny zabudowy  MN, RM, MNL, ML </w:t>
            </w:r>
          </w:p>
        </w:tc>
      </w:tr>
      <w:tr w:rsidR="001E2CD8" w:rsidRPr="001E2CD8" w:rsidTr="009A06D6">
        <w:trPr>
          <w:trHeight w:val="253"/>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Popowo Wonieskie</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26,13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19,45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16,85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6,68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5,85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5,85 </w:t>
            </w:r>
          </w:p>
        </w:tc>
      </w:tr>
      <w:tr w:rsidR="001E2CD8" w:rsidRPr="001E2CD8" w:rsidTr="009A06D6">
        <w:trPr>
          <w:trHeight w:val="254"/>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Witosław</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6,00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4,51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3,79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1,49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4,40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1,08 </w:t>
            </w:r>
          </w:p>
        </w:tc>
      </w:tr>
      <w:tr w:rsidR="001E2CD8" w:rsidRPr="001E2CD8" w:rsidTr="009A06D6">
        <w:trPr>
          <w:trHeight w:val="255"/>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Wojnowice łącznie</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19,58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17,61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13,90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1,97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14,77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2,15 </w:t>
            </w:r>
          </w:p>
        </w:tc>
      </w:tr>
      <w:tr w:rsidR="001E2CD8" w:rsidRPr="001E2CD8" w:rsidTr="009A06D6">
        <w:trPr>
          <w:trHeight w:val="251"/>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Kąty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29,94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23,32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20,33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6,62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0,26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0,00 </w:t>
            </w:r>
          </w:p>
        </w:tc>
      </w:tr>
      <w:tr w:rsidR="001E2CD8" w:rsidRPr="001E2CD8" w:rsidTr="009A06D6">
        <w:trPr>
          <w:trHeight w:val="256"/>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Ziemnice</w:t>
            </w:r>
          </w:p>
        </w:tc>
        <w:tc>
          <w:tcPr>
            <w:tcW w:w="155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23,29 </w:t>
            </w:r>
          </w:p>
        </w:tc>
        <w:tc>
          <w:tcPr>
            <w:tcW w:w="1984"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15,68 </w:t>
            </w:r>
          </w:p>
        </w:tc>
        <w:tc>
          <w:tcPr>
            <w:tcW w:w="230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12,07 </w:t>
            </w:r>
          </w:p>
        </w:tc>
        <w:tc>
          <w:tcPr>
            <w:tcW w:w="2127"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7,61 </w:t>
            </w:r>
          </w:p>
        </w:tc>
        <w:tc>
          <w:tcPr>
            <w:tcW w:w="198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2,32 </w:t>
            </w:r>
          </w:p>
        </w:tc>
        <w:tc>
          <w:tcPr>
            <w:tcW w:w="240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0,77 </w:t>
            </w:r>
          </w:p>
        </w:tc>
      </w:tr>
      <w:tr w:rsidR="001E2CD8" w:rsidRPr="001E2CD8" w:rsidTr="009A06D6">
        <w:trPr>
          <w:trHeight w:val="254"/>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 xml:space="preserve">    Górka</w:t>
            </w:r>
          </w:p>
        </w:tc>
        <w:tc>
          <w:tcPr>
            <w:tcW w:w="155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9,57 </w:t>
            </w:r>
          </w:p>
        </w:tc>
        <w:tc>
          <w:tcPr>
            <w:tcW w:w="1984"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7,28 </w:t>
            </w:r>
          </w:p>
        </w:tc>
        <w:tc>
          <w:tcPr>
            <w:tcW w:w="230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4,03 </w:t>
            </w:r>
          </w:p>
        </w:tc>
        <w:tc>
          <w:tcPr>
            <w:tcW w:w="2127"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2,29 </w:t>
            </w:r>
          </w:p>
        </w:tc>
        <w:tc>
          <w:tcPr>
            <w:tcW w:w="198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0,33 </w:t>
            </w:r>
          </w:p>
        </w:tc>
        <w:tc>
          <w:tcPr>
            <w:tcW w:w="240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0,33 </w:t>
            </w:r>
          </w:p>
        </w:tc>
      </w:tr>
      <w:tr w:rsidR="001E2CD8" w:rsidRPr="001E2CD8" w:rsidTr="009A06D6">
        <w:trPr>
          <w:trHeight w:val="256"/>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 xml:space="preserve">    Ustronie</w:t>
            </w:r>
          </w:p>
        </w:tc>
        <w:tc>
          <w:tcPr>
            <w:tcW w:w="155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0,00 </w:t>
            </w:r>
          </w:p>
        </w:tc>
        <w:tc>
          <w:tcPr>
            <w:tcW w:w="1984"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0,00 </w:t>
            </w:r>
          </w:p>
        </w:tc>
        <w:tc>
          <w:tcPr>
            <w:tcW w:w="230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0,00 </w:t>
            </w:r>
          </w:p>
        </w:tc>
        <w:tc>
          <w:tcPr>
            <w:tcW w:w="2127"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0,00 </w:t>
            </w:r>
          </w:p>
        </w:tc>
        <w:tc>
          <w:tcPr>
            <w:tcW w:w="198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6,82 </w:t>
            </w:r>
          </w:p>
        </w:tc>
        <w:tc>
          <w:tcPr>
            <w:tcW w:w="240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6,82 </w:t>
            </w:r>
          </w:p>
        </w:tc>
      </w:tr>
      <w:tr w:rsidR="001E2CD8" w:rsidRPr="001E2CD8" w:rsidTr="009A06D6">
        <w:trPr>
          <w:trHeight w:val="253"/>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Miąskowo</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4,56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3,59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2,11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0,97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7,67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7,67 </w:t>
            </w:r>
          </w:p>
        </w:tc>
      </w:tr>
      <w:tr w:rsidR="001E2CD8" w:rsidRPr="001E2CD8" w:rsidTr="009A06D6">
        <w:trPr>
          <w:trHeight w:val="253"/>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Kleszczewo</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11,18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6,64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5,51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4,54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0,00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0,00 </w:t>
            </w:r>
          </w:p>
        </w:tc>
      </w:tr>
      <w:tr w:rsidR="001E2CD8" w:rsidRPr="001E2CD8" w:rsidTr="009A06D6">
        <w:trPr>
          <w:trHeight w:val="256"/>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Świerczyna</w:t>
            </w:r>
          </w:p>
        </w:tc>
        <w:tc>
          <w:tcPr>
            <w:tcW w:w="155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56,62 </w:t>
            </w:r>
          </w:p>
        </w:tc>
        <w:tc>
          <w:tcPr>
            <w:tcW w:w="1984"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46,13 </w:t>
            </w:r>
          </w:p>
        </w:tc>
        <w:tc>
          <w:tcPr>
            <w:tcW w:w="230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35,38 </w:t>
            </w:r>
          </w:p>
        </w:tc>
        <w:tc>
          <w:tcPr>
            <w:tcW w:w="2127"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10,49 </w:t>
            </w:r>
          </w:p>
        </w:tc>
        <w:tc>
          <w:tcPr>
            <w:tcW w:w="198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9,59 </w:t>
            </w:r>
          </w:p>
        </w:tc>
        <w:tc>
          <w:tcPr>
            <w:tcW w:w="240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3,32 </w:t>
            </w:r>
          </w:p>
        </w:tc>
      </w:tr>
      <w:tr w:rsidR="001E2CD8" w:rsidRPr="001E2CD8" w:rsidTr="009A06D6">
        <w:trPr>
          <w:trHeight w:val="256"/>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 xml:space="preserve">    Berdychowo</w:t>
            </w:r>
          </w:p>
        </w:tc>
        <w:tc>
          <w:tcPr>
            <w:tcW w:w="155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2,40 </w:t>
            </w:r>
          </w:p>
        </w:tc>
        <w:tc>
          <w:tcPr>
            <w:tcW w:w="1984"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1,98 </w:t>
            </w:r>
          </w:p>
        </w:tc>
        <w:tc>
          <w:tcPr>
            <w:tcW w:w="230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1,95 </w:t>
            </w:r>
          </w:p>
        </w:tc>
        <w:tc>
          <w:tcPr>
            <w:tcW w:w="2127"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0,42 </w:t>
            </w:r>
          </w:p>
        </w:tc>
        <w:tc>
          <w:tcPr>
            <w:tcW w:w="198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0,42 </w:t>
            </w:r>
          </w:p>
        </w:tc>
        <w:tc>
          <w:tcPr>
            <w:tcW w:w="240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0,42 </w:t>
            </w:r>
          </w:p>
        </w:tc>
      </w:tr>
      <w:tr w:rsidR="001E2CD8" w:rsidRPr="001E2CD8" w:rsidTr="009A06D6">
        <w:trPr>
          <w:trHeight w:val="253"/>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Grodzisko</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49,09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35,73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26,04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13,36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1,96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1,96 </w:t>
            </w:r>
          </w:p>
        </w:tc>
      </w:tr>
      <w:tr w:rsidR="001E2CD8" w:rsidRPr="001E2CD8" w:rsidTr="009A06D6">
        <w:trPr>
          <w:trHeight w:val="253"/>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Frankowo</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10,48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7,80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6,73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2,68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4,85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4,85 </w:t>
            </w:r>
          </w:p>
        </w:tc>
      </w:tr>
      <w:tr w:rsidR="001E2CD8" w:rsidRPr="001E2CD8" w:rsidTr="009A06D6">
        <w:trPr>
          <w:trHeight w:val="254"/>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Dobramyśl</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14,43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12,36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6,91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2,07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0,27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0,27 </w:t>
            </w:r>
          </w:p>
        </w:tc>
      </w:tr>
      <w:tr w:rsidR="001E2CD8" w:rsidRPr="001E2CD8" w:rsidTr="009A06D6">
        <w:trPr>
          <w:trHeight w:val="253"/>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Łoniewo</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22,02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19,28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16,38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2,74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2,17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2,17 </w:t>
            </w:r>
          </w:p>
        </w:tc>
      </w:tr>
      <w:tr w:rsidR="001E2CD8" w:rsidRPr="001E2CD8" w:rsidTr="009A06D6">
        <w:trPr>
          <w:trHeight w:val="254"/>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Trzebania</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11,33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8,85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7,27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2,48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26,77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2,27 </w:t>
            </w:r>
          </w:p>
        </w:tc>
      </w:tr>
      <w:tr w:rsidR="001E2CD8" w:rsidRPr="001E2CD8" w:rsidTr="009A06D6">
        <w:trPr>
          <w:trHeight w:val="254"/>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Jeziorki</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6,05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6,05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1,28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0,00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0,00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0,00 </w:t>
            </w:r>
          </w:p>
        </w:tc>
      </w:tr>
      <w:tr w:rsidR="001E2CD8" w:rsidRPr="001E2CD8" w:rsidTr="009A06D6">
        <w:trPr>
          <w:trHeight w:val="253"/>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Wolkowo</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4,83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2,38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2,19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2,45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3,09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1,02 </w:t>
            </w:r>
          </w:p>
        </w:tc>
      </w:tr>
      <w:tr w:rsidR="001E2CD8" w:rsidRPr="001E2CD8" w:rsidTr="009A06D6">
        <w:trPr>
          <w:trHeight w:val="256"/>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Nowe Wolkowo</w:t>
            </w:r>
          </w:p>
        </w:tc>
        <w:tc>
          <w:tcPr>
            <w:tcW w:w="155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3,04 </w:t>
            </w:r>
          </w:p>
        </w:tc>
        <w:tc>
          <w:tcPr>
            <w:tcW w:w="1984"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1,52 </w:t>
            </w:r>
          </w:p>
        </w:tc>
        <w:tc>
          <w:tcPr>
            <w:tcW w:w="230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1,10 </w:t>
            </w:r>
          </w:p>
        </w:tc>
        <w:tc>
          <w:tcPr>
            <w:tcW w:w="2127"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1,52 </w:t>
            </w:r>
          </w:p>
        </w:tc>
        <w:tc>
          <w:tcPr>
            <w:tcW w:w="198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1,05 </w:t>
            </w:r>
          </w:p>
        </w:tc>
        <w:tc>
          <w:tcPr>
            <w:tcW w:w="240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1,05 </w:t>
            </w:r>
          </w:p>
        </w:tc>
      </w:tr>
      <w:tr w:rsidR="001E2CD8" w:rsidRPr="001E2CD8" w:rsidTr="009A06D6">
        <w:trPr>
          <w:trHeight w:val="256"/>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Drzeczkowo</w:t>
            </w:r>
          </w:p>
        </w:tc>
        <w:tc>
          <w:tcPr>
            <w:tcW w:w="155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18,20 </w:t>
            </w:r>
          </w:p>
        </w:tc>
        <w:tc>
          <w:tcPr>
            <w:tcW w:w="1984"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14,60 </w:t>
            </w:r>
          </w:p>
        </w:tc>
        <w:tc>
          <w:tcPr>
            <w:tcW w:w="230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6,57 </w:t>
            </w:r>
          </w:p>
        </w:tc>
        <w:tc>
          <w:tcPr>
            <w:tcW w:w="2127"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3,60 </w:t>
            </w:r>
          </w:p>
        </w:tc>
        <w:tc>
          <w:tcPr>
            <w:tcW w:w="198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4,33 </w:t>
            </w:r>
          </w:p>
        </w:tc>
        <w:tc>
          <w:tcPr>
            <w:tcW w:w="240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1,80 </w:t>
            </w:r>
          </w:p>
        </w:tc>
      </w:tr>
      <w:tr w:rsidR="001E2CD8" w:rsidRPr="001E2CD8" w:rsidTr="009A06D6">
        <w:trPr>
          <w:trHeight w:val="253"/>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2D1F0A" w:rsidRDefault="001E2CD8">
            <w:pPr>
              <w:spacing w:line="256" w:lineRule="auto"/>
              <w:rPr>
                <w:rFonts w:ascii="Times New Roman" w:eastAsia="Calibri" w:hAnsi="Times New Roman" w:cs="Times New Roman"/>
                <w:color w:val="000000"/>
              </w:rPr>
            </w:pPr>
            <w:r w:rsidRPr="002D1F0A">
              <w:rPr>
                <w:rFonts w:ascii="Times New Roman" w:hAnsi="Times New Roman" w:cs="Times New Roman"/>
                <w:sz w:val="20"/>
              </w:rPr>
              <w:t xml:space="preserve">RAZEM </w:t>
            </w:r>
          </w:p>
        </w:tc>
        <w:tc>
          <w:tcPr>
            <w:tcW w:w="1559"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b/>
                <w:sz w:val="20"/>
              </w:rPr>
              <w:t xml:space="preserve">328,74 </w:t>
            </w:r>
          </w:p>
        </w:tc>
        <w:tc>
          <w:tcPr>
            <w:tcW w:w="1984"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b/>
                <w:sz w:val="20"/>
              </w:rPr>
              <w:t xml:space="preserve">254,76 </w:t>
            </w:r>
          </w:p>
        </w:tc>
        <w:tc>
          <w:tcPr>
            <w:tcW w:w="2305"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b/>
                <w:sz w:val="20"/>
              </w:rPr>
              <w:t xml:space="preserve">190,29 </w:t>
            </w:r>
          </w:p>
        </w:tc>
        <w:tc>
          <w:tcPr>
            <w:tcW w:w="2127"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b/>
                <w:sz w:val="20"/>
              </w:rPr>
              <w:t xml:space="preserve">73,98 </w:t>
            </w:r>
          </w:p>
        </w:tc>
        <w:tc>
          <w:tcPr>
            <w:tcW w:w="1985"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b/>
                <w:sz w:val="20"/>
              </w:rPr>
              <w:t xml:space="preserve">96,92 </w:t>
            </w:r>
          </w:p>
        </w:tc>
        <w:tc>
          <w:tcPr>
            <w:tcW w:w="2409"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b/>
                <w:sz w:val="20"/>
              </w:rPr>
              <w:t xml:space="preserve">43,80 </w:t>
            </w:r>
          </w:p>
        </w:tc>
      </w:tr>
      <w:tr w:rsidR="001E2CD8" w:rsidRPr="001E2CD8" w:rsidTr="009A06D6">
        <w:trPr>
          <w:trHeight w:val="254"/>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Kąkolewo</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175,02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127,12 </w:t>
            </w:r>
          </w:p>
        </w:tc>
        <w:tc>
          <w:tcPr>
            <w:tcW w:w="230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90,49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47,90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9,20 </w:t>
            </w:r>
          </w:p>
        </w:tc>
        <w:tc>
          <w:tcPr>
            <w:tcW w:w="2409" w:type="dxa"/>
            <w:tcBorders>
              <w:top w:val="single" w:sz="4" w:space="0" w:color="000000"/>
              <w:left w:val="single" w:sz="4" w:space="0" w:color="000000"/>
              <w:bottom w:val="single" w:sz="4" w:space="0" w:color="000000"/>
              <w:right w:val="single" w:sz="4" w:space="0" w:color="000000"/>
            </w:tcBorders>
            <w:shd w:val="clear" w:color="auto" w:fill="F2F2F2"/>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4,81 </w:t>
            </w:r>
          </w:p>
        </w:tc>
      </w:tr>
      <w:tr w:rsidR="001E2CD8" w:rsidRPr="001E2CD8" w:rsidTr="009A06D6">
        <w:trPr>
          <w:trHeight w:val="251"/>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 xml:space="preserve">OBSZAR WIEJSKI ŁĄCZNIE </w:t>
            </w:r>
          </w:p>
        </w:tc>
        <w:tc>
          <w:tcPr>
            <w:tcW w:w="1559"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b/>
                <w:sz w:val="20"/>
              </w:rPr>
              <w:t xml:space="preserve">503,76 </w:t>
            </w:r>
          </w:p>
        </w:tc>
        <w:tc>
          <w:tcPr>
            <w:tcW w:w="1984"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b/>
                <w:sz w:val="20"/>
              </w:rPr>
              <w:t xml:space="preserve">381,88 </w:t>
            </w:r>
          </w:p>
        </w:tc>
        <w:tc>
          <w:tcPr>
            <w:tcW w:w="2305"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b/>
                <w:sz w:val="20"/>
              </w:rPr>
              <w:t xml:space="preserve">280,88 </w:t>
            </w:r>
          </w:p>
        </w:tc>
        <w:tc>
          <w:tcPr>
            <w:tcW w:w="2127"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b/>
                <w:sz w:val="20"/>
              </w:rPr>
              <w:t xml:space="preserve">121,88 </w:t>
            </w:r>
          </w:p>
        </w:tc>
        <w:tc>
          <w:tcPr>
            <w:tcW w:w="1985"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b/>
                <w:sz w:val="20"/>
              </w:rPr>
              <w:t xml:space="preserve">106,12 </w:t>
            </w:r>
          </w:p>
        </w:tc>
        <w:tc>
          <w:tcPr>
            <w:tcW w:w="2409"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b/>
                <w:sz w:val="20"/>
              </w:rPr>
              <w:t xml:space="preserve">48,61 </w:t>
            </w:r>
          </w:p>
        </w:tc>
      </w:tr>
      <w:tr w:rsidR="001E2CD8" w:rsidRPr="001E2CD8" w:rsidTr="009A06D6">
        <w:trPr>
          <w:trHeight w:val="257"/>
          <w:jc w:val="center"/>
        </w:trPr>
        <w:tc>
          <w:tcPr>
            <w:tcW w:w="279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miasto Osieczna</w:t>
            </w:r>
          </w:p>
        </w:tc>
        <w:tc>
          <w:tcPr>
            <w:tcW w:w="155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131,66 </w:t>
            </w:r>
          </w:p>
        </w:tc>
        <w:tc>
          <w:tcPr>
            <w:tcW w:w="1984"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95,10 </w:t>
            </w:r>
          </w:p>
        </w:tc>
        <w:tc>
          <w:tcPr>
            <w:tcW w:w="230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57,39 </w:t>
            </w:r>
          </w:p>
        </w:tc>
        <w:tc>
          <w:tcPr>
            <w:tcW w:w="2127"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sz w:val="20"/>
              </w:rPr>
              <w:t xml:space="preserve">36,56 </w:t>
            </w:r>
          </w:p>
        </w:tc>
        <w:tc>
          <w:tcPr>
            <w:tcW w:w="1985"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sz w:val="20"/>
              </w:rPr>
              <w:t xml:space="preserve">9,56 </w:t>
            </w:r>
          </w:p>
        </w:tc>
        <w:tc>
          <w:tcPr>
            <w:tcW w:w="2409" w:type="dxa"/>
            <w:tcBorders>
              <w:top w:val="single" w:sz="4" w:space="0" w:color="000000"/>
              <w:left w:val="single" w:sz="4" w:space="0" w:color="000000"/>
              <w:bottom w:val="single" w:sz="4" w:space="0" w:color="000000"/>
              <w:right w:val="single" w:sz="4" w:space="0" w:color="000000"/>
            </w:tcBorders>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sz w:val="20"/>
              </w:rPr>
              <w:t xml:space="preserve">8,42 </w:t>
            </w:r>
          </w:p>
        </w:tc>
      </w:tr>
      <w:tr w:rsidR="001E2CD8" w:rsidRPr="001E2CD8" w:rsidTr="009A06D6">
        <w:trPr>
          <w:trHeight w:val="252"/>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rPr>
                <w:rFonts w:ascii="Times New Roman" w:eastAsia="Calibri" w:hAnsi="Times New Roman" w:cs="Times New Roman"/>
                <w:color w:val="000000"/>
              </w:rPr>
            </w:pPr>
            <w:r w:rsidRPr="001E2CD8">
              <w:rPr>
                <w:rFonts w:ascii="Times New Roman" w:hAnsi="Times New Roman" w:cs="Times New Roman"/>
                <w:sz w:val="20"/>
              </w:rPr>
              <w:t>CAŁA GMINA ŁĄCZNIE</w:t>
            </w:r>
          </w:p>
        </w:tc>
        <w:tc>
          <w:tcPr>
            <w:tcW w:w="1559"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b/>
                <w:sz w:val="20"/>
              </w:rPr>
              <w:t xml:space="preserve">635,42 </w:t>
            </w:r>
          </w:p>
        </w:tc>
        <w:tc>
          <w:tcPr>
            <w:tcW w:w="1984"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b/>
                <w:sz w:val="20"/>
              </w:rPr>
              <w:t xml:space="preserve">476,98 </w:t>
            </w:r>
          </w:p>
        </w:tc>
        <w:tc>
          <w:tcPr>
            <w:tcW w:w="2305"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8"/>
              <w:jc w:val="right"/>
              <w:rPr>
                <w:rFonts w:ascii="Times New Roman" w:eastAsia="Calibri" w:hAnsi="Times New Roman" w:cs="Times New Roman"/>
                <w:color w:val="000000"/>
              </w:rPr>
            </w:pPr>
            <w:r w:rsidRPr="001E2CD8">
              <w:rPr>
                <w:rFonts w:ascii="Times New Roman" w:hAnsi="Times New Roman" w:cs="Times New Roman"/>
                <w:b/>
                <w:sz w:val="20"/>
              </w:rPr>
              <w:t xml:space="preserve">338,27 </w:t>
            </w:r>
          </w:p>
        </w:tc>
        <w:tc>
          <w:tcPr>
            <w:tcW w:w="2127"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b/>
                <w:sz w:val="20"/>
              </w:rPr>
              <w:t xml:space="preserve">158,44 </w:t>
            </w:r>
          </w:p>
        </w:tc>
        <w:tc>
          <w:tcPr>
            <w:tcW w:w="1985"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9"/>
              <w:jc w:val="right"/>
              <w:rPr>
                <w:rFonts w:ascii="Times New Roman" w:eastAsia="Calibri" w:hAnsi="Times New Roman" w:cs="Times New Roman"/>
                <w:color w:val="000000"/>
              </w:rPr>
            </w:pPr>
            <w:r w:rsidRPr="001E2CD8">
              <w:rPr>
                <w:rFonts w:ascii="Times New Roman" w:hAnsi="Times New Roman" w:cs="Times New Roman"/>
                <w:b/>
                <w:sz w:val="20"/>
              </w:rPr>
              <w:t xml:space="preserve">115,68 </w:t>
            </w:r>
          </w:p>
        </w:tc>
        <w:tc>
          <w:tcPr>
            <w:tcW w:w="2409" w:type="dxa"/>
            <w:tcBorders>
              <w:top w:val="single" w:sz="4" w:space="0" w:color="000000"/>
              <w:left w:val="single" w:sz="4" w:space="0" w:color="000000"/>
              <w:bottom w:val="single" w:sz="4" w:space="0" w:color="000000"/>
              <w:right w:val="single" w:sz="4" w:space="0" w:color="000000"/>
            </w:tcBorders>
            <w:shd w:val="clear" w:color="auto" w:fill="E5E5E5"/>
            <w:hideMark/>
          </w:tcPr>
          <w:p w:rsidR="001E2CD8" w:rsidRPr="001E2CD8" w:rsidRDefault="001E2CD8">
            <w:pPr>
              <w:spacing w:line="256" w:lineRule="auto"/>
              <w:ind w:right="47"/>
              <w:jc w:val="right"/>
              <w:rPr>
                <w:rFonts w:ascii="Times New Roman" w:eastAsia="Calibri" w:hAnsi="Times New Roman" w:cs="Times New Roman"/>
                <w:color w:val="000000"/>
              </w:rPr>
            </w:pPr>
            <w:r w:rsidRPr="001E2CD8">
              <w:rPr>
                <w:rFonts w:ascii="Times New Roman" w:hAnsi="Times New Roman" w:cs="Times New Roman"/>
                <w:b/>
                <w:sz w:val="20"/>
              </w:rPr>
              <w:t xml:space="preserve">57,03 </w:t>
            </w:r>
          </w:p>
        </w:tc>
      </w:tr>
    </w:tbl>
    <w:p w:rsidR="005E4E72" w:rsidRPr="00C3741E" w:rsidRDefault="007D0A41" w:rsidP="00C3741E">
      <w:pPr>
        <w:spacing w:after="0" w:line="360" w:lineRule="auto"/>
        <w:jc w:val="both"/>
        <w:rPr>
          <w:rFonts w:ascii="Times New Roman" w:hAnsi="Times New Roman" w:cs="Times New Roman"/>
          <w:b/>
          <w:sz w:val="24"/>
          <w:szCs w:val="24"/>
          <w:lang w:val="pl-PL"/>
        </w:rPr>
        <w:sectPr w:rsidR="005E4E72" w:rsidRPr="00C3741E" w:rsidSect="005C49E1">
          <w:pgSz w:w="16838" w:h="11906" w:orient="landscape"/>
          <w:pgMar w:top="1276" w:right="1417" w:bottom="1417" w:left="1417" w:header="708" w:footer="708" w:gutter="0"/>
          <w:cols w:space="708"/>
          <w:docGrid w:linePitch="360"/>
        </w:sectPr>
      </w:pPr>
      <w:r>
        <w:rPr>
          <w:rFonts w:ascii="Times New Roman" w:hAnsi="Times New Roman" w:cs="Times New Roman"/>
          <w:b/>
          <w:noProof/>
          <w:sz w:val="24"/>
          <w:szCs w:val="24"/>
          <w:lang w:val="pl-PL" w:eastAsia="pl-PL" w:bidi="ar-SA"/>
        </w:rPr>
        <w:pict>
          <v:shape id="_x0000_s1042" type="#_x0000_t202" style="position:absolute;left:0;text-align:left;margin-left:-26.45pt;margin-top:.85pt;width:43.7pt;height:46.6pt;z-index:251671552;mso-position-horizontal-relative:text;mso-position-vertical-relative:text" stroked="f">
            <v:textbox style="layout-flow:vertical">
              <w:txbxContent>
                <w:p w:rsidR="0036764A" w:rsidRPr="00DF2E44" w:rsidRDefault="0036764A" w:rsidP="00407CD6">
                  <w:pPr>
                    <w:rPr>
                      <w:lang w:val="pl-PL"/>
                    </w:rPr>
                  </w:pPr>
                  <w:r>
                    <w:rPr>
                      <w:lang w:val="pl-PL"/>
                    </w:rPr>
                    <w:t>51</w:t>
                  </w:r>
                </w:p>
              </w:txbxContent>
            </v:textbox>
          </v:shape>
        </w:pict>
      </w:r>
      <w:r>
        <w:rPr>
          <w:rFonts w:ascii="Times New Roman" w:hAnsi="Times New Roman" w:cs="Times New Roman"/>
          <w:b/>
          <w:noProof/>
          <w:sz w:val="24"/>
          <w:szCs w:val="24"/>
          <w:lang w:val="pl-PL" w:eastAsia="pl-PL" w:bidi="ar-SA"/>
        </w:rPr>
        <w:pict>
          <v:rect id="_x0000_s1043" style="position:absolute;left:0;text-align:left;margin-left:537.4pt;margin-top:7.3pt;width:219.2pt;height:51.6pt;z-index:251672576;mso-position-horizontal-relative:text;mso-position-vertical-relative:text" stroked="f"/>
        </w:pict>
      </w:r>
    </w:p>
    <w:p w:rsidR="00C3741E" w:rsidRPr="00C3741E" w:rsidRDefault="00C3741E" w:rsidP="007B7660">
      <w:pPr>
        <w:spacing w:before="240" w:after="0" w:line="360" w:lineRule="auto"/>
        <w:ind w:firstLine="284"/>
        <w:jc w:val="both"/>
        <w:rPr>
          <w:rFonts w:ascii="Times New Roman" w:hAnsi="Times New Roman" w:cs="Times New Roman"/>
          <w:sz w:val="24"/>
          <w:szCs w:val="24"/>
          <w:lang w:val="pl-PL"/>
        </w:rPr>
      </w:pPr>
      <w:r w:rsidRPr="00C3741E">
        <w:rPr>
          <w:rFonts w:ascii="Times New Roman" w:hAnsi="Times New Roman" w:cs="Times New Roman"/>
          <w:sz w:val="24"/>
          <w:szCs w:val="24"/>
          <w:lang w:val="pl-PL"/>
        </w:rPr>
        <w:lastRenderedPageBreak/>
        <w:t xml:space="preserve">Z porównania powierzchni wynikających z prognozy zapotrzebowania na nowa zabudowę i będących do dyspozycji wolnych terenów w granicach zwartej zabudowy jednostek osadniczych wynika, że: </w:t>
      </w:r>
    </w:p>
    <w:p w:rsidR="00C3741E" w:rsidRPr="007B7660" w:rsidRDefault="007B7660" w:rsidP="003429D5">
      <w:pPr>
        <w:pStyle w:val="Akapitzlist"/>
        <w:numPr>
          <w:ilvl w:val="0"/>
          <w:numId w:val="27"/>
        </w:numPr>
        <w:spacing w:line="360" w:lineRule="auto"/>
        <w:ind w:left="284" w:hanging="284"/>
        <w:jc w:val="both"/>
        <w:rPr>
          <w:rFonts w:ascii="Times New Roman" w:hAnsi="Times New Roman" w:cs="Times New Roman"/>
          <w:sz w:val="24"/>
          <w:szCs w:val="24"/>
          <w:lang w:val="pl-PL"/>
        </w:rPr>
      </w:pPr>
      <w:r w:rsidRPr="007B7660">
        <w:rPr>
          <w:rFonts w:ascii="Times New Roman" w:hAnsi="Times New Roman" w:cs="Times New Roman"/>
          <w:sz w:val="24"/>
          <w:szCs w:val="24"/>
          <w:lang w:val="pl-PL"/>
        </w:rPr>
        <w:t>w</w:t>
      </w:r>
      <w:r w:rsidR="00C3741E" w:rsidRPr="007B7660">
        <w:rPr>
          <w:rFonts w:ascii="Times New Roman" w:hAnsi="Times New Roman" w:cs="Times New Roman"/>
          <w:sz w:val="24"/>
          <w:szCs w:val="24"/>
          <w:lang w:val="pl-PL"/>
        </w:rPr>
        <w:t>olne, dyspozycyjne tereny w ramach zwartej zabudowy miasta Osieczna wynoszą 36,56</w:t>
      </w:r>
      <w:r>
        <w:rPr>
          <w:rFonts w:ascii="Times New Roman" w:hAnsi="Times New Roman" w:cs="Times New Roman"/>
          <w:sz w:val="24"/>
          <w:szCs w:val="24"/>
          <w:lang w:val="pl-PL"/>
        </w:rPr>
        <w:t> </w:t>
      </w:r>
      <w:r w:rsidR="00C3741E" w:rsidRPr="007B7660">
        <w:rPr>
          <w:rFonts w:ascii="Times New Roman" w:hAnsi="Times New Roman" w:cs="Times New Roman"/>
          <w:sz w:val="24"/>
          <w:szCs w:val="24"/>
          <w:lang w:val="pl-PL"/>
        </w:rPr>
        <w:t>ha, co stanowi 44% prognozowanego zapotrzebowania na zabudowę mieszkaniowo-usługow</w:t>
      </w:r>
      <w:r>
        <w:rPr>
          <w:rFonts w:ascii="Times New Roman" w:hAnsi="Times New Roman" w:cs="Times New Roman"/>
          <w:sz w:val="24"/>
          <w:szCs w:val="24"/>
          <w:lang w:val="pl-PL"/>
        </w:rPr>
        <w:t>ą, które wynosi 83,41 ha i 33,5</w:t>
      </w:r>
      <w:r w:rsidR="00C3741E" w:rsidRPr="007B7660">
        <w:rPr>
          <w:rFonts w:ascii="Times New Roman" w:hAnsi="Times New Roman" w:cs="Times New Roman"/>
          <w:sz w:val="24"/>
          <w:szCs w:val="24"/>
          <w:lang w:val="pl-PL"/>
        </w:rPr>
        <w:t xml:space="preserve">% prognozowanego zapotrzebowania na całą zabudowę (MU, MNL, U i AG), które wynosi 110,15 </w:t>
      </w:r>
      <w:r w:rsidRPr="007B7660">
        <w:rPr>
          <w:rFonts w:ascii="Times New Roman" w:hAnsi="Times New Roman" w:cs="Times New Roman"/>
          <w:sz w:val="24"/>
          <w:szCs w:val="24"/>
          <w:lang w:val="pl-PL"/>
        </w:rPr>
        <w:t>ha. Dla zaspokojenia potrzeb w  </w:t>
      </w:r>
      <w:r w:rsidR="00C3741E" w:rsidRPr="007B7660">
        <w:rPr>
          <w:rFonts w:ascii="Times New Roman" w:hAnsi="Times New Roman" w:cs="Times New Roman"/>
          <w:sz w:val="24"/>
          <w:szCs w:val="24"/>
          <w:lang w:val="pl-PL"/>
        </w:rPr>
        <w:t>zakres</w:t>
      </w:r>
      <w:r w:rsidR="00F03F20">
        <w:rPr>
          <w:rFonts w:ascii="Times New Roman" w:hAnsi="Times New Roman" w:cs="Times New Roman"/>
          <w:sz w:val="24"/>
          <w:szCs w:val="24"/>
          <w:lang w:val="pl-PL"/>
        </w:rPr>
        <w:t>ie nowej zabudowy mieszkaniowo-</w:t>
      </w:r>
      <w:r w:rsidR="00C3741E" w:rsidRPr="007B7660">
        <w:rPr>
          <w:rFonts w:ascii="Times New Roman" w:hAnsi="Times New Roman" w:cs="Times New Roman"/>
          <w:sz w:val="24"/>
          <w:szCs w:val="24"/>
          <w:lang w:val="pl-PL"/>
        </w:rPr>
        <w:t xml:space="preserve">usługowej oraz innych rodzajów zabudowy na terenie miasta Osieczna wymagane będzie lokalizowanie części nowej zabudowy poza granicami obszarów o w pełni wykształconej </w:t>
      </w:r>
      <w:r w:rsidRPr="007B7660">
        <w:rPr>
          <w:rFonts w:ascii="Times New Roman" w:hAnsi="Times New Roman" w:cs="Times New Roman"/>
          <w:sz w:val="24"/>
          <w:szCs w:val="24"/>
          <w:lang w:val="pl-PL"/>
        </w:rPr>
        <w:t>zwartej strukturze funkcjonalno-przestrzennej miasta;</w:t>
      </w:r>
      <w:r w:rsidR="00C3741E" w:rsidRPr="007B7660">
        <w:rPr>
          <w:rFonts w:ascii="Times New Roman" w:hAnsi="Times New Roman" w:cs="Times New Roman"/>
          <w:sz w:val="24"/>
          <w:szCs w:val="24"/>
          <w:lang w:val="pl-PL"/>
        </w:rPr>
        <w:t xml:space="preserve">  </w:t>
      </w:r>
    </w:p>
    <w:p w:rsidR="00C3741E" w:rsidRPr="007B7660" w:rsidRDefault="007B7660" w:rsidP="003429D5">
      <w:pPr>
        <w:pStyle w:val="Akapitzlist"/>
        <w:numPr>
          <w:ilvl w:val="0"/>
          <w:numId w:val="27"/>
        </w:numPr>
        <w:spacing w:before="240" w:line="360" w:lineRule="auto"/>
        <w:ind w:left="284" w:hanging="284"/>
        <w:jc w:val="both"/>
        <w:rPr>
          <w:rFonts w:ascii="Times New Roman" w:hAnsi="Times New Roman" w:cs="Times New Roman"/>
          <w:sz w:val="24"/>
          <w:szCs w:val="24"/>
          <w:lang w:val="pl-PL"/>
        </w:rPr>
      </w:pPr>
      <w:r w:rsidRPr="007B7660">
        <w:rPr>
          <w:rFonts w:ascii="Times New Roman" w:hAnsi="Times New Roman" w:cs="Times New Roman"/>
          <w:sz w:val="24"/>
          <w:szCs w:val="24"/>
          <w:lang w:val="pl-PL"/>
        </w:rPr>
        <w:t>w</w:t>
      </w:r>
      <w:r w:rsidR="00C3741E" w:rsidRPr="007B7660">
        <w:rPr>
          <w:rFonts w:ascii="Times New Roman" w:hAnsi="Times New Roman" w:cs="Times New Roman"/>
          <w:sz w:val="24"/>
          <w:szCs w:val="24"/>
          <w:lang w:val="pl-PL"/>
        </w:rPr>
        <w:t>olne, dyspozycyjne tereny w ramach zwartej zabudowy jednostek osadniczych na terenach wiejskich gminy Osieczna w</w:t>
      </w:r>
      <w:r>
        <w:rPr>
          <w:rFonts w:ascii="Times New Roman" w:hAnsi="Times New Roman" w:cs="Times New Roman"/>
          <w:sz w:val="24"/>
          <w:szCs w:val="24"/>
          <w:lang w:val="pl-PL"/>
        </w:rPr>
        <w:t>ynoszą 121,88 ha, co stanowi 66</w:t>
      </w:r>
      <w:r w:rsidR="00C3741E" w:rsidRPr="007B7660">
        <w:rPr>
          <w:rFonts w:ascii="Times New Roman" w:hAnsi="Times New Roman" w:cs="Times New Roman"/>
          <w:sz w:val="24"/>
          <w:szCs w:val="24"/>
          <w:lang w:val="pl-PL"/>
        </w:rPr>
        <w:t>% prognozowanego zapotrzebowania na zabudowę mieszkaniowo-usługo</w:t>
      </w:r>
      <w:r>
        <w:rPr>
          <w:rFonts w:ascii="Times New Roman" w:hAnsi="Times New Roman" w:cs="Times New Roman"/>
          <w:sz w:val="24"/>
          <w:szCs w:val="24"/>
          <w:lang w:val="pl-PL"/>
        </w:rPr>
        <w:t>wą, które wynosi 184,84 ha i 42</w:t>
      </w:r>
      <w:r w:rsidR="00C3741E" w:rsidRPr="007B7660">
        <w:rPr>
          <w:rFonts w:ascii="Times New Roman" w:hAnsi="Times New Roman" w:cs="Times New Roman"/>
          <w:sz w:val="24"/>
          <w:szCs w:val="24"/>
          <w:lang w:val="pl-PL"/>
        </w:rPr>
        <w:t xml:space="preserve">% prognozowanego zapotrzebowania na całą zabudowę (MU, MNL, U i AG), które wynosi 290,37 ha. Dla zaspokojenia potrzeb w zakresie nowej zabudowy mieszkaniowo- usługowej oraz innych rodzajów zabudowy na terenie gminy Osieczna wymagane będzie lokalizowanie części nowej zabudowy poza granicami obszarów o w pełni wykształconej zwartej strukturze funkcjonalno –przestrzennej jednostek osadniczych.  </w:t>
      </w:r>
    </w:p>
    <w:p w:rsidR="007B7660" w:rsidRPr="00B4506A" w:rsidRDefault="007B7660" w:rsidP="007B7660">
      <w:pPr>
        <w:pStyle w:val="Akapitzlist"/>
        <w:spacing w:before="240" w:line="360" w:lineRule="auto"/>
        <w:ind w:left="1038"/>
        <w:jc w:val="both"/>
        <w:rPr>
          <w:rFonts w:ascii="Times New Roman" w:hAnsi="Times New Roman" w:cs="Times New Roman"/>
          <w:sz w:val="28"/>
          <w:szCs w:val="24"/>
          <w:highlight w:val="yellow"/>
          <w:lang w:val="pl-PL"/>
        </w:rPr>
      </w:pPr>
    </w:p>
    <w:p w:rsidR="007B7660" w:rsidRPr="00B4506A" w:rsidRDefault="007B7660" w:rsidP="003429D5">
      <w:pPr>
        <w:pStyle w:val="Akapitzlist"/>
        <w:numPr>
          <w:ilvl w:val="0"/>
          <w:numId w:val="1"/>
        </w:numPr>
        <w:spacing w:before="240" w:line="360" w:lineRule="auto"/>
        <w:ind w:left="426"/>
        <w:jc w:val="both"/>
        <w:rPr>
          <w:rFonts w:ascii="Times New Roman" w:hAnsi="Times New Roman" w:cs="Times New Roman"/>
          <w:b/>
          <w:sz w:val="24"/>
          <w:szCs w:val="24"/>
          <w:lang w:val="pl-PL"/>
        </w:rPr>
      </w:pPr>
      <w:r w:rsidRPr="00B4506A">
        <w:rPr>
          <w:rFonts w:ascii="Times New Roman" w:hAnsi="Times New Roman" w:cs="Times New Roman"/>
          <w:b/>
          <w:sz w:val="24"/>
          <w:szCs w:val="24"/>
          <w:lang w:val="pl-PL"/>
        </w:rPr>
        <w:t>Bilans terenów objętych miejscowymi planami zagospodarowania przestrzennego</w:t>
      </w:r>
    </w:p>
    <w:p w:rsidR="00F03F20" w:rsidRPr="00B4506A" w:rsidRDefault="00F03F20" w:rsidP="00F03F20">
      <w:pPr>
        <w:pStyle w:val="Akapitzlist"/>
        <w:spacing w:before="240" w:line="360" w:lineRule="auto"/>
        <w:ind w:left="426"/>
        <w:jc w:val="both"/>
        <w:rPr>
          <w:rFonts w:ascii="Times New Roman" w:hAnsi="Times New Roman" w:cs="Times New Roman"/>
          <w:b/>
          <w:sz w:val="14"/>
          <w:szCs w:val="24"/>
          <w:highlight w:val="yellow"/>
          <w:lang w:val="pl-PL"/>
        </w:rPr>
      </w:pPr>
    </w:p>
    <w:p w:rsidR="00F03F20" w:rsidRPr="00F03F20" w:rsidRDefault="00F03F20" w:rsidP="00F03F20">
      <w:pPr>
        <w:pStyle w:val="Akapitzlist"/>
        <w:spacing w:line="360" w:lineRule="auto"/>
        <w:ind w:left="0" w:firstLine="284"/>
        <w:jc w:val="both"/>
        <w:rPr>
          <w:rFonts w:ascii="Times New Roman" w:hAnsi="Times New Roman" w:cs="Times New Roman"/>
          <w:sz w:val="24"/>
          <w:szCs w:val="24"/>
          <w:lang w:val="pl-PL"/>
        </w:rPr>
      </w:pPr>
      <w:r w:rsidRPr="00F03F20">
        <w:rPr>
          <w:rFonts w:ascii="Times New Roman" w:hAnsi="Times New Roman" w:cs="Times New Roman"/>
          <w:sz w:val="24"/>
          <w:szCs w:val="24"/>
          <w:lang w:val="pl-PL"/>
        </w:rPr>
        <w:t xml:space="preserve">W celu określenia wielkości powierzchni użytkowych nowej zabudowy, którą zlokalizować można na obszarach obowiązujących miejscowych planów zagospodarowania przestrzennego, położonych poza obszarami zwartej zabudowy jednostek osadniczych, analizie poddano tylko te plany, których tereny </w:t>
      </w:r>
      <w:r w:rsidR="00B4506A">
        <w:rPr>
          <w:rFonts w:ascii="Times New Roman" w:hAnsi="Times New Roman" w:cs="Times New Roman"/>
          <w:sz w:val="24"/>
          <w:szCs w:val="24"/>
          <w:lang w:val="pl-PL"/>
        </w:rPr>
        <w:t>nie zostały zainwestowane w 100</w:t>
      </w:r>
      <w:r w:rsidRPr="00F03F20">
        <w:rPr>
          <w:rFonts w:ascii="Times New Roman" w:hAnsi="Times New Roman" w:cs="Times New Roman"/>
          <w:sz w:val="24"/>
          <w:szCs w:val="24"/>
          <w:lang w:val="pl-PL"/>
        </w:rPr>
        <w:t xml:space="preserve">%. </w:t>
      </w:r>
    </w:p>
    <w:p w:rsidR="00F03F20" w:rsidRDefault="00F03F20" w:rsidP="00F03F20">
      <w:pPr>
        <w:pStyle w:val="Akapitzlist"/>
        <w:spacing w:before="240" w:line="360" w:lineRule="auto"/>
        <w:ind w:left="0" w:firstLine="284"/>
        <w:jc w:val="both"/>
        <w:rPr>
          <w:rFonts w:ascii="Times New Roman" w:hAnsi="Times New Roman" w:cs="Times New Roman"/>
          <w:sz w:val="24"/>
          <w:szCs w:val="24"/>
          <w:lang w:val="pl-PL"/>
        </w:rPr>
      </w:pPr>
      <w:r w:rsidRPr="00F03F20">
        <w:rPr>
          <w:rFonts w:ascii="Times New Roman" w:hAnsi="Times New Roman" w:cs="Times New Roman"/>
          <w:sz w:val="24"/>
          <w:szCs w:val="24"/>
          <w:lang w:val="pl-PL"/>
        </w:rPr>
        <w:t xml:space="preserve">Wyniki bilansu powierzchni terenów objętych </w:t>
      </w:r>
      <w:r w:rsidR="003F2DB8">
        <w:rPr>
          <w:rFonts w:ascii="Times New Roman" w:hAnsi="Times New Roman" w:cs="Times New Roman"/>
          <w:sz w:val="24"/>
          <w:szCs w:val="24"/>
          <w:lang w:val="pl-PL"/>
        </w:rPr>
        <w:t xml:space="preserve">wyżej wymienionymi </w:t>
      </w:r>
      <w:r w:rsidRPr="00F03F20">
        <w:rPr>
          <w:rFonts w:ascii="Times New Roman" w:hAnsi="Times New Roman" w:cs="Times New Roman"/>
          <w:sz w:val="24"/>
          <w:szCs w:val="24"/>
          <w:lang w:val="pl-PL"/>
        </w:rPr>
        <w:t xml:space="preserve">miejscowymi planami zagospodarowania </w:t>
      </w:r>
      <w:r w:rsidRPr="003F2DB8">
        <w:rPr>
          <w:rFonts w:ascii="Times New Roman" w:hAnsi="Times New Roman" w:cs="Times New Roman"/>
          <w:sz w:val="24"/>
          <w:szCs w:val="24"/>
          <w:lang w:val="pl-PL"/>
        </w:rPr>
        <w:t xml:space="preserve">przestrzennego zlokalizowanymi poza obszarami zwartej zabudowy jednostek osadniczych zawarto w tabeli </w:t>
      </w:r>
      <w:r w:rsidR="003F2DB8" w:rsidRPr="003F2DB8">
        <w:rPr>
          <w:rFonts w:ascii="Times New Roman" w:hAnsi="Times New Roman" w:cs="Times New Roman"/>
          <w:sz w:val="24"/>
          <w:szCs w:val="24"/>
          <w:lang w:val="pl-PL"/>
        </w:rPr>
        <w:t>16.</w:t>
      </w:r>
      <w:r w:rsidRPr="003F2DB8">
        <w:rPr>
          <w:rFonts w:ascii="Times New Roman" w:hAnsi="Times New Roman" w:cs="Times New Roman"/>
          <w:sz w:val="24"/>
          <w:szCs w:val="24"/>
          <w:lang w:val="pl-PL"/>
        </w:rPr>
        <w:t xml:space="preserve"> Powierzchnie</w:t>
      </w:r>
      <w:r w:rsidRPr="00F03F20">
        <w:rPr>
          <w:rFonts w:ascii="Times New Roman" w:hAnsi="Times New Roman" w:cs="Times New Roman"/>
          <w:sz w:val="24"/>
          <w:szCs w:val="24"/>
          <w:lang w:val="pl-PL"/>
        </w:rPr>
        <w:t xml:space="preserve"> </w:t>
      </w:r>
      <w:r>
        <w:rPr>
          <w:rFonts w:ascii="Times New Roman" w:hAnsi="Times New Roman" w:cs="Times New Roman"/>
          <w:sz w:val="24"/>
          <w:szCs w:val="24"/>
          <w:lang w:val="pl-PL"/>
        </w:rPr>
        <w:t xml:space="preserve">terenów funkcjonalnych podane </w:t>
      </w:r>
      <w:r w:rsidRPr="003F2DB8">
        <w:rPr>
          <w:rFonts w:ascii="Times New Roman" w:hAnsi="Times New Roman" w:cs="Times New Roman"/>
          <w:sz w:val="24"/>
          <w:szCs w:val="24"/>
          <w:lang w:val="pl-PL"/>
        </w:rPr>
        <w:t>w tabeli 1</w:t>
      </w:r>
      <w:r w:rsidR="003F2DB8" w:rsidRPr="003F2DB8">
        <w:rPr>
          <w:rFonts w:ascii="Times New Roman" w:hAnsi="Times New Roman" w:cs="Times New Roman"/>
          <w:sz w:val="24"/>
          <w:szCs w:val="24"/>
          <w:lang w:val="pl-PL"/>
        </w:rPr>
        <w:t>6</w:t>
      </w:r>
      <w:r w:rsidRPr="003F2DB8">
        <w:rPr>
          <w:rFonts w:ascii="Times New Roman" w:hAnsi="Times New Roman" w:cs="Times New Roman"/>
          <w:sz w:val="24"/>
          <w:szCs w:val="24"/>
          <w:lang w:val="pl-PL"/>
        </w:rPr>
        <w:t xml:space="preserve"> są powierzchniami brutto.</w:t>
      </w:r>
      <w:r w:rsidRPr="00F03F20">
        <w:rPr>
          <w:rFonts w:ascii="Times New Roman" w:hAnsi="Times New Roman" w:cs="Times New Roman"/>
          <w:sz w:val="24"/>
          <w:szCs w:val="24"/>
          <w:lang w:val="pl-PL"/>
        </w:rPr>
        <w:t xml:space="preserve"> </w:t>
      </w:r>
    </w:p>
    <w:p w:rsidR="00F03F20" w:rsidRDefault="00F03F20" w:rsidP="00F03F20">
      <w:pPr>
        <w:pStyle w:val="Akapitzlist"/>
        <w:spacing w:before="240" w:line="360" w:lineRule="auto"/>
        <w:ind w:left="0" w:firstLine="284"/>
        <w:jc w:val="both"/>
        <w:rPr>
          <w:rFonts w:ascii="Times New Roman" w:hAnsi="Times New Roman" w:cs="Times New Roman"/>
          <w:sz w:val="24"/>
          <w:szCs w:val="24"/>
          <w:lang w:val="pl-PL"/>
        </w:rPr>
      </w:pPr>
    </w:p>
    <w:p w:rsidR="00F03F20" w:rsidRDefault="00F03F20" w:rsidP="00F03F20">
      <w:pPr>
        <w:pStyle w:val="Akapitzlist"/>
        <w:spacing w:before="240" w:line="360" w:lineRule="auto"/>
        <w:ind w:left="0" w:firstLine="284"/>
        <w:jc w:val="both"/>
        <w:rPr>
          <w:rFonts w:ascii="Times New Roman" w:hAnsi="Times New Roman" w:cs="Times New Roman"/>
          <w:sz w:val="24"/>
          <w:szCs w:val="24"/>
          <w:lang w:val="pl-PL"/>
        </w:rPr>
      </w:pPr>
    </w:p>
    <w:p w:rsidR="00F03F20" w:rsidRDefault="00F03F20" w:rsidP="00F03F20">
      <w:pPr>
        <w:pStyle w:val="Akapitzlist"/>
        <w:spacing w:before="240" w:line="360" w:lineRule="auto"/>
        <w:ind w:left="0" w:firstLine="284"/>
        <w:jc w:val="both"/>
        <w:rPr>
          <w:rFonts w:ascii="Times New Roman" w:hAnsi="Times New Roman" w:cs="Times New Roman"/>
          <w:sz w:val="24"/>
          <w:szCs w:val="24"/>
          <w:lang w:val="pl-PL"/>
        </w:rPr>
      </w:pPr>
    </w:p>
    <w:p w:rsidR="00F03F20" w:rsidRPr="00F03F20" w:rsidRDefault="00F03F20" w:rsidP="00F03F20">
      <w:pPr>
        <w:spacing w:after="0" w:line="360" w:lineRule="auto"/>
        <w:ind w:left="36" w:right="-1"/>
        <w:jc w:val="center"/>
        <w:rPr>
          <w:rFonts w:ascii="Times New Roman" w:hAnsi="Times New Roman" w:cs="Times New Roman"/>
          <w:sz w:val="24"/>
          <w:lang w:val="pl-PL"/>
        </w:rPr>
      </w:pPr>
      <w:r w:rsidRPr="003F2DB8">
        <w:rPr>
          <w:rFonts w:ascii="Times New Roman" w:hAnsi="Times New Roman" w:cs="Times New Roman"/>
          <w:sz w:val="24"/>
          <w:lang w:val="pl-PL"/>
        </w:rPr>
        <w:lastRenderedPageBreak/>
        <w:t>Tab. 1</w:t>
      </w:r>
      <w:r w:rsidR="001B02B6" w:rsidRPr="003F2DB8">
        <w:rPr>
          <w:rFonts w:ascii="Times New Roman" w:hAnsi="Times New Roman" w:cs="Times New Roman"/>
          <w:sz w:val="24"/>
          <w:lang w:val="pl-PL"/>
        </w:rPr>
        <w:t>6</w:t>
      </w:r>
      <w:r w:rsidRPr="003F2DB8">
        <w:rPr>
          <w:rFonts w:ascii="Times New Roman" w:hAnsi="Times New Roman" w:cs="Times New Roman"/>
          <w:sz w:val="24"/>
          <w:lang w:val="pl-PL"/>
        </w:rPr>
        <w:t>. Bilans terenów – Powierzchnie terenów objętych obowiązującymi mpzp</w:t>
      </w:r>
    </w:p>
    <w:tbl>
      <w:tblPr>
        <w:tblStyle w:val="TableGrid"/>
        <w:tblW w:w="9945" w:type="dxa"/>
        <w:jc w:val="center"/>
        <w:tblInd w:w="-138" w:type="dxa"/>
        <w:tblCellMar>
          <w:top w:w="44" w:type="dxa"/>
          <w:right w:w="11" w:type="dxa"/>
        </w:tblCellMar>
        <w:tblLook w:val="04A0"/>
      </w:tblPr>
      <w:tblGrid>
        <w:gridCol w:w="1955"/>
        <w:gridCol w:w="1545"/>
        <w:gridCol w:w="1617"/>
        <w:gridCol w:w="1547"/>
        <w:gridCol w:w="1587"/>
        <w:gridCol w:w="1694"/>
      </w:tblGrid>
      <w:tr w:rsidR="00F03F20" w:rsidRPr="00D174E2" w:rsidTr="009A06D6">
        <w:trPr>
          <w:trHeight w:val="283"/>
          <w:jc w:val="center"/>
        </w:trPr>
        <w:tc>
          <w:tcPr>
            <w:tcW w:w="1955"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03F20" w:rsidRPr="00F03F20" w:rsidRDefault="00F03F20" w:rsidP="001C100C">
            <w:pPr>
              <w:spacing w:after="160" w:line="256" w:lineRule="auto"/>
              <w:ind w:left="56"/>
              <w:rPr>
                <w:rFonts w:ascii="Times New Roman" w:eastAsia="Calibri" w:hAnsi="Times New Roman" w:cs="Times New Roman"/>
                <w:color w:val="000000"/>
              </w:rPr>
            </w:pPr>
          </w:p>
          <w:p w:rsidR="00F03F20" w:rsidRPr="00F03F20" w:rsidRDefault="00F03F20" w:rsidP="00042E72">
            <w:pPr>
              <w:spacing w:line="256" w:lineRule="auto"/>
              <w:ind w:left="9"/>
              <w:jc w:val="center"/>
              <w:rPr>
                <w:rFonts w:ascii="Times New Roman" w:eastAsia="Calibri" w:hAnsi="Times New Roman" w:cs="Times New Roman"/>
                <w:color w:val="000000"/>
              </w:rPr>
            </w:pPr>
            <w:r w:rsidRPr="00F03F20">
              <w:rPr>
                <w:rFonts w:ascii="Times New Roman" w:hAnsi="Times New Roman" w:cs="Times New Roman"/>
                <w:b/>
              </w:rPr>
              <w:t>Miejscowość</w:t>
            </w:r>
          </w:p>
        </w:tc>
        <w:tc>
          <w:tcPr>
            <w:tcW w:w="7990"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03F20" w:rsidRPr="00F03F20" w:rsidRDefault="00F03F20" w:rsidP="00D7682B">
            <w:pPr>
              <w:spacing w:line="256" w:lineRule="auto"/>
              <w:ind w:left="3"/>
              <w:jc w:val="center"/>
              <w:rPr>
                <w:rFonts w:ascii="Times New Roman" w:eastAsia="Calibri" w:hAnsi="Times New Roman" w:cs="Times New Roman"/>
                <w:color w:val="000000"/>
              </w:rPr>
            </w:pPr>
            <w:r w:rsidRPr="00F03F20">
              <w:rPr>
                <w:rFonts w:ascii="Times New Roman" w:hAnsi="Times New Roman" w:cs="Times New Roman"/>
                <w:b/>
              </w:rPr>
              <w:t xml:space="preserve">Powierzchnie terenów objętych obowiązującymi mpzp (ha) </w:t>
            </w:r>
          </w:p>
        </w:tc>
      </w:tr>
      <w:tr w:rsidR="00F03F20" w:rsidRPr="00F03F20" w:rsidTr="009A06D6">
        <w:trPr>
          <w:trHeight w:val="56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F03F20" w:rsidRPr="00F03F20" w:rsidRDefault="00F03F20" w:rsidP="001C100C">
            <w:pPr>
              <w:rPr>
                <w:rFonts w:ascii="Times New Roman" w:eastAsia="Calibri" w:hAnsi="Times New Roman" w:cs="Times New Roman"/>
                <w:color w:val="000000"/>
              </w:rPr>
            </w:pPr>
          </w:p>
        </w:tc>
        <w:tc>
          <w:tcPr>
            <w:tcW w:w="316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03F20" w:rsidRPr="00F03F20" w:rsidRDefault="00F03F20">
            <w:pPr>
              <w:spacing w:line="256" w:lineRule="auto"/>
              <w:jc w:val="center"/>
              <w:rPr>
                <w:rFonts w:ascii="Times New Roman" w:eastAsia="Calibri" w:hAnsi="Times New Roman" w:cs="Times New Roman"/>
                <w:color w:val="000000"/>
              </w:rPr>
            </w:pPr>
            <w:r w:rsidRPr="00F03F20">
              <w:rPr>
                <w:rFonts w:ascii="Times New Roman" w:hAnsi="Times New Roman" w:cs="Times New Roman"/>
                <w:b/>
              </w:rPr>
              <w:t xml:space="preserve">Tereny zlokalizowane w granicach zwartej zabudowy </w:t>
            </w:r>
          </w:p>
        </w:tc>
        <w:tc>
          <w:tcPr>
            <w:tcW w:w="313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03F20" w:rsidRPr="00F03F20" w:rsidRDefault="00F03F20">
            <w:pPr>
              <w:spacing w:line="256" w:lineRule="auto"/>
              <w:ind w:left="37"/>
              <w:jc w:val="center"/>
              <w:rPr>
                <w:rFonts w:ascii="Times New Roman" w:eastAsia="Calibri" w:hAnsi="Times New Roman" w:cs="Times New Roman"/>
                <w:color w:val="000000"/>
              </w:rPr>
            </w:pPr>
            <w:r w:rsidRPr="00F03F20">
              <w:rPr>
                <w:rFonts w:ascii="Times New Roman" w:hAnsi="Times New Roman" w:cs="Times New Roman"/>
                <w:b/>
              </w:rPr>
              <w:t xml:space="preserve">Tereny zlokalizowane poza granicami zwartej zabudowy </w:t>
            </w:r>
          </w:p>
        </w:tc>
        <w:tc>
          <w:tcPr>
            <w:tcW w:w="1694"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03F20" w:rsidRPr="00F03F20" w:rsidRDefault="00F03F20">
            <w:pPr>
              <w:spacing w:line="256" w:lineRule="auto"/>
              <w:ind w:left="13"/>
              <w:jc w:val="center"/>
              <w:rPr>
                <w:rFonts w:ascii="Times New Roman" w:eastAsia="Calibri" w:hAnsi="Times New Roman" w:cs="Times New Roman"/>
                <w:color w:val="000000"/>
              </w:rPr>
            </w:pPr>
            <w:r w:rsidRPr="00F03F20">
              <w:rPr>
                <w:rFonts w:ascii="Times New Roman" w:hAnsi="Times New Roman" w:cs="Times New Roman"/>
                <w:b/>
              </w:rPr>
              <w:t xml:space="preserve">łącznie </w:t>
            </w:r>
          </w:p>
          <w:p w:rsidR="00F03F20" w:rsidRPr="00F03F20" w:rsidRDefault="00F03F20">
            <w:pPr>
              <w:spacing w:after="1" w:line="256" w:lineRule="auto"/>
              <w:ind w:left="14"/>
              <w:jc w:val="center"/>
              <w:rPr>
                <w:rFonts w:ascii="Times New Roman" w:hAnsi="Times New Roman" w:cs="Times New Roman"/>
              </w:rPr>
            </w:pPr>
            <w:r w:rsidRPr="00F03F20">
              <w:rPr>
                <w:rFonts w:ascii="Times New Roman" w:hAnsi="Times New Roman" w:cs="Times New Roman"/>
                <w:b/>
              </w:rPr>
              <w:t xml:space="preserve">powierzchnia </w:t>
            </w:r>
          </w:p>
          <w:p w:rsidR="00F03F20" w:rsidRPr="00F03F20" w:rsidRDefault="00F03F20">
            <w:pPr>
              <w:spacing w:line="256" w:lineRule="auto"/>
              <w:jc w:val="center"/>
              <w:rPr>
                <w:rFonts w:ascii="Times New Roman" w:eastAsia="Calibri" w:hAnsi="Times New Roman" w:cs="Times New Roman"/>
                <w:color w:val="000000"/>
              </w:rPr>
            </w:pPr>
            <w:r w:rsidRPr="00F03F20">
              <w:rPr>
                <w:rFonts w:ascii="Times New Roman" w:hAnsi="Times New Roman" w:cs="Times New Roman"/>
                <w:b/>
              </w:rPr>
              <w:t xml:space="preserve">obowiązującego mpzp </w:t>
            </w:r>
          </w:p>
        </w:tc>
      </w:tr>
      <w:tr w:rsidR="00F03F20" w:rsidRPr="00F03F20" w:rsidTr="009A06D6">
        <w:trPr>
          <w:trHeight w:val="41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03F20" w:rsidRPr="00F03F20" w:rsidRDefault="00F03F20">
            <w:pPr>
              <w:spacing w:line="256" w:lineRule="auto"/>
              <w:ind w:left="12"/>
              <w:jc w:val="center"/>
              <w:rPr>
                <w:rFonts w:ascii="Times New Roman" w:eastAsia="Calibri" w:hAnsi="Times New Roman" w:cs="Times New Roman"/>
                <w:color w:val="000000"/>
              </w:rPr>
            </w:pPr>
            <w:r w:rsidRPr="00F03F20">
              <w:rPr>
                <w:rFonts w:ascii="Times New Roman" w:hAnsi="Times New Roman" w:cs="Times New Roman"/>
                <w:b/>
              </w:rPr>
              <w:t xml:space="preserve">zabudowane </w:t>
            </w:r>
          </w:p>
        </w:tc>
        <w:tc>
          <w:tcPr>
            <w:tcW w:w="16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03F20" w:rsidRPr="00F03F20" w:rsidRDefault="00F03F20">
            <w:pPr>
              <w:spacing w:line="256" w:lineRule="auto"/>
              <w:ind w:left="120"/>
              <w:rPr>
                <w:rFonts w:ascii="Times New Roman" w:eastAsia="Calibri" w:hAnsi="Times New Roman" w:cs="Times New Roman"/>
                <w:color w:val="000000"/>
              </w:rPr>
            </w:pPr>
            <w:r w:rsidRPr="00F03F20">
              <w:rPr>
                <w:rFonts w:ascii="Times New Roman" w:hAnsi="Times New Roman" w:cs="Times New Roman"/>
                <w:b/>
              </w:rPr>
              <w:t xml:space="preserve">niezabudowane </w:t>
            </w:r>
          </w:p>
        </w:tc>
        <w:tc>
          <w:tcPr>
            <w:tcW w:w="154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03F20" w:rsidRPr="00F03F20" w:rsidRDefault="00F03F20">
            <w:pPr>
              <w:spacing w:line="256" w:lineRule="auto"/>
              <w:ind w:left="10"/>
              <w:jc w:val="center"/>
              <w:rPr>
                <w:rFonts w:ascii="Times New Roman" w:eastAsia="Calibri" w:hAnsi="Times New Roman" w:cs="Times New Roman"/>
                <w:color w:val="000000"/>
              </w:rPr>
            </w:pPr>
            <w:r w:rsidRPr="00F03F20">
              <w:rPr>
                <w:rFonts w:ascii="Times New Roman" w:hAnsi="Times New Roman" w:cs="Times New Roman"/>
                <w:b/>
              </w:rPr>
              <w:t xml:space="preserve">zabudowane </w:t>
            </w:r>
          </w:p>
        </w:tc>
        <w:tc>
          <w:tcPr>
            <w:tcW w:w="15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F03F20" w:rsidRPr="00F03F20" w:rsidRDefault="00F03F20">
            <w:pPr>
              <w:spacing w:line="256" w:lineRule="auto"/>
              <w:ind w:left="121"/>
              <w:rPr>
                <w:rFonts w:ascii="Times New Roman" w:eastAsia="Calibri" w:hAnsi="Times New Roman" w:cs="Times New Roman"/>
                <w:color w:val="000000"/>
              </w:rPr>
            </w:pPr>
            <w:r w:rsidRPr="00F03F20">
              <w:rPr>
                <w:rFonts w:ascii="Times New Roman" w:hAnsi="Times New Roman" w:cs="Times New Roman"/>
                <w:b/>
              </w:rPr>
              <w:t xml:space="preserve">niezabudowane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pPr>
              <w:rPr>
                <w:rFonts w:ascii="Times New Roman" w:eastAsia="Calibri" w:hAnsi="Times New Roman" w:cs="Times New Roman"/>
                <w:color w:val="000000"/>
              </w:rPr>
            </w:pPr>
          </w:p>
        </w:tc>
      </w:tr>
      <w:tr w:rsidR="00F03F20" w:rsidRPr="00F03F20" w:rsidTr="009A06D6">
        <w:trPr>
          <w:trHeight w:val="283"/>
          <w:jc w:val="center"/>
        </w:trPr>
        <w:tc>
          <w:tcPr>
            <w:tcW w:w="1955" w:type="dxa"/>
            <w:vMerge w:val="restart"/>
            <w:tcBorders>
              <w:top w:val="single" w:sz="4" w:space="0" w:color="000000"/>
              <w:left w:val="single" w:sz="4" w:space="0" w:color="000000"/>
              <w:bottom w:val="single" w:sz="4" w:space="0" w:color="000000"/>
              <w:right w:val="single" w:sz="4" w:space="0" w:color="000000"/>
            </w:tcBorders>
            <w:hideMark/>
          </w:tcPr>
          <w:p w:rsidR="00F03F20" w:rsidRPr="00F03F20" w:rsidRDefault="00F03F20" w:rsidP="001C100C">
            <w:pPr>
              <w:spacing w:line="256" w:lineRule="auto"/>
              <w:ind w:left="5"/>
              <w:rPr>
                <w:rFonts w:ascii="Times New Roman" w:eastAsia="Calibri" w:hAnsi="Times New Roman" w:cs="Times New Roman"/>
                <w:color w:val="000000"/>
              </w:rPr>
            </w:pPr>
            <w:r w:rsidRPr="00F03F20">
              <w:rPr>
                <w:rFonts w:ascii="Times New Roman" w:hAnsi="Times New Roman" w:cs="Times New Roman"/>
              </w:rPr>
              <w:t xml:space="preserve">Wojnowice </w:t>
            </w: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100"/>
              <w:jc w:val="right"/>
              <w:rPr>
                <w:rFonts w:ascii="Times New Roman" w:eastAsia="Calibri" w:hAnsi="Times New Roman" w:cs="Times New Roman"/>
                <w:color w:val="000000"/>
              </w:rPr>
            </w:pPr>
            <w:r w:rsidRPr="00F03F20">
              <w:rPr>
                <w:rFonts w:ascii="Times New Roman" w:hAnsi="Times New Roman" w:cs="Times New Roman"/>
              </w:rPr>
              <w:t xml:space="preserve">0,09 – MN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3,53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3"/>
              <w:jc w:val="right"/>
              <w:rPr>
                <w:rFonts w:ascii="Times New Roman" w:eastAsia="Calibri" w:hAnsi="Times New Roman" w:cs="Times New Roman"/>
                <w:color w:val="000000"/>
              </w:rPr>
            </w:pPr>
            <w:r w:rsidRPr="00F03F20">
              <w:rPr>
                <w:rFonts w:ascii="Times New Roman" w:hAnsi="Times New Roman" w:cs="Times New Roman"/>
              </w:rPr>
              <w:t xml:space="preserve">3,62  </w:t>
            </w:r>
          </w:p>
        </w:tc>
      </w:tr>
      <w:tr w:rsidR="00F03F20" w:rsidRPr="00F03F20" w:rsidTr="009A06D6">
        <w:trPr>
          <w:trHeight w:val="28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0,12 – MN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1,58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3"/>
              <w:jc w:val="right"/>
              <w:rPr>
                <w:rFonts w:ascii="Times New Roman" w:eastAsia="Calibri" w:hAnsi="Times New Roman" w:cs="Times New Roman"/>
                <w:color w:val="000000"/>
              </w:rPr>
            </w:pPr>
            <w:r w:rsidRPr="00F03F20">
              <w:rPr>
                <w:rFonts w:ascii="Times New Roman" w:hAnsi="Times New Roman" w:cs="Times New Roman"/>
              </w:rPr>
              <w:t xml:space="preserve">1,70  </w:t>
            </w:r>
          </w:p>
        </w:tc>
      </w:tr>
      <w:tr w:rsidR="00F03F20" w:rsidRPr="00F03F20" w:rsidTr="009A06D6">
        <w:trPr>
          <w:trHeight w:val="284"/>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rsidP="001C100C">
            <w:pPr>
              <w:spacing w:line="256" w:lineRule="auto"/>
              <w:ind w:left="9"/>
              <w:rPr>
                <w:rFonts w:ascii="Times New Roman" w:eastAsia="Calibri" w:hAnsi="Times New Roman" w:cs="Times New Roman"/>
                <w:color w:val="000000"/>
              </w:rPr>
            </w:pPr>
            <w:r w:rsidRPr="00F03F20">
              <w:rPr>
                <w:rFonts w:ascii="Times New Roman" w:hAnsi="Times New Roman" w:cs="Times New Roman"/>
              </w:rPr>
              <w:t xml:space="preserve">Razem Wojnowice </w:t>
            </w:r>
          </w:p>
        </w:tc>
        <w:tc>
          <w:tcPr>
            <w:tcW w:w="1545" w:type="dxa"/>
            <w:tcBorders>
              <w:top w:val="single" w:sz="4" w:space="0" w:color="000000"/>
              <w:left w:val="single" w:sz="4" w:space="0" w:color="000000"/>
              <w:bottom w:val="single" w:sz="4" w:space="0" w:color="000000"/>
              <w:right w:val="single" w:sz="4" w:space="0" w:color="000000"/>
            </w:tcBorders>
            <w:shd w:val="clear" w:color="auto" w:fill="E5E5E5"/>
          </w:tcPr>
          <w:p w:rsidR="00F03F20" w:rsidRPr="00F03F20" w:rsidRDefault="00F03F20">
            <w:pPr>
              <w:spacing w:line="256" w:lineRule="auto"/>
              <w:ind w:right="49"/>
              <w:jc w:val="right"/>
              <w:rPr>
                <w:rFonts w:ascii="Times New Roman" w:eastAsia="Calibri" w:hAnsi="Times New Roman" w:cs="Times New Roman"/>
                <w:color w:val="000000"/>
              </w:rPr>
            </w:pPr>
          </w:p>
        </w:tc>
        <w:tc>
          <w:tcPr>
            <w:tcW w:w="1617" w:type="dxa"/>
            <w:tcBorders>
              <w:top w:val="single" w:sz="4" w:space="0" w:color="000000"/>
              <w:left w:val="single" w:sz="4" w:space="0" w:color="000000"/>
              <w:bottom w:val="single" w:sz="4" w:space="0" w:color="000000"/>
              <w:right w:val="single" w:sz="4" w:space="0" w:color="000000"/>
            </w:tcBorders>
            <w:shd w:val="clear" w:color="auto" w:fill="E5E5E5"/>
          </w:tcPr>
          <w:p w:rsidR="00F03F20" w:rsidRPr="00F03F20" w:rsidRDefault="00F03F20">
            <w:pPr>
              <w:spacing w:line="256" w:lineRule="auto"/>
              <w:ind w:right="52"/>
              <w:jc w:val="right"/>
              <w:rPr>
                <w:rFonts w:ascii="Times New Roman" w:eastAsia="Calibri" w:hAnsi="Times New Roman" w:cs="Times New Roman"/>
                <w:color w:val="000000"/>
              </w:rPr>
            </w:pPr>
          </w:p>
        </w:tc>
        <w:tc>
          <w:tcPr>
            <w:tcW w:w="154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9"/>
              <w:jc w:val="right"/>
              <w:rPr>
                <w:rFonts w:ascii="Times New Roman" w:eastAsia="Calibri" w:hAnsi="Times New Roman" w:cs="Times New Roman"/>
                <w:color w:val="000000"/>
              </w:rPr>
            </w:pPr>
            <w:r w:rsidRPr="00F03F20">
              <w:rPr>
                <w:rFonts w:ascii="Times New Roman" w:hAnsi="Times New Roman" w:cs="Times New Roman"/>
              </w:rPr>
              <w:t xml:space="preserve">0,21 </w:t>
            </w:r>
          </w:p>
        </w:tc>
        <w:tc>
          <w:tcPr>
            <w:tcW w:w="158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5,11 </w:t>
            </w:r>
          </w:p>
        </w:tc>
        <w:tc>
          <w:tcPr>
            <w:tcW w:w="1694"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5,32 </w:t>
            </w:r>
          </w:p>
        </w:tc>
      </w:tr>
      <w:tr w:rsidR="00F03F20" w:rsidRPr="00F03F20" w:rsidTr="009A06D6">
        <w:trPr>
          <w:trHeight w:val="851"/>
          <w:jc w:val="center"/>
        </w:trPr>
        <w:tc>
          <w:tcPr>
            <w:tcW w:w="1955" w:type="dxa"/>
            <w:vMerge w:val="restart"/>
            <w:tcBorders>
              <w:top w:val="single" w:sz="4" w:space="0" w:color="000000"/>
              <w:left w:val="single" w:sz="4" w:space="0" w:color="000000"/>
              <w:bottom w:val="single" w:sz="4" w:space="0" w:color="000000"/>
              <w:right w:val="single" w:sz="4" w:space="0" w:color="000000"/>
            </w:tcBorders>
            <w:hideMark/>
          </w:tcPr>
          <w:p w:rsidR="00F03F20" w:rsidRPr="00F03F20" w:rsidRDefault="00F03F20" w:rsidP="001C100C">
            <w:pPr>
              <w:spacing w:line="256" w:lineRule="auto"/>
              <w:ind w:left="5"/>
              <w:rPr>
                <w:rFonts w:ascii="Times New Roman" w:eastAsia="Calibri" w:hAnsi="Times New Roman" w:cs="Times New Roman"/>
                <w:color w:val="000000"/>
              </w:rPr>
            </w:pPr>
            <w:r w:rsidRPr="00F03F20">
              <w:rPr>
                <w:rFonts w:ascii="Times New Roman" w:hAnsi="Times New Roman" w:cs="Times New Roman"/>
              </w:rPr>
              <w:t xml:space="preserve">Świerczyna </w:t>
            </w: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5,50 – MNL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0,79 – MNL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0,25 – MN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17,39 – MNL </w:t>
            </w:r>
          </w:p>
          <w:p w:rsidR="00F03F20" w:rsidRPr="00F03F20" w:rsidRDefault="00F03F20">
            <w:pPr>
              <w:spacing w:line="256" w:lineRule="auto"/>
              <w:ind w:left="716" w:firstLine="67"/>
              <w:rPr>
                <w:rFonts w:ascii="Times New Roman" w:eastAsia="Calibri" w:hAnsi="Times New Roman" w:cs="Times New Roman"/>
                <w:color w:val="000000"/>
              </w:rPr>
            </w:pPr>
            <w:r w:rsidRPr="00F03F20">
              <w:rPr>
                <w:rFonts w:ascii="Times New Roman" w:hAnsi="Times New Roman" w:cs="Times New Roman"/>
              </w:rPr>
              <w:t xml:space="preserve">7,01 – U  15,53 – Z  </w:t>
            </w:r>
          </w:p>
        </w:tc>
        <w:tc>
          <w:tcPr>
            <w:tcW w:w="1694" w:type="dxa"/>
            <w:tcBorders>
              <w:top w:val="single" w:sz="4" w:space="0" w:color="000000"/>
              <w:left w:val="single" w:sz="4" w:space="0" w:color="000000"/>
              <w:bottom w:val="single" w:sz="4" w:space="0" w:color="000000"/>
              <w:right w:val="single" w:sz="4" w:space="0" w:color="000000"/>
            </w:tcBorders>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46,47 </w:t>
            </w:r>
          </w:p>
          <w:p w:rsidR="00F03F20" w:rsidRPr="00F03F20" w:rsidRDefault="00F03F20">
            <w:pPr>
              <w:spacing w:after="1" w:line="256" w:lineRule="auto"/>
              <w:ind w:left="-16"/>
              <w:rPr>
                <w:rFonts w:ascii="Times New Roman" w:hAnsi="Times New Roman" w:cs="Times New Roman"/>
              </w:rPr>
            </w:pPr>
          </w:p>
          <w:p w:rsidR="00F03F20" w:rsidRPr="00F03F20" w:rsidRDefault="00F03F20">
            <w:pPr>
              <w:spacing w:line="256" w:lineRule="auto"/>
              <w:ind w:left="-13"/>
              <w:rPr>
                <w:rFonts w:ascii="Times New Roman" w:eastAsia="Calibri" w:hAnsi="Times New Roman" w:cs="Times New Roman"/>
                <w:color w:val="000000"/>
              </w:rPr>
            </w:pPr>
          </w:p>
        </w:tc>
      </w:tr>
      <w:tr w:rsidR="00F03F20" w:rsidRPr="00F03F20" w:rsidTr="009A06D6">
        <w:trPr>
          <w:trHeight w:val="2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0,63 – MN, RM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0,63 </w:t>
            </w:r>
          </w:p>
        </w:tc>
      </w:tr>
      <w:tr w:rsidR="00F03F20" w:rsidRPr="00F03F20" w:rsidTr="009A06D6">
        <w:trPr>
          <w:trHeight w:val="282"/>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rsidP="001C100C">
            <w:pPr>
              <w:spacing w:line="256" w:lineRule="auto"/>
              <w:ind w:left="4"/>
              <w:rPr>
                <w:rFonts w:ascii="Times New Roman" w:eastAsia="Calibri" w:hAnsi="Times New Roman" w:cs="Times New Roman"/>
                <w:color w:val="000000"/>
              </w:rPr>
            </w:pPr>
            <w:r w:rsidRPr="00F03F20">
              <w:rPr>
                <w:rFonts w:ascii="Times New Roman" w:hAnsi="Times New Roman" w:cs="Times New Roman"/>
              </w:rPr>
              <w:t xml:space="preserve">Razem Świerczyna </w:t>
            </w:r>
          </w:p>
        </w:tc>
        <w:tc>
          <w:tcPr>
            <w:tcW w:w="154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6,13 </w:t>
            </w:r>
          </w:p>
        </w:tc>
        <w:tc>
          <w:tcPr>
            <w:tcW w:w="161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9"/>
              <w:jc w:val="right"/>
              <w:rPr>
                <w:rFonts w:ascii="Times New Roman" w:eastAsia="Calibri" w:hAnsi="Times New Roman" w:cs="Times New Roman"/>
                <w:color w:val="000000"/>
              </w:rPr>
            </w:pPr>
            <w:r w:rsidRPr="00F03F20">
              <w:rPr>
                <w:rFonts w:ascii="Times New Roman" w:hAnsi="Times New Roman" w:cs="Times New Roman"/>
              </w:rPr>
              <w:t xml:space="preserve">0,79 </w:t>
            </w:r>
          </w:p>
        </w:tc>
        <w:tc>
          <w:tcPr>
            <w:tcW w:w="154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9"/>
              <w:jc w:val="right"/>
              <w:rPr>
                <w:rFonts w:ascii="Times New Roman" w:eastAsia="Calibri" w:hAnsi="Times New Roman" w:cs="Times New Roman"/>
                <w:color w:val="000000"/>
              </w:rPr>
            </w:pPr>
            <w:r w:rsidRPr="00F03F20">
              <w:rPr>
                <w:rFonts w:ascii="Times New Roman" w:hAnsi="Times New Roman" w:cs="Times New Roman"/>
              </w:rPr>
              <w:t xml:space="preserve">0,25 </w:t>
            </w:r>
          </w:p>
        </w:tc>
        <w:tc>
          <w:tcPr>
            <w:tcW w:w="158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39,93 </w:t>
            </w:r>
          </w:p>
        </w:tc>
        <w:tc>
          <w:tcPr>
            <w:tcW w:w="1694"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47,10</w:t>
            </w:r>
          </w:p>
        </w:tc>
      </w:tr>
      <w:tr w:rsidR="00F03F20" w:rsidRPr="00F03F20" w:rsidTr="009A06D6">
        <w:trPr>
          <w:trHeight w:val="284"/>
          <w:jc w:val="center"/>
        </w:trPr>
        <w:tc>
          <w:tcPr>
            <w:tcW w:w="1955" w:type="dxa"/>
            <w:vMerge w:val="restart"/>
            <w:tcBorders>
              <w:top w:val="single" w:sz="4" w:space="0" w:color="000000"/>
              <w:left w:val="single" w:sz="4" w:space="0" w:color="000000"/>
              <w:bottom w:val="single" w:sz="4" w:space="0" w:color="000000"/>
              <w:right w:val="single" w:sz="4" w:space="0" w:color="000000"/>
            </w:tcBorders>
            <w:hideMark/>
          </w:tcPr>
          <w:p w:rsidR="00F03F20" w:rsidRPr="00F03F20" w:rsidRDefault="00F03F20" w:rsidP="001C100C">
            <w:pPr>
              <w:spacing w:line="256" w:lineRule="auto"/>
              <w:ind w:left="9"/>
              <w:rPr>
                <w:rFonts w:ascii="Times New Roman" w:eastAsia="Calibri" w:hAnsi="Times New Roman" w:cs="Times New Roman"/>
                <w:color w:val="000000"/>
              </w:rPr>
            </w:pPr>
            <w:r w:rsidRPr="00F03F20">
              <w:rPr>
                <w:rFonts w:ascii="Times New Roman" w:hAnsi="Times New Roman" w:cs="Times New Roman"/>
              </w:rPr>
              <w:t xml:space="preserve">Grodzisko </w:t>
            </w: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3"/>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7,84 – ML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3"/>
              <w:jc w:val="right"/>
              <w:rPr>
                <w:rFonts w:ascii="Times New Roman" w:eastAsia="Calibri" w:hAnsi="Times New Roman" w:cs="Times New Roman"/>
                <w:color w:val="000000"/>
              </w:rPr>
            </w:pPr>
            <w:r w:rsidRPr="00F03F20">
              <w:rPr>
                <w:rFonts w:ascii="Times New Roman" w:hAnsi="Times New Roman" w:cs="Times New Roman"/>
              </w:rPr>
              <w:t xml:space="preserve">7,84  </w:t>
            </w: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0,19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0,71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1,67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3"/>
              <w:jc w:val="right"/>
              <w:rPr>
                <w:rFonts w:ascii="Times New Roman" w:eastAsia="Calibri" w:hAnsi="Times New Roman" w:cs="Times New Roman"/>
                <w:color w:val="000000"/>
              </w:rPr>
            </w:pPr>
            <w:r w:rsidRPr="00F03F20">
              <w:rPr>
                <w:rFonts w:ascii="Times New Roman" w:hAnsi="Times New Roman" w:cs="Times New Roman"/>
              </w:rPr>
              <w:t xml:space="preserve">2,57  </w:t>
            </w:r>
          </w:p>
        </w:tc>
      </w:tr>
      <w:tr w:rsidR="00F03F20" w:rsidRPr="00F03F20" w:rsidTr="009A06D6">
        <w:trPr>
          <w:trHeight w:val="2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0,11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9"/>
              <w:jc w:val="right"/>
              <w:rPr>
                <w:rFonts w:ascii="Times New Roman" w:eastAsia="Calibri" w:hAnsi="Times New Roman" w:cs="Times New Roman"/>
                <w:color w:val="000000"/>
              </w:rPr>
            </w:pPr>
            <w:r w:rsidRPr="00F03F20">
              <w:rPr>
                <w:rFonts w:ascii="Times New Roman" w:hAnsi="Times New Roman" w:cs="Times New Roman"/>
              </w:rPr>
              <w:t xml:space="preserve">0,20 – ML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0,51 – ML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3"/>
              <w:jc w:val="right"/>
              <w:rPr>
                <w:rFonts w:ascii="Times New Roman" w:eastAsia="Calibri" w:hAnsi="Times New Roman" w:cs="Times New Roman"/>
                <w:color w:val="000000"/>
              </w:rPr>
            </w:pPr>
            <w:r w:rsidRPr="00F03F20">
              <w:rPr>
                <w:rFonts w:ascii="Times New Roman" w:hAnsi="Times New Roman" w:cs="Times New Roman"/>
              </w:rPr>
              <w:t xml:space="preserve">0,82  </w:t>
            </w: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1,31 – MNU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1,88 – MNU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3"/>
              <w:jc w:val="right"/>
              <w:rPr>
                <w:rFonts w:ascii="Times New Roman" w:eastAsia="Calibri" w:hAnsi="Times New Roman" w:cs="Times New Roman"/>
                <w:color w:val="000000"/>
              </w:rPr>
            </w:pPr>
            <w:r w:rsidRPr="00F03F20">
              <w:rPr>
                <w:rFonts w:ascii="Times New Roman" w:hAnsi="Times New Roman" w:cs="Times New Roman"/>
              </w:rPr>
              <w:t xml:space="preserve">3,19  </w:t>
            </w: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0,26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0,24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3"/>
              <w:jc w:val="right"/>
              <w:rPr>
                <w:rFonts w:ascii="Times New Roman" w:eastAsia="Calibri" w:hAnsi="Times New Roman" w:cs="Times New Roman"/>
                <w:color w:val="000000"/>
              </w:rPr>
            </w:pPr>
            <w:r w:rsidRPr="00F03F20">
              <w:rPr>
                <w:rFonts w:ascii="Times New Roman" w:hAnsi="Times New Roman" w:cs="Times New Roman"/>
              </w:rPr>
              <w:t xml:space="preserve">0,50  </w:t>
            </w:r>
          </w:p>
        </w:tc>
      </w:tr>
      <w:tr w:rsidR="00F03F20" w:rsidRPr="00F03F20" w:rsidTr="009A06D6">
        <w:trPr>
          <w:trHeight w:val="2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1,11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5,54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3"/>
              <w:jc w:val="right"/>
              <w:rPr>
                <w:rFonts w:ascii="Times New Roman" w:eastAsia="Calibri" w:hAnsi="Times New Roman" w:cs="Times New Roman"/>
                <w:color w:val="000000"/>
              </w:rPr>
            </w:pPr>
            <w:r w:rsidRPr="00F03F20">
              <w:rPr>
                <w:rFonts w:ascii="Times New Roman" w:hAnsi="Times New Roman" w:cs="Times New Roman"/>
              </w:rPr>
              <w:t xml:space="preserve">6,65  </w:t>
            </w:r>
          </w:p>
        </w:tc>
      </w:tr>
      <w:tr w:rsidR="00F03F20" w:rsidRPr="00F03F20" w:rsidTr="009A06D6">
        <w:trPr>
          <w:trHeight w:val="28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0,31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0,77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1,08 </w:t>
            </w:r>
          </w:p>
        </w:tc>
      </w:tr>
      <w:tr w:rsidR="00F03F20" w:rsidRPr="00F03F20" w:rsidTr="009A06D6">
        <w:trPr>
          <w:trHeight w:val="281"/>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rsidP="001C100C">
            <w:pPr>
              <w:spacing w:line="256" w:lineRule="auto"/>
              <w:ind w:left="8"/>
              <w:rPr>
                <w:rFonts w:ascii="Times New Roman" w:eastAsia="Calibri" w:hAnsi="Times New Roman" w:cs="Times New Roman"/>
                <w:color w:val="000000"/>
              </w:rPr>
            </w:pPr>
            <w:r w:rsidRPr="00F03F20">
              <w:rPr>
                <w:rFonts w:ascii="Times New Roman" w:hAnsi="Times New Roman" w:cs="Times New Roman"/>
              </w:rPr>
              <w:t xml:space="preserve">Razem Grodzisko </w:t>
            </w:r>
          </w:p>
        </w:tc>
        <w:tc>
          <w:tcPr>
            <w:tcW w:w="154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1,92 </w:t>
            </w:r>
          </w:p>
        </w:tc>
        <w:tc>
          <w:tcPr>
            <w:tcW w:w="161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9"/>
              <w:jc w:val="right"/>
              <w:rPr>
                <w:rFonts w:ascii="Times New Roman" w:eastAsia="Calibri" w:hAnsi="Times New Roman" w:cs="Times New Roman"/>
                <w:color w:val="000000"/>
              </w:rPr>
            </w:pPr>
            <w:r w:rsidRPr="00F03F20">
              <w:rPr>
                <w:rFonts w:ascii="Times New Roman" w:hAnsi="Times New Roman" w:cs="Times New Roman"/>
              </w:rPr>
              <w:t xml:space="preserve">2,28 </w:t>
            </w:r>
          </w:p>
        </w:tc>
        <w:tc>
          <w:tcPr>
            <w:tcW w:w="1547" w:type="dxa"/>
            <w:tcBorders>
              <w:top w:val="single" w:sz="4" w:space="0" w:color="000000"/>
              <w:left w:val="single" w:sz="4" w:space="0" w:color="000000"/>
              <w:bottom w:val="single" w:sz="4" w:space="0" w:color="000000"/>
              <w:right w:val="single" w:sz="4" w:space="0" w:color="000000"/>
            </w:tcBorders>
            <w:shd w:val="clear" w:color="auto" w:fill="E5E5E5"/>
          </w:tcPr>
          <w:p w:rsidR="00F03F20" w:rsidRPr="00F03F20" w:rsidRDefault="00F03F20">
            <w:pPr>
              <w:spacing w:line="256" w:lineRule="auto"/>
              <w:ind w:right="52"/>
              <w:jc w:val="right"/>
              <w:rPr>
                <w:rFonts w:ascii="Times New Roman" w:eastAsia="Calibri" w:hAnsi="Times New Roman" w:cs="Times New Roman"/>
                <w:color w:val="000000"/>
              </w:rPr>
            </w:pPr>
          </w:p>
        </w:tc>
        <w:tc>
          <w:tcPr>
            <w:tcW w:w="158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18,45 </w:t>
            </w:r>
          </w:p>
        </w:tc>
        <w:tc>
          <w:tcPr>
            <w:tcW w:w="1694"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22,65 </w:t>
            </w:r>
          </w:p>
        </w:tc>
      </w:tr>
      <w:tr w:rsidR="00F03F20" w:rsidRPr="00F03F20" w:rsidTr="009A06D6">
        <w:trPr>
          <w:trHeight w:val="570"/>
          <w:jc w:val="center"/>
        </w:trPr>
        <w:tc>
          <w:tcPr>
            <w:tcW w:w="195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rsidP="001C100C">
            <w:pPr>
              <w:spacing w:line="256" w:lineRule="auto"/>
              <w:ind w:left="7"/>
              <w:rPr>
                <w:rFonts w:ascii="Times New Roman" w:eastAsia="Calibri" w:hAnsi="Times New Roman" w:cs="Times New Roman"/>
                <w:color w:val="000000"/>
              </w:rPr>
            </w:pPr>
            <w:r w:rsidRPr="00F03F20">
              <w:rPr>
                <w:rFonts w:ascii="Times New Roman" w:hAnsi="Times New Roman" w:cs="Times New Roman"/>
              </w:rPr>
              <w:t xml:space="preserve">Łoniewo </w:t>
            </w: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0,39 – RM,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36,16 – RM, MN 25,49 – R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3"/>
              <w:jc w:val="right"/>
              <w:rPr>
                <w:rFonts w:ascii="Times New Roman" w:eastAsia="Calibri" w:hAnsi="Times New Roman" w:cs="Times New Roman"/>
                <w:color w:val="000000"/>
              </w:rPr>
            </w:pPr>
            <w:r w:rsidRPr="00F03F20">
              <w:rPr>
                <w:rFonts w:ascii="Times New Roman" w:hAnsi="Times New Roman" w:cs="Times New Roman"/>
              </w:rPr>
              <w:t xml:space="preserve">62,04  </w:t>
            </w:r>
          </w:p>
        </w:tc>
      </w:tr>
      <w:tr w:rsidR="00F03F20" w:rsidRPr="00F03F20" w:rsidTr="009A06D6">
        <w:trPr>
          <w:trHeight w:val="284"/>
          <w:jc w:val="center"/>
        </w:trPr>
        <w:tc>
          <w:tcPr>
            <w:tcW w:w="1955" w:type="dxa"/>
            <w:vMerge w:val="restart"/>
            <w:tcBorders>
              <w:top w:val="single" w:sz="4" w:space="0" w:color="000000"/>
              <w:left w:val="single" w:sz="4" w:space="0" w:color="000000"/>
              <w:bottom w:val="single" w:sz="4" w:space="0" w:color="000000"/>
              <w:right w:val="single" w:sz="4" w:space="0" w:color="000000"/>
            </w:tcBorders>
            <w:hideMark/>
          </w:tcPr>
          <w:p w:rsidR="00F03F20" w:rsidRPr="00F03F20" w:rsidRDefault="00F03F20" w:rsidP="001C100C">
            <w:pPr>
              <w:spacing w:line="256" w:lineRule="auto"/>
              <w:ind w:left="11"/>
              <w:rPr>
                <w:rFonts w:ascii="Times New Roman" w:eastAsia="Calibri" w:hAnsi="Times New Roman" w:cs="Times New Roman"/>
                <w:color w:val="000000"/>
              </w:rPr>
            </w:pPr>
            <w:r w:rsidRPr="00F03F20">
              <w:rPr>
                <w:rFonts w:ascii="Times New Roman" w:hAnsi="Times New Roman" w:cs="Times New Roman"/>
              </w:rPr>
              <w:t xml:space="preserve">Trzebania </w:t>
            </w: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0,22 – IT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7,77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7,99  </w:t>
            </w: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0,96 – AG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2,74 – U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3,70 </w:t>
            </w:r>
          </w:p>
        </w:tc>
      </w:tr>
      <w:tr w:rsidR="00F03F20" w:rsidRPr="00F03F20" w:rsidTr="009A06D6">
        <w:trPr>
          <w:trHeight w:val="28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4,95 – IT (NU)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4,95 </w:t>
            </w:r>
          </w:p>
        </w:tc>
      </w:tr>
      <w:tr w:rsidR="00F03F20" w:rsidRPr="00F03F20" w:rsidTr="009A06D6">
        <w:trPr>
          <w:trHeight w:val="281"/>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rsidP="001C100C">
            <w:pPr>
              <w:spacing w:line="256" w:lineRule="auto"/>
              <w:ind w:left="10"/>
              <w:rPr>
                <w:rFonts w:ascii="Times New Roman" w:eastAsia="Calibri" w:hAnsi="Times New Roman" w:cs="Times New Roman"/>
                <w:color w:val="000000"/>
              </w:rPr>
            </w:pPr>
            <w:r w:rsidRPr="00F03F20">
              <w:rPr>
                <w:rFonts w:ascii="Times New Roman" w:hAnsi="Times New Roman" w:cs="Times New Roman"/>
              </w:rPr>
              <w:t xml:space="preserve">Razem Trzebania </w:t>
            </w:r>
          </w:p>
        </w:tc>
        <w:tc>
          <w:tcPr>
            <w:tcW w:w="154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6,13 </w:t>
            </w:r>
          </w:p>
        </w:tc>
        <w:tc>
          <w:tcPr>
            <w:tcW w:w="158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10,51 </w:t>
            </w:r>
          </w:p>
        </w:tc>
        <w:tc>
          <w:tcPr>
            <w:tcW w:w="1694"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16,64 </w:t>
            </w:r>
          </w:p>
        </w:tc>
      </w:tr>
      <w:tr w:rsidR="00F03F20" w:rsidRPr="00F03F20" w:rsidTr="009A06D6">
        <w:trPr>
          <w:trHeight w:val="284"/>
          <w:jc w:val="center"/>
        </w:trPr>
        <w:tc>
          <w:tcPr>
            <w:tcW w:w="1955" w:type="dxa"/>
            <w:vMerge w:val="restart"/>
            <w:tcBorders>
              <w:top w:val="single" w:sz="4" w:space="0" w:color="000000"/>
              <w:left w:val="single" w:sz="4" w:space="0" w:color="000000"/>
              <w:bottom w:val="single" w:sz="4" w:space="0" w:color="000000"/>
              <w:right w:val="single" w:sz="4" w:space="0" w:color="000000"/>
            </w:tcBorders>
            <w:hideMark/>
          </w:tcPr>
          <w:p w:rsidR="00F03F20" w:rsidRPr="00F03F20" w:rsidRDefault="00F03F20" w:rsidP="001C100C">
            <w:pPr>
              <w:spacing w:line="256" w:lineRule="auto"/>
              <w:ind w:left="9"/>
              <w:rPr>
                <w:rFonts w:ascii="Times New Roman" w:eastAsia="Calibri" w:hAnsi="Times New Roman" w:cs="Times New Roman"/>
                <w:color w:val="000000"/>
              </w:rPr>
            </w:pPr>
            <w:r w:rsidRPr="00F03F20">
              <w:rPr>
                <w:rFonts w:ascii="Times New Roman" w:hAnsi="Times New Roman" w:cs="Times New Roman"/>
              </w:rPr>
              <w:t xml:space="preserve">Jeziorki </w:t>
            </w:r>
          </w:p>
        </w:tc>
        <w:tc>
          <w:tcPr>
            <w:tcW w:w="1545" w:type="dxa"/>
            <w:tcBorders>
              <w:top w:val="single" w:sz="4" w:space="0" w:color="000000"/>
              <w:left w:val="single" w:sz="4" w:space="0" w:color="000000"/>
              <w:bottom w:val="single" w:sz="4" w:space="0" w:color="000000"/>
              <w:right w:val="single" w:sz="4" w:space="0" w:color="000000"/>
            </w:tcBorders>
          </w:tcPr>
          <w:p w:rsidR="00F03F20" w:rsidRPr="00F03F20" w:rsidRDefault="00F03F20">
            <w:pPr>
              <w:spacing w:line="256" w:lineRule="auto"/>
              <w:ind w:right="48"/>
              <w:jc w:val="right"/>
              <w:rPr>
                <w:rFonts w:ascii="Times New Roman" w:eastAsia="Calibri" w:hAnsi="Times New Roman" w:cs="Times New Roman"/>
                <w:color w:val="000000"/>
              </w:rPr>
            </w:pP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5,00 – MNU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tabs>
                <w:tab w:val="right" w:pos="1683"/>
              </w:tabs>
              <w:spacing w:line="256" w:lineRule="auto"/>
              <w:ind w:left="-16"/>
              <w:rPr>
                <w:rFonts w:ascii="Times New Roman" w:eastAsia="Calibri" w:hAnsi="Times New Roman" w:cs="Times New Roman"/>
                <w:color w:val="000000"/>
              </w:rPr>
            </w:pPr>
            <w:r w:rsidRPr="00F03F20">
              <w:rPr>
                <w:rFonts w:ascii="Times New Roman" w:hAnsi="Times New Roman" w:cs="Times New Roman"/>
              </w:rPr>
              <w:tab/>
              <w:t xml:space="preserve">5,00  </w:t>
            </w:r>
          </w:p>
        </w:tc>
      </w:tr>
      <w:tr w:rsidR="00F03F20" w:rsidRPr="00F03F20" w:rsidTr="009A06D6">
        <w:trPr>
          <w:trHeight w:val="28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10,24 – IT (NU)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10,24 </w:t>
            </w:r>
          </w:p>
        </w:tc>
      </w:tr>
      <w:tr w:rsidR="00F03F20" w:rsidRPr="00F03F20" w:rsidTr="009A06D6">
        <w:trPr>
          <w:trHeight w:val="281"/>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rsidP="001C100C">
            <w:pPr>
              <w:spacing w:line="256" w:lineRule="auto"/>
              <w:ind w:left="9"/>
              <w:rPr>
                <w:rFonts w:ascii="Times New Roman" w:eastAsia="Calibri" w:hAnsi="Times New Roman" w:cs="Times New Roman"/>
                <w:color w:val="000000"/>
              </w:rPr>
            </w:pPr>
            <w:r w:rsidRPr="00F03F20">
              <w:rPr>
                <w:rFonts w:ascii="Times New Roman" w:hAnsi="Times New Roman" w:cs="Times New Roman"/>
              </w:rPr>
              <w:t xml:space="preserve">Razem Jeziorki </w:t>
            </w:r>
          </w:p>
        </w:tc>
        <w:tc>
          <w:tcPr>
            <w:tcW w:w="154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15,24 </w:t>
            </w:r>
          </w:p>
        </w:tc>
        <w:tc>
          <w:tcPr>
            <w:tcW w:w="1694"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15,24 </w:t>
            </w:r>
          </w:p>
        </w:tc>
      </w:tr>
      <w:tr w:rsidR="00F03F20" w:rsidRPr="00F03F20" w:rsidTr="009A06D6">
        <w:trPr>
          <w:trHeight w:val="284"/>
          <w:jc w:val="center"/>
        </w:trPr>
        <w:tc>
          <w:tcPr>
            <w:tcW w:w="195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rsidP="001C100C">
            <w:pPr>
              <w:spacing w:line="256" w:lineRule="auto"/>
              <w:ind w:left="8"/>
              <w:rPr>
                <w:rFonts w:ascii="Times New Roman" w:eastAsia="Calibri" w:hAnsi="Times New Roman" w:cs="Times New Roman"/>
                <w:color w:val="000000"/>
              </w:rPr>
            </w:pPr>
            <w:r w:rsidRPr="00F03F20">
              <w:rPr>
                <w:rFonts w:ascii="Times New Roman" w:hAnsi="Times New Roman" w:cs="Times New Roman"/>
              </w:rPr>
              <w:t xml:space="preserve">Drzeczkowo </w:t>
            </w: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2,78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2,78  </w:t>
            </w:r>
          </w:p>
        </w:tc>
      </w:tr>
      <w:tr w:rsidR="00F03F20" w:rsidRPr="00F03F20" w:rsidTr="009A06D6">
        <w:trPr>
          <w:trHeight w:val="286"/>
          <w:jc w:val="center"/>
        </w:trPr>
        <w:tc>
          <w:tcPr>
            <w:tcW w:w="195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rsidP="001C100C">
            <w:pPr>
              <w:spacing w:line="256" w:lineRule="auto"/>
              <w:ind w:left="10"/>
              <w:rPr>
                <w:rFonts w:ascii="Times New Roman" w:eastAsia="Calibri" w:hAnsi="Times New Roman" w:cs="Times New Roman"/>
                <w:color w:val="000000"/>
              </w:rPr>
            </w:pPr>
            <w:r w:rsidRPr="00F03F20">
              <w:rPr>
                <w:rFonts w:ascii="Times New Roman" w:hAnsi="Times New Roman" w:cs="Times New Roman"/>
              </w:rPr>
              <w:t>Ziemnice</w:t>
            </w: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0,51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1,09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1,60 </w:t>
            </w:r>
          </w:p>
        </w:tc>
      </w:tr>
      <w:tr w:rsidR="00F03F20" w:rsidRPr="00F03F20" w:rsidTr="009A06D6">
        <w:trPr>
          <w:trHeight w:val="283"/>
          <w:jc w:val="center"/>
        </w:trPr>
        <w:tc>
          <w:tcPr>
            <w:tcW w:w="195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rsidP="001C100C">
            <w:pPr>
              <w:spacing w:line="256" w:lineRule="auto"/>
              <w:ind w:left="10"/>
              <w:rPr>
                <w:rFonts w:ascii="Times New Roman" w:eastAsia="Calibri" w:hAnsi="Times New Roman" w:cs="Times New Roman"/>
                <w:color w:val="000000"/>
              </w:rPr>
            </w:pPr>
            <w:r w:rsidRPr="00F03F20">
              <w:rPr>
                <w:rFonts w:ascii="Times New Roman" w:hAnsi="Times New Roman" w:cs="Times New Roman"/>
              </w:rPr>
              <w:t>Dobramyśl</w:t>
            </w: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0,29 – U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0,29 </w:t>
            </w:r>
          </w:p>
        </w:tc>
      </w:tr>
      <w:tr w:rsidR="00F03F20" w:rsidRPr="00F03F20" w:rsidTr="009A06D6">
        <w:trPr>
          <w:trHeight w:val="283"/>
          <w:jc w:val="center"/>
        </w:trPr>
        <w:tc>
          <w:tcPr>
            <w:tcW w:w="1955" w:type="dxa"/>
            <w:vMerge w:val="restart"/>
            <w:tcBorders>
              <w:top w:val="single" w:sz="4" w:space="0" w:color="000000"/>
              <w:left w:val="single" w:sz="4" w:space="0" w:color="000000"/>
              <w:bottom w:val="single" w:sz="4" w:space="0" w:color="000000"/>
              <w:right w:val="single" w:sz="4" w:space="0" w:color="000000"/>
            </w:tcBorders>
            <w:hideMark/>
          </w:tcPr>
          <w:p w:rsidR="00F03F20" w:rsidRPr="00F03F20" w:rsidRDefault="00F03F20" w:rsidP="001C100C">
            <w:pPr>
              <w:spacing w:line="256" w:lineRule="auto"/>
              <w:ind w:left="5"/>
              <w:rPr>
                <w:rFonts w:ascii="Times New Roman" w:eastAsia="Calibri" w:hAnsi="Times New Roman" w:cs="Times New Roman"/>
                <w:color w:val="000000"/>
              </w:rPr>
            </w:pPr>
            <w:r w:rsidRPr="00F03F20">
              <w:rPr>
                <w:rFonts w:ascii="Times New Roman" w:hAnsi="Times New Roman" w:cs="Times New Roman"/>
              </w:rPr>
              <w:t xml:space="preserve">Kąkolewo </w:t>
            </w: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3"/>
              <w:jc w:val="right"/>
              <w:rPr>
                <w:rFonts w:ascii="Times New Roman" w:eastAsia="Calibri" w:hAnsi="Times New Roman" w:cs="Times New Roman"/>
                <w:color w:val="000000"/>
              </w:rPr>
            </w:pPr>
            <w:r w:rsidRPr="00F03F20">
              <w:rPr>
                <w:rFonts w:ascii="Times New Roman" w:hAnsi="Times New Roman" w:cs="Times New Roman"/>
              </w:rPr>
              <w:t xml:space="preserve">0,26 – RM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tabs>
                <w:tab w:val="right" w:pos="1549"/>
              </w:tabs>
              <w:spacing w:line="256" w:lineRule="auto"/>
              <w:ind w:left="-12"/>
              <w:rPr>
                <w:rFonts w:ascii="Times New Roman" w:eastAsia="Calibri" w:hAnsi="Times New Roman" w:cs="Times New Roman"/>
                <w:color w:val="000000"/>
              </w:rPr>
            </w:pPr>
            <w:r w:rsidRPr="00F03F20">
              <w:rPr>
                <w:rFonts w:ascii="Times New Roman" w:hAnsi="Times New Roman" w:cs="Times New Roman"/>
              </w:rPr>
              <w:tab/>
              <w:t xml:space="preserve">1,62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6,09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7,97  </w:t>
            </w:r>
          </w:p>
        </w:tc>
      </w:tr>
      <w:tr w:rsidR="00F03F20" w:rsidRPr="00F03F20" w:rsidTr="009A06D6">
        <w:trPr>
          <w:trHeight w:val="2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0,23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0,42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4,22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4,87  </w:t>
            </w:r>
          </w:p>
        </w:tc>
      </w:tr>
      <w:tr w:rsidR="00F03F20" w:rsidRPr="00F03F20" w:rsidTr="009A06D6">
        <w:trPr>
          <w:trHeight w:val="56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0,47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0,94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0,68 – MN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left="732" w:hanging="122"/>
              <w:rPr>
                <w:rFonts w:ascii="Times New Roman" w:eastAsia="Calibri" w:hAnsi="Times New Roman" w:cs="Times New Roman"/>
                <w:color w:val="000000"/>
              </w:rPr>
            </w:pPr>
            <w:r w:rsidRPr="00F03F20">
              <w:rPr>
                <w:rFonts w:ascii="Times New Roman" w:hAnsi="Times New Roman" w:cs="Times New Roman"/>
              </w:rPr>
              <w:t xml:space="preserve">4,16 – MN  0,63 – ZL  </w:t>
            </w:r>
          </w:p>
        </w:tc>
        <w:tc>
          <w:tcPr>
            <w:tcW w:w="1694" w:type="dxa"/>
            <w:tcBorders>
              <w:top w:val="single" w:sz="4" w:space="0" w:color="000000"/>
              <w:left w:val="single" w:sz="4" w:space="0" w:color="000000"/>
              <w:bottom w:val="single" w:sz="4" w:space="0" w:color="000000"/>
              <w:right w:val="single" w:sz="4" w:space="0" w:color="000000"/>
            </w:tcBorders>
          </w:tcPr>
          <w:p w:rsidR="00F03F20" w:rsidRPr="00F03F20" w:rsidRDefault="00F03F20">
            <w:pPr>
              <w:tabs>
                <w:tab w:val="right" w:pos="1683"/>
              </w:tabs>
              <w:spacing w:after="1" w:line="256" w:lineRule="auto"/>
              <w:ind w:left="-16"/>
              <w:rPr>
                <w:rFonts w:ascii="Times New Roman" w:eastAsia="Calibri" w:hAnsi="Times New Roman" w:cs="Times New Roman"/>
                <w:color w:val="000000"/>
              </w:rPr>
            </w:pPr>
            <w:r w:rsidRPr="00F03F20">
              <w:rPr>
                <w:rFonts w:ascii="Times New Roman" w:hAnsi="Times New Roman" w:cs="Times New Roman"/>
              </w:rPr>
              <w:tab/>
              <w:t xml:space="preserve">6,88 </w:t>
            </w:r>
          </w:p>
          <w:p w:rsidR="00F03F20" w:rsidRPr="00F03F20" w:rsidRDefault="00F03F20">
            <w:pPr>
              <w:spacing w:line="256" w:lineRule="auto"/>
              <w:ind w:left="-16"/>
              <w:rPr>
                <w:rFonts w:ascii="Times New Roman" w:eastAsia="Calibri" w:hAnsi="Times New Roman" w:cs="Times New Roman"/>
                <w:color w:val="000000"/>
              </w:rPr>
            </w:pP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1,13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1,38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2,51  </w:t>
            </w:r>
          </w:p>
        </w:tc>
      </w:tr>
      <w:tr w:rsidR="00F03F20" w:rsidRPr="00F03F20" w:rsidTr="009A06D6">
        <w:trPr>
          <w:trHeight w:val="2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0,25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0,26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2,15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2,66  </w:t>
            </w: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1,32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1,32  </w:t>
            </w: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1,33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1,33  </w:t>
            </w:r>
          </w:p>
        </w:tc>
      </w:tr>
      <w:tr w:rsidR="00F03F20" w:rsidRPr="00F03F20" w:rsidTr="009A06D6">
        <w:trPr>
          <w:trHeight w:val="73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1,09 – MN  </w:t>
            </w:r>
          </w:p>
          <w:p w:rsidR="00F03F20" w:rsidRPr="00F03F20" w:rsidRDefault="00F03F20">
            <w:pPr>
              <w:spacing w:line="256" w:lineRule="auto"/>
              <w:ind w:right="92"/>
              <w:jc w:val="right"/>
              <w:rPr>
                <w:rFonts w:ascii="Times New Roman" w:hAnsi="Times New Roman" w:cs="Times New Roman"/>
              </w:rPr>
            </w:pPr>
            <w:r w:rsidRPr="00F03F20">
              <w:rPr>
                <w:rFonts w:ascii="Times New Roman" w:hAnsi="Times New Roman" w:cs="Times New Roman"/>
              </w:rPr>
              <w:t xml:space="preserve">0,07 – AG  </w:t>
            </w:r>
          </w:p>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0,08 – U  </w:t>
            </w:r>
          </w:p>
        </w:tc>
        <w:tc>
          <w:tcPr>
            <w:tcW w:w="1617" w:type="dxa"/>
            <w:tcBorders>
              <w:top w:val="single" w:sz="4" w:space="0" w:color="000000"/>
              <w:left w:val="single" w:sz="4" w:space="0" w:color="000000"/>
              <w:bottom w:val="single" w:sz="4" w:space="0" w:color="000000"/>
              <w:right w:val="single" w:sz="4" w:space="0" w:color="000000"/>
            </w:tcBorders>
          </w:tcPr>
          <w:p w:rsidR="00F03F20" w:rsidRPr="00F03F20" w:rsidRDefault="00F03F20">
            <w:pPr>
              <w:spacing w:after="225"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0,30 – MN  </w:t>
            </w:r>
          </w:p>
          <w:p w:rsidR="00F03F20" w:rsidRPr="00F03F20" w:rsidRDefault="00F03F20">
            <w:pPr>
              <w:spacing w:line="256" w:lineRule="auto"/>
              <w:ind w:left="-12"/>
              <w:rPr>
                <w:rFonts w:ascii="Times New Roman" w:eastAsia="Calibri" w:hAnsi="Times New Roman" w:cs="Times New Roman"/>
                <w:color w:val="000000"/>
              </w:rPr>
            </w:pP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0,52 – KK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6,15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8,21 </w:t>
            </w: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0,32 – AG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0,32 </w:t>
            </w:r>
          </w:p>
        </w:tc>
      </w:tr>
      <w:tr w:rsidR="00F03F20" w:rsidRPr="00F03F20" w:rsidTr="009A06D6">
        <w:trPr>
          <w:trHeight w:val="2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0,92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0,71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1,63 </w:t>
            </w:r>
          </w:p>
        </w:tc>
      </w:tr>
      <w:tr w:rsidR="00F03F20" w:rsidRPr="00F03F20" w:rsidTr="009A06D6">
        <w:trPr>
          <w:trHeight w:val="283"/>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rsidP="001C100C">
            <w:pPr>
              <w:spacing w:line="256" w:lineRule="auto"/>
              <w:ind w:left="10"/>
              <w:rPr>
                <w:rFonts w:ascii="Times New Roman" w:eastAsia="Calibri" w:hAnsi="Times New Roman" w:cs="Times New Roman"/>
                <w:color w:val="000000"/>
              </w:rPr>
            </w:pPr>
            <w:r w:rsidRPr="00F03F20">
              <w:rPr>
                <w:rFonts w:ascii="Times New Roman" w:hAnsi="Times New Roman" w:cs="Times New Roman"/>
              </w:rPr>
              <w:t xml:space="preserve">Razem Kąkolewo  </w:t>
            </w:r>
          </w:p>
        </w:tc>
        <w:tc>
          <w:tcPr>
            <w:tcW w:w="154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4,82 </w:t>
            </w:r>
          </w:p>
        </w:tc>
        <w:tc>
          <w:tcPr>
            <w:tcW w:w="161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5,63 </w:t>
            </w:r>
          </w:p>
        </w:tc>
        <w:tc>
          <w:tcPr>
            <w:tcW w:w="154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1,20 </w:t>
            </w:r>
          </w:p>
        </w:tc>
        <w:tc>
          <w:tcPr>
            <w:tcW w:w="158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26,05 </w:t>
            </w:r>
          </w:p>
        </w:tc>
        <w:tc>
          <w:tcPr>
            <w:tcW w:w="1694"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37,70 </w:t>
            </w:r>
          </w:p>
        </w:tc>
      </w:tr>
      <w:tr w:rsidR="00F03F20" w:rsidRPr="00F03F20" w:rsidTr="009A06D6">
        <w:trPr>
          <w:trHeight w:val="565"/>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rsidP="001C100C">
            <w:pPr>
              <w:spacing w:line="256" w:lineRule="auto"/>
              <w:ind w:left="56" w:right="1"/>
              <w:rPr>
                <w:rFonts w:ascii="Times New Roman" w:eastAsia="Calibri" w:hAnsi="Times New Roman" w:cs="Times New Roman"/>
                <w:b/>
                <w:color w:val="000000"/>
              </w:rPr>
            </w:pPr>
            <w:r w:rsidRPr="00F03F20">
              <w:rPr>
                <w:rFonts w:ascii="Times New Roman" w:hAnsi="Times New Roman" w:cs="Times New Roman"/>
                <w:b/>
              </w:rPr>
              <w:t xml:space="preserve">Łącznie tereny wiejskie </w:t>
            </w:r>
          </w:p>
        </w:tc>
        <w:tc>
          <w:tcPr>
            <w:tcW w:w="1545"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b/>
              </w:rPr>
              <w:t xml:space="preserve">13,55 </w:t>
            </w:r>
          </w:p>
        </w:tc>
        <w:tc>
          <w:tcPr>
            <w:tcW w:w="1617"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b/>
              </w:rPr>
              <w:t xml:space="preserve">11,99 </w:t>
            </w:r>
          </w:p>
        </w:tc>
        <w:tc>
          <w:tcPr>
            <w:tcW w:w="1547"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b/>
              </w:rPr>
              <w:t xml:space="preserve">7,79 </w:t>
            </w:r>
          </w:p>
        </w:tc>
        <w:tc>
          <w:tcPr>
            <w:tcW w:w="1587"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b/>
              </w:rPr>
              <w:t xml:space="preserve">178,03 </w:t>
            </w:r>
          </w:p>
        </w:tc>
        <w:tc>
          <w:tcPr>
            <w:tcW w:w="1694"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b/>
              </w:rPr>
              <w:t>211,36</w:t>
            </w:r>
          </w:p>
        </w:tc>
      </w:tr>
      <w:tr w:rsidR="00F03F20" w:rsidRPr="00F03F20" w:rsidTr="009A06D6">
        <w:trPr>
          <w:trHeight w:val="284"/>
          <w:jc w:val="center"/>
        </w:trPr>
        <w:tc>
          <w:tcPr>
            <w:tcW w:w="1955" w:type="dxa"/>
            <w:vMerge w:val="restart"/>
            <w:tcBorders>
              <w:top w:val="single" w:sz="4" w:space="0" w:color="000000"/>
              <w:left w:val="single" w:sz="4" w:space="0" w:color="000000"/>
              <w:bottom w:val="single" w:sz="4" w:space="0" w:color="000000"/>
              <w:right w:val="single" w:sz="4" w:space="0" w:color="000000"/>
            </w:tcBorders>
            <w:hideMark/>
          </w:tcPr>
          <w:p w:rsidR="00F03F20" w:rsidRPr="00F03F20" w:rsidRDefault="00F03F20" w:rsidP="001C100C">
            <w:pPr>
              <w:spacing w:line="256" w:lineRule="auto"/>
              <w:ind w:left="6"/>
              <w:rPr>
                <w:rFonts w:ascii="Times New Roman" w:eastAsia="Calibri" w:hAnsi="Times New Roman" w:cs="Times New Roman"/>
                <w:color w:val="000000"/>
              </w:rPr>
            </w:pPr>
            <w:r w:rsidRPr="00F03F20">
              <w:rPr>
                <w:rFonts w:ascii="Times New Roman" w:hAnsi="Times New Roman" w:cs="Times New Roman"/>
              </w:rPr>
              <w:t xml:space="preserve">miasto Osieczna </w:t>
            </w: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left="108"/>
              <w:rPr>
                <w:rFonts w:ascii="Times New Roman" w:eastAsia="Calibri" w:hAnsi="Times New Roman" w:cs="Times New Roman"/>
                <w:color w:val="000000"/>
              </w:rPr>
            </w:pPr>
            <w:r w:rsidRPr="00F03F20">
              <w:rPr>
                <w:rFonts w:ascii="Times New Roman" w:hAnsi="Times New Roman" w:cs="Times New Roman"/>
              </w:rPr>
              <w:t xml:space="preserve">0,84 – RM,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0,27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3,08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4,19  </w:t>
            </w:r>
          </w:p>
        </w:tc>
      </w:tr>
      <w:tr w:rsidR="00F03F20" w:rsidRPr="00F03F20" w:rsidTr="009A06D6">
        <w:trPr>
          <w:trHeight w:val="2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9"/>
              <w:jc w:val="right"/>
              <w:rPr>
                <w:rFonts w:ascii="Times New Roman" w:eastAsia="Calibri" w:hAnsi="Times New Roman" w:cs="Times New Roman"/>
                <w:color w:val="000000"/>
              </w:rPr>
            </w:pPr>
            <w:r w:rsidRPr="00F03F20">
              <w:rPr>
                <w:rFonts w:ascii="Times New Roman" w:hAnsi="Times New Roman" w:cs="Times New Roman"/>
              </w:rPr>
              <w:t xml:space="preserve">0,28 – MN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rPr>
              <w:t xml:space="preserve">6,27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6,55  </w:t>
            </w: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tcPr>
          <w:p w:rsidR="00F03F20" w:rsidRPr="00F03F20" w:rsidRDefault="00F03F20">
            <w:pPr>
              <w:spacing w:line="256" w:lineRule="auto"/>
              <w:ind w:right="48"/>
              <w:jc w:val="right"/>
              <w:rPr>
                <w:rFonts w:ascii="Times New Roman" w:eastAsia="Calibri" w:hAnsi="Times New Roman" w:cs="Times New Roman"/>
                <w:color w:val="000000"/>
              </w:rPr>
            </w:pP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9"/>
              <w:jc w:val="right"/>
              <w:rPr>
                <w:rFonts w:ascii="Times New Roman" w:eastAsia="Calibri" w:hAnsi="Times New Roman" w:cs="Times New Roman"/>
                <w:color w:val="000000"/>
              </w:rPr>
            </w:pPr>
            <w:r w:rsidRPr="00F03F20">
              <w:rPr>
                <w:rFonts w:ascii="Times New Roman" w:hAnsi="Times New Roman" w:cs="Times New Roman"/>
              </w:rPr>
              <w:t xml:space="preserve">1,40 - MN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5,16 – MN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tabs>
                <w:tab w:val="right" w:pos="1683"/>
              </w:tabs>
              <w:spacing w:line="256" w:lineRule="auto"/>
              <w:ind w:left="-16"/>
              <w:rPr>
                <w:rFonts w:ascii="Times New Roman" w:eastAsia="Calibri" w:hAnsi="Times New Roman" w:cs="Times New Roman"/>
                <w:color w:val="000000"/>
              </w:rPr>
            </w:pPr>
            <w:r w:rsidRPr="00F03F20">
              <w:rPr>
                <w:rFonts w:ascii="Times New Roman" w:hAnsi="Times New Roman" w:cs="Times New Roman"/>
              </w:rPr>
              <w:tab/>
              <w:t xml:space="preserve">6,56  </w:t>
            </w:r>
          </w:p>
        </w:tc>
      </w:tr>
      <w:tr w:rsidR="00F03F20" w:rsidRPr="00F03F20" w:rsidTr="009A06D6">
        <w:trPr>
          <w:trHeight w:val="8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after="2" w:line="237" w:lineRule="auto"/>
              <w:ind w:left="430" w:right="94"/>
              <w:jc w:val="right"/>
              <w:rPr>
                <w:rFonts w:ascii="Times New Roman" w:eastAsia="Calibri" w:hAnsi="Times New Roman" w:cs="Times New Roman"/>
                <w:color w:val="000000"/>
              </w:rPr>
            </w:pPr>
            <w:r w:rsidRPr="00F03F20">
              <w:rPr>
                <w:rFonts w:ascii="Times New Roman" w:hAnsi="Times New Roman" w:cs="Times New Roman"/>
              </w:rPr>
              <w:t xml:space="preserve">0,95 – U  0,86 – MN </w:t>
            </w:r>
          </w:p>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1,32 – ZL  </w:t>
            </w:r>
          </w:p>
        </w:tc>
        <w:tc>
          <w:tcPr>
            <w:tcW w:w="1694" w:type="dxa"/>
            <w:tcBorders>
              <w:top w:val="single" w:sz="4" w:space="0" w:color="000000"/>
              <w:left w:val="single" w:sz="4" w:space="0" w:color="000000"/>
              <w:bottom w:val="single" w:sz="4" w:space="0" w:color="000000"/>
              <w:right w:val="single" w:sz="4" w:space="0" w:color="000000"/>
            </w:tcBorders>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3,13  </w:t>
            </w:r>
          </w:p>
          <w:p w:rsidR="00F03F20" w:rsidRPr="00F03F20" w:rsidRDefault="00F03F20">
            <w:pPr>
              <w:spacing w:after="33" w:line="256" w:lineRule="auto"/>
              <w:ind w:right="47"/>
              <w:jc w:val="right"/>
              <w:rPr>
                <w:rFonts w:ascii="Times New Roman" w:hAnsi="Times New Roman" w:cs="Times New Roman"/>
              </w:rPr>
            </w:pPr>
          </w:p>
          <w:p w:rsidR="00F03F20" w:rsidRPr="00F03F20" w:rsidRDefault="00F03F20">
            <w:pPr>
              <w:spacing w:line="256" w:lineRule="auto"/>
              <w:ind w:left="-16"/>
              <w:rPr>
                <w:rFonts w:ascii="Times New Roman" w:eastAsia="Calibri" w:hAnsi="Times New Roman" w:cs="Times New Roman"/>
                <w:color w:val="000000"/>
              </w:rPr>
            </w:pPr>
          </w:p>
        </w:tc>
      </w:tr>
      <w:tr w:rsidR="00F03F20" w:rsidRPr="00F03F20" w:rsidTr="009A06D6">
        <w:trPr>
          <w:trHeight w:val="2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1,66 – MNU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1,66  </w:t>
            </w:r>
          </w:p>
        </w:tc>
      </w:tr>
      <w:tr w:rsidR="00F03F20" w:rsidRPr="00F03F20" w:rsidTr="009A06D6">
        <w:trPr>
          <w:trHeight w:val="28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0,34 - US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1,48 - U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1,82  </w:t>
            </w: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0,03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0,16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0,19 </w:t>
            </w:r>
          </w:p>
        </w:tc>
      </w:tr>
      <w:tr w:rsidR="00F03F20" w:rsidRPr="00F03F20" w:rsidTr="009A06D6">
        <w:trPr>
          <w:trHeight w:val="2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0,36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0,36 </w:t>
            </w: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0,41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0,41 </w:t>
            </w: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0,62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0,62 </w:t>
            </w:r>
          </w:p>
        </w:tc>
      </w:tr>
      <w:tr w:rsidR="00F03F20" w:rsidRPr="00F03F20" w:rsidTr="009A06D6">
        <w:trPr>
          <w:trHeight w:val="2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0,30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0,30 </w:t>
            </w: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0,60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0,60 </w:t>
            </w:r>
          </w:p>
        </w:tc>
      </w:tr>
      <w:tr w:rsidR="00F03F20" w:rsidRPr="00F03F20" w:rsidTr="009A06D6">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0,90 – MN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rPr>
              <w:t xml:space="preserve">3,12 – RP ,RL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4,02 </w:t>
            </w:r>
          </w:p>
        </w:tc>
      </w:tr>
      <w:tr w:rsidR="00F03F20" w:rsidRPr="00F03F20" w:rsidTr="009A06D6">
        <w:trPr>
          <w:trHeight w:val="2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2"/>
              <w:jc w:val="right"/>
              <w:rPr>
                <w:rFonts w:ascii="Times New Roman" w:eastAsia="Calibri" w:hAnsi="Times New Roman" w:cs="Times New Roman"/>
                <w:color w:val="000000"/>
              </w:rPr>
            </w:pPr>
            <w:r w:rsidRPr="00F03F20">
              <w:rPr>
                <w:rFonts w:ascii="Times New Roman" w:hAnsi="Times New Roman" w:cs="Times New Roman"/>
              </w:rPr>
              <w:t xml:space="preserve">0,62 – AG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0,62 </w:t>
            </w:r>
          </w:p>
        </w:tc>
      </w:tr>
      <w:tr w:rsidR="00F03F20" w:rsidRPr="00F03F20" w:rsidTr="009A06D6">
        <w:trPr>
          <w:trHeight w:val="28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F20" w:rsidRPr="00F03F20" w:rsidRDefault="00F03F20" w:rsidP="001C100C">
            <w:pPr>
              <w:rPr>
                <w:rFonts w:ascii="Times New Roman" w:eastAsia="Calibri" w:hAnsi="Times New Roman" w:cs="Times New Roman"/>
                <w:color w:val="000000"/>
              </w:rPr>
            </w:pPr>
          </w:p>
        </w:tc>
        <w:tc>
          <w:tcPr>
            <w:tcW w:w="1545"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0,10 – MN  </w:t>
            </w:r>
          </w:p>
        </w:tc>
        <w:tc>
          <w:tcPr>
            <w:tcW w:w="161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0,50 – MN  </w:t>
            </w:r>
          </w:p>
        </w:tc>
        <w:tc>
          <w:tcPr>
            <w:tcW w:w="154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rPr>
              <w:t xml:space="preserve">- </w:t>
            </w:r>
          </w:p>
        </w:tc>
        <w:tc>
          <w:tcPr>
            <w:tcW w:w="1694" w:type="dxa"/>
            <w:tcBorders>
              <w:top w:val="single" w:sz="4" w:space="0" w:color="000000"/>
              <w:left w:val="single" w:sz="4" w:space="0" w:color="000000"/>
              <w:bottom w:val="single" w:sz="4" w:space="0" w:color="000000"/>
              <w:right w:val="single" w:sz="4" w:space="0" w:color="000000"/>
            </w:tcBorders>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rPr>
              <w:t xml:space="preserve">0,60 </w:t>
            </w:r>
          </w:p>
        </w:tc>
      </w:tr>
      <w:tr w:rsidR="00F03F20" w:rsidRPr="00F03F20" w:rsidTr="009A06D6">
        <w:trPr>
          <w:trHeight w:val="340"/>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rsidP="001C100C">
            <w:pPr>
              <w:spacing w:line="256" w:lineRule="auto"/>
              <w:ind w:left="6"/>
              <w:rPr>
                <w:rFonts w:ascii="Times New Roman" w:eastAsia="Calibri" w:hAnsi="Times New Roman" w:cs="Times New Roman"/>
                <w:b/>
                <w:color w:val="000000"/>
              </w:rPr>
            </w:pPr>
            <w:r w:rsidRPr="00F03F20">
              <w:rPr>
                <w:rFonts w:ascii="Times New Roman" w:hAnsi="Times New Roman" w:cs="Times New Roman"/>
                <w:b/>
              </w:rPr>
              <w:t xml:space="preserve">Razem m. Osieczna </w:t>
            </w:r>
          </w:p>
        </w:tc>
        <w:tc>
          <w:tcPr>
            <w:tcW w:w="154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b/>
              </w:rPr>
              <w:t xml:space="preserve">3,92 </w:t>
            </w:r>
          </w:p>
        </w:tc>
        <w:tc>
          <w:tcPr>
            <w:tcW w:w="161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b/>
              </w:rPr>
              <w:t xml:space="preserve">4,37 </w:t>
            </w:r>
          </w:p>
        </w:tc>
        <w:tc>
          <w:tcPr>
            <w:tcW w:w="154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b/>
              </w:rPr>
              <w:t xml:space="preserve">2,58 </w:t>
            </w:r>
          </w:p>
        </w:tc>
        <w:tc>
          <w:tcPr>
            <w:tcW w:w="1587"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6"/>
              <w:jc w:val="right"/>
              <w:rPr>
                <w:rFonts w:ascii="Times New Roman" w:eastAsia="Calibri" w:hAnsi="Times New Roman" w:cs="Times New Roman"/>
                <w:color w:val="000000"/>
              </w:rPr>
            </w:pPr>
            <w:r w:rsidRPr="00F03F20">
              <w:rPr>
                <w:rFonts w:ascii="Times New Roman" w:hAnsi="Times New Roman" w:cs="Times New Roman"/>
                <w:b/>
              </w:rPr>
              <w:t xml:space="preserve">20,76 </w:t>
            </w:r>
          </w:p>
        </w:tc>
        <w:tc>
          <w:tcPr>
            <w:tcW w:w="1694"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b/>
              </w:rPr>
              <w:t>31,63</w:t>
            </w:r>
          </w:p>
        </w:tc>
      </w:tr>
      <w:tr w:rsidR="00F03F20" w:rsidRPr="00F03F20" w:rsidTr="009A06D6">
        <w:trPr>
          <w:trHeight w:val="565"/>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E5E5E5"/>
            <w:hideMark/>
          </w:tcPr>
          <w:p w:rsidR="00F03F20" w:rsidRPr="00F03F20" w:rsidRDefault="00F03F20" w:rsidP="001C100C">
            <w:pPr>
              <w:spacing w:line="256" w:lineRule="auto"/>
              <w:ind w:left="44"/>
              <w:rPr>
                <w:rFonts w:ascii="Times New Roman" w:eastAsia="Calibri" w:hAnsi="Times New Roman" w:cs="Times New Roman"/>
                <w:b/>
                <w:color w:val="000000"/>
              </w:rPr>
            </w:pPr>
            <w:r w:rsidRPr="00F03F20">
              <w:rPr>
                <w:rFonts w:ascii="Times New Roman" w:hAnsi="Times New Roman" w:cs="Times New Roman"/>
                <w:b/>
              </w:rPr>
              <w:t xml:space="preserve">Łącznie gmina Osieczna </w:t>
            </w:r>
          </w:p>
        </w:tc>
        <w:tc>
          <w:tcPr>
            <w:tcW w:w="1545"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F03F20" w:rsidRPr="00F03F20" w:rsidRDefault="00F03F20">
            <w:pPr>
              <w:spacing w:line="256" w:lineRule="auto"/>
              <w:ind w:right="95"/>
              <w:jc w:val="right"/>
              <w:rPr>
                <w:rFonts w:ascii="Times New Roman" w:eastAsia="Calibri" w:hAnsi="Times New Roman" w:cs="Times New Roman"/>
                <w:color w:val="000000"/>
              </w:rPr>
            </w:pPr>
            <w:r w:rsidRPr="00F03F20">
              <w:rPr>
                <w:rFonts w:ascii="Times New Roman" w:hAnsi="Times New Roman" w:cs="Times New Roman"/>
                <w:b/>
              </w:rPr>
              <w:t xml:space="preserve">17,47 </w:t>
            </w:r>
          </w:p>
        </w:tc>
        <w:tc>
          <w:tcPr>
            <w:tcW w:w="1617"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b/>
              </w:rPr>
              <w:t>16,36</w:t>
            </w:r>
          </w:p>
        </w:tc>
        <w:tc>
          <w:tcPr>
            <w:tcW w:w="1547"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F03F20" w:rsidRPr="00F03F20" w:rsidRDefault="00F03F20">
            <w:pPr>
              <w:spacing w:line="256" w:lineRule="auto"/>
              <w:ind w:right="98"/>
              <w:jc w:val="right"/>
              <w:rPr>
                <w:rFonts w:ascii="Times New Roman" w:eastAsia="Calibri" w:hAnsi="Times New Roman" w:cs="Times New Roman"/>
                <w:color w:val="000000"/>
              </w:rPr>
            </w:pPr>
            <w:r w:rsidRPr="00F03F20">
              <w:rPr>
                <w:rFonts w:ascii="Times New Roman" w:hAnsi="Times New Roman" w:cs="Times New Roman"/>
                <w:b/>
              </w:rPr>
              <w:t xml:space="preserve">10,37 </w:t>
            </w:r>
          </w:p>
        </w:tc>
        <w:tc>
          <w:tcPr>
            <w:tcW w:w="1587"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F03F20" w:rsidRPr="00F03F20" w:rsidRDefault="00F03F20">
            <w:pPr>
              <w:spacing w:line="256" w:lineRule="auto"/>
              <w:ind w:right="97"/>
              <w:jc w:val="right"/>
              <w:rPr>
                <w:rFonts w:ascii="Times New Roman" w:eastAsia="Calibri" w:hAnsi="Times New Roman" w:cs="Times New Roman"/>
                <w:color w:val="000000"/>
              </w:rPr>
            </w:pPr>
            <w:r w:rsidRPr="00F03F20">
              <w:rPr>
                <w:rFonts w:ascii="Times New Roman" w:hAnsi="Times New Roman" w:cs="Times New Roman"/>
                <w:b/>
              </w:rPr>
              <w:t xml:space="preserve">198,79 </w:t>
            </w:r>
          </w:p>
        </w:tc>
        <w:tc>
          <w:tcPr>
            <w:tcW w:w="1694"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F03F20" w:rsidRPr="00F03F20" w:rsidRDefault="00F03F20">
            <w:pPr>
              <w:spacing w:line="256" w:lineRule="auto"/>
              <w:ind w:right="94"/>
              <w:jc w:val="right"/>
              <w:rPr>
                <w:rFonts w:ascii="Times New Roman" w:eastAsia="Calibri" w:hAnsi="Times New Roman" w:cs="Times New Roman"/>
                <w:color w:val="000000"/>
              </w:rPr>
            </w:pPr>
            <w:r w:rsidRPr="00F03F20">
              <w:rPr>
                <w:rFonts w:ascii="Times New Roman" w:hAnsi="Times New Roman" w:cs="Times New Roman"/>
                <w:b/>
              </w:rPr>
              <w:t>242,99</w:t>
            </w:r>
          </w:p>
        </w:tc>
      </w:tr>
    </w:tbl>
    <w:p w:rsidR="00F03F20" w:rsidRPr="00F03F20" w:rsidRDefault="00F03F20" w:rsidP="00F03F20">
      <w:pPr>
        <w:pStyle w:val="Akapitzlist"/>
        <w:spacing w:before="240" w:line="360" w:lineRule="auto"/>
        <w:ind w:left="0" w:firstLine="284"/>
        <w:jc w:val="both"/>
        <w:rPr>
          <w:rFonts w:ascii="Times New Roman" w:hAnsi="Times New Roman" w:cs="Times New Roman"/>
          <w:sz w:val="24"/>
          <w:szCs w:val="24"/>
          <w:lang w:val="pl-PL"/>
        </w:rPr>
      </w:pPr>
      <w:r w:rsidRPr="003F2DB8">
        <w:rPr>
          <w:rFonts w:ascii="Times New Roman" w:hAnsi="Times New Roman" w:cs="Times New Roman"/>
          <w:sz w:val="24"/>
          <w:szCs w:val="24"/>
          <w:lang w:val="pl-PL"/>
        </w:rPr>
        <w:t>Z danych zawartych w tabeli 1</w:t>
      </w:r>
      <w:r w:rsidR="003F2DB8" w:rsidRPr="003F2DB8">
        <w:rPr>
          <w:rFonts w:ascii="Times New Roman" w:hAnsi="Times New Roman" w:cs="Times New Roman"/>
          <w:sz w:val="24"/>
          <w:szCs w:val="24"/>
          <w:lang w:val="pl-PL"/>
        </w:rPr>
        <w:t>6</w:t>
      </w:r>
      <w:r w:rsidRPr="003F2DB8">
        <w:rPr>
          <w:rFonts w:ascii="Times New Roman" w:hAnsi="Times New Roman" w:cs="Times New Roman"/>
          <w:sz w:val="24"/>
          <w:szCs w:val="24"/>
          <w:lang w:val="pl-PL"/>
        </w:rPr>
        <w:t xml:space="preserve"> wynika, że na obszarze gminy Osieczna, tereny objęte</w:t>
      </w:r>
      <w:r w:rsidRPr="00F03F20">
        <w:rPr>
          <w:rFonts w:ascii="Times New Roman" w:hAnsi="Times New Roman" w:cs="Times New Roman"/>
          <w:sz w:val="24"/>
          <w:szCs w:val="24"/>
          <w:lang w:val="pl-PL"/>
        </w:rPr>
        <w:t xml:space="preserve"> obowiązującymi planami miejscowymi zlokalizowane są w 82% poza obszarami zwartej zabudowy jednostek osadniczych. Powierzchnia terenów niezainwestowanych objętych planami i zlokalizowanych poza zwartą zabudową wynosi 198,79 ha, z czego 20,76 ha to tereny w obrębie miasta Osieczna</w:t>
      </w:r>
      <w:r w:rsidR="00D7682B">
        <w:rPr>
          <w:rFonts w:ascii="Times New Roman" w:hAnsi="Times New Roman" w:cs="Times New Roman"/>
          <w:sz w:val="24"/>
          <w:szCs w:val="24"/>
          <w:lang w:val="pl-PL"/>
        </w:rPr>
        <w:t>,</w:t>
      </w:r>
      <w:r w:rsidRPr="00F03F20">
        <w:rPr>
          <w:rFonts w:ascii="Times New Roman" w:hAnsi="Times New Roman" w:cs="Times New Roman"/>
          <w:sz w:val="24"/>
          <w:szCs w:val="24"/>
          <w:lang w:val="pl-PL"/>
        </w:rPr>
        <w:t xml:space="preserve"> </w:t>
      </w:r>
      <w:r w:rsidR="00D7682B">
        <w:rPr>
          <w:rFonts w:ascii="Times New Roman" w:hAnsi="Times New Roman" w:cs="Times New Roman"/>
          <w:sz w:val="24"/>
          <w:szCs w:val="24"/>
          <w:lang w:val="pl-PL"/>
        </w:rPr>
        <w:t>zaś</w:t>
      </w:r>
      <w:r w:rsidRPr="00F03F20">
        <w:rPr>
          <w:rFonts w:ascii="Times New Roman" w:hAnsi="Times New Roman" w:cs="Times New Roman"/>
          <w:sz w:val="24"/>
          <w:szCs w:val="24"/>
          <w:lang w:val="pl-PL"/>
        </w:rPr>
        <w:t xml:space="preserve"> pozostałe 178,03 ha to tereny na obszarze wiejskim.  </w:t>
      </w:r>
    </w:p>
    <w:p w:rsidR="00F03F20" w:rsidRPr="00F03F20" w:rsidRDefault="00F03F20" w:rsidP="00F03F20">
      <w:pPr>
        <w:pStyle w:val="Akapitzlist"/>
        <w:spacing w:before="240" w:line="360" w:lineRule="auto"/>
        <w:ind w:left="0" w:firstLine="284"/>
        <w:jc w:val="both"/>
        <w:rPr>
          <w:rFonts w:ascii="Times New Roman" w:hAnsi="Times New Roman" w:cs="Times New Roman"/>
          <w:sz w:val="24"/>
          <w:szCs w:val="24"/>
          <w:lang w:val="pl-PL"/>
        </w:rPr>
      </w:pPr>
      <w:r w:rsidRPr="00F03F20">
        <w:rPr>
          <w:rFonts w:ascii="Times New Roman" w:hAnsi="Times New Roman" w:cs="Times New Roman"/>
          <w:sz w:val="24"/>
          <w:szCs w:val="24"/>
          <w:lang w:val="pl-PL"/>
        </w:rPr>
        <w:t xml:space="preserve">Wolne, będące do dyspozycji powierzchnie terenów przewidzianych w planach pod zabudowę mieszkaniową i mieszkaniowo-usługową wynoszą w granicach miasta Osieczna 18,26 ha, w tym 2,89 ha (16%) w granicach zwartej zabudowy miasta i 15,37 ha poza tymi granicami. Na terenach wiejskich wolne, będące do dyspozycji powierzchnie terenów przewidzianych w planach pod zabudowę mieszkaniową i mieszkaniowo-usługową wynoszą  </w:t>
      </w:r>
      <w:r w:rsidRPr="00F03F20">
        <w:rPr>
          <w:rFonts w:ascii="Times New Roman" w:hAnsi="Times New Roman" w:cs="Times New Roman"/>
          <w:sz w:val="24"/>
          <w:szCs w:val="24"/>
          <w:lang w:val="pl-PL"/>
        </w:rPr>
        <w:lastRenderedPageBreak/>
        <w:t>111,27 ha, w tym 11 ha (10%) w granicach zwartej z</w:t>
      </w:r>
      <w:r w:rsidR="009A06D6">
        <w:rPr>
          <w:rFonts w:ascii="Times New Roman" w:hAnsi="Times New Roman" w:cs="Times New Roman"/>
          <w:sz w:val="24"/>
          <w:szCs w:val="24"/>
          <w:lang w:val="pl-PL"/>
        </w:rPr>
        <w:t>abudowy jednostek osadniczych i </w:t>
      </w:r>
      <w:r w:rsidRPr="00F03F20">
        <w:rPr>
          <w:rFonts w:ascii="Times New Roman" w:hAnsi="Times New Roman" w:cs="Times New Roman"/>
          <w:sz w:val="24"/>
          <w:szCs w:val="24"/>
          <w:lang w:val="pl-PL"/>
        </w:rPr>
        <w:t>100,27</w:t>
      </w:r>
      <w:r w:rsidR="00661861">
        <w:rPr>
          <w:rFonts w:ascii="Times New Roman" w:hAnsi="Times New Roman" w:cs="Times New Roman"/>
          <w:sz w:val="24"/>
          <w:szCs w:val="24"/>
          <w:lang w:val="pl-PL"/>
        </w:rPr>
        <w:t> </w:t>
      </w:r>
      <w:r w:rsidRPr="00F03F20">
        <w:rPr>
          <w:rFonts w:ascii="Times New Roman" w:hAnsi="Times New Roman" w:cs="Times New Roman"/>
          <w:sz w:val="24"/>
          <w:szCs w:val="24"/>
          <w:lang w:val="pl-PL"/>
        </w:rPr>
        <w:t>ha poza tymi granicami. Ponadto w planach przeznaczono tereny pod zabudowę mieszkaniowo-letniskową i letniskową –  25,76 ha wolnych, dyspozycyjnych terenów na obszarach wiejskich oraz tereny pod zabudowę usługową</w:t>
      </w:r>
      <w:r w:rsidR="009A06D6">
        <w:rPr>
          <w:rFonts w:ascii="Times New Roman" w:hAnsi="Times New Roman" w:cs="Times New Roman"/>
          <w:sz w:val="24"/>
          <w:szCs w:val="24"/>
          <w:lang w:val="pl-PL"/>
        </w:rPr>
        <w:t xml:space="preserve"> – 1,48 ha w mieście Osieczna i </w:t>
      </w:r>
      <w:r w:rsidRPr="00F03F20">
        <w:rPr>
          <w:rFonts w:ascii="Times New Roman" w:hAnsi="Times New Roman" w:cs="Times New Roman"/>
          <w:sz w:val="24"/>
          <w:szCs w:val="24"/>
          <w:lang w:val="pl-PL"/>
        </w:rPr>
        <w:t>9,75</w:t>
      </w:r>
      <w:r w:rsidR="00661861">
        <w:rPr>
          <w:rFonts w:ascii="Times New Roman" w:hAnsi="Times New Roman" w:cs="Times New Roman"/>
          <w:sz w:val="24"/>
          <w:szCs w:val="24"/>
          <w:lang w:val="pl-PL"/>
        </w:rPr>
        <w:t> </w:t>
      </w:r>
      <w:r w:rsidRPr="00F03F20">
        <w:rPr>
          <w:rFonts w:ascii="Times New Roman" w:hAnsi="Times New Roman" w:cs="Times New Roman"/>
          <w:sz w:val="24"/>
          <w:szCs w:val="24"/>
          <w:lang w:val="pl-PL"/>
        </w:rPr>
        <w:t xml:space="preserve">ha wolnych, dyspozycyjnych terenów na obszarach wiejskich.  </w:t>
      </w:r>
    </w:p>
    <w:p w:rsidR="007B7660" w:rsidRDefault="00F03F20" w:rsidP="00F03F20">
      <w:pPr>
        <w:pStyle w:val="Akapitzlist"/>
        <w:spacing w:before="240" w:after="0" w:line="360" w:lineRule="auto"/>
        <w:ind w:left="0" w:firstLine="284"/>
        <w:jc w:val="both"/>
        <w:rPr>
          <w:rFonts w:ascii="Times New Roman" w:hAnsi="Times New Roman" w:cs="Times New Roman"/>
          <w:sz w:val="24"/>
          <w:szCs w:val="24"/>
          <w:lang w:val="pl-PL"/>
        </w:rPr>
      </w:pPr>
      <w:r w:rsidRPr="00F03F20">
        <w:rPr>
          <w:rFonts w:ascii="Times New Roman" w:hAnsi="Times New Roman" w:cs="Times New Roman"/>
          <w:sz w:val="24"/>
          <w:szCs w:val="24"/>
          <w:lang w:val="pl-PL"/>
        </w:rPr>
        <w:t>W</w:t>
      </w:r>
      <w:r w:rsidR="009A06D6">
        <w:rPr>
          <w:rFonts w:ascii="Times New Roman" w:hAnsi="Times New Roman" w:cs="Times New Roman"/>
          <w:sz w:val="24"/>
          <w:szCs w:val="24"/>
          <w:lang w:val="pl-PL"/>
        </w:rPr>
        <w:t xml:space="preserve">yżej wymienione </w:t>
      </w:r>
      <w:r w:rsidRPr="00F03F20">
        <w:rPr>
          <w:rFonts w:ascii="Times New Roman" w:hAnsi="Times New Roman" w:cs="Times New Roman"/>
          <w:sz w:val="24"/>
          <w:szCs w:val="24"/>
          <w:lang w:val="pl-PL"/>
        </w:rPr>
        <w:t>tereny tylko w części przyczynią się do zaspokojenia prognozowanych potrzeb w zakresie nowej zabudowy mieszkaniowo-usługowej i innych rodzajów zabudowy.</w:t>
      </w:r>
    </w:p>
    <w:p w:rsidR="00900200" w:rsidRDefault="00900200" w:rsidP="00F03F20">
      <w:pPr>
        <w:pStyle w:val="Akapitzlist"/>
        <w:spacing w:before="240" w:after="0" w:line="360" w:lineRule="auto"/>
        <w:ind w:left="0" w:firstLine="284"/>
        <w:jc w:val="both"/>
        <w:rPr>
          <w:rFonts w:ascii="Times New Roman" w:hAnsi="Times New Roman" w:cs="Times New Roman"/>
          <w:sz w:val="24"/>
          <w:szCs w:val="24"/>
          <w:lang w:val="pl-PL"/>
        </w:rPr>
      </w:pPr>
      <w:r w:rsidRPr="003F2DB8">
        <w:rPr>
          <w:rFonts w:ascii="Times New Roman" w:hAnsi="Times New Roman" w:cs="Times New Roman"/>
          <w:sz w:val="24"/>
          <w:szCs w:val="24"/>
          <w:lang w:val="pl-PL"/>
        </w:rPr>
        <w:t>W tabeli 1</w:t>
      </w:r>
      <w:r w:rsidR="003F2DB8" w:rsidRPr="003F2DB8">
        <w:rPr>
          <w:rFonts w:ascii="Times New Roman" w:hAnsi="Times New Roman" w:cs="Times New Roman"/>
          <w:sz w:val="24"/>
          <w:szCs w:val="24"/>
          <w:lang w:val="pl-PL"/>
        </w:rPr>
        <w:t>7</w:t>
      </w:r>
      <w:r w:rsidRPr="003F2DB8">
        <w:rPr>
          <w:rFonts w:ascii="Times New Roman" w:hAnsi="Times New Roman" w:cs="Times New Roman"/>
          <w:sz w:val="24"/>
          <w:szCs w:val="24"/>
          <w:lang w:val="pl-PL"/>
        </w:rPr>
        <w:t xml:space="preserve"> przedstawiono zestawienie powierzchni brutto wynikających z prognozy</w:t>
      </w:r>
      <w:r w:rsidRPr="00900200">
        <w:rPr>
          <w:rFonts w:ascii="Times New Roman" w:hAnsi="Times New Roman" w:cs="Times New Roman"/>
          <w:sz w:val="24"/>
          <w:szCs w:val="24"/>
          <w:lang w:val="pl-PL"/>
        </w:rPr>
        <w:t xml:space="preserve"> zapotrzebowania na zabudowę oraz możliwych do wykorzystania powierzchni w granicach zwartej zabudowy jednostek osadniczych i powierzchni położonych poza granicami zwartej zabudowy, objętych miejscowymi planami zagospodarowania przestrzennego. W przypadku obszarów objętych mpzp, w zestawieniu podano powierzchnie terenów przeznaczonych pod zabudowę, z wyłączeniem terenów infrastruktury technicznej, zieleni oraz terenów rolnych.</w:t>
      </w:r>
    </w:p>
    <w:p w:rsidR="00900200" w:rsidRPr="00900200" w:rsidRDefault="00900200" w:rsidP="00F03F20">
      <w:pPr>
        <w:pStyle w:val="Akapitzlist"/>
        <w:spacing w:before="240" w:after="0" w:line="360" w:lineRule="auto"/>
        <w:ind w:left="0" w:firstLine="284"/>
        <w:jc w:val="both"/>
        <w:rPr>
          <w:rFonts w:ascii="Times New Roman" w:hAnsi="Times New Roman" w:cs="Times New Roman"/>
          <w:sz w:val="20"/>
          <w:szCs w:val="24"/>
          <w:lang w:val="pl-PL"/>
        </w:rPr>
      </w:pPr>
    </w:p>
    <w:p w:rsidR="00900200" w:rsidRPr="00900200" w:rsidRDefault="00900200" w:rsidP="00900200">
      <w:pPr>
        <w:pStyle w:val="Akapitzlist"/>
        <w:spacing w:before="240" w:line="240" w:lineRule="auto"/>
        <w:ind w:left="0"/>
        <w:jc w:val="center"/>
        <w:rPr>
          <w:rFonts w:ascii="Times New Roman" w:hAnsi="Times New Roman" w:cs="Times New Roman"/>
          <w:sz w:val="24"/>
          <w:szCs w:val="24"/>
          <w:lang w:val="pl-PL"/>
        </w:rPr>
      </w:pPr>
      <w:r w:rsidRPr="003F2DB8">
        <w:rPr>
          <w:rFonts w:ascii="Times New Roman" w:hAnsi="Times New Roman" w:cs="Times New Roman"/>
          <w:sz w:val="24"/>
          <w:szCs w:val="24"/>
          <w:lang w:val="pl-PL"/>
        </w:rPr>
        <w:t>Tab. 1</w:t>
      </w:r>
      <w:r w:rsidR="001B02B6" w:rsidRPr="003F2DB8">
        <w:rPr>
          <w:rFonts w:ascii="Times New Roman" w:hAnsi="Times New Roman" w:cs="Times New Roman"/>
          <w:sz w:val="24"/>
          <w:szCs w:val="24"/>
          <w:lang w:val="pl-PL"/>
        </w:rPr>
        <w:t>7</w:t>
      </w:r>
      <w:r w:rsidRPr="003F2DB8">
        <w:rPr>
          <w:rFonts w:ascii="Times New Roman" w:hAnsi="Times New Roman" w:cs="Times New Roman"/>
          <w:sz w:val="24"/>
          <w:szCs w:val="24"/>
          <w:lang w:val="pl-PL"/>
        </w:rPr>
        <w:t>.  Bilans terenów – Zestawienie powierzchni prognozowanych i dyspozycyjnych brutto</w:t>
      </w:r>
    </w:p>
    <w:tbl>
      <w:tblPr>
        <w:tblStyle w:val="TableGrid"/>
        <w:tblW w:w="8864" w:type="dxa"/>
        <w:jc w:val="center"/>
        <w:tblInd w:w="386" w:type="dxa"/>
        <w:tblCellMar>
          <w:top w:w="44" w:type="dxa"/>
          <w:left w:w="115" w:type="dxa"/>
          <w:right w:w="69" w:type="dxa"/>
        </w:tblCellMar>
        <w:tblLook w:val="04A0"/>
      </w:tblPr>
      <w:tblGrid>
        <w:gridCol w:w="2128"/>
        <w:gridCol w:w="1632"/>
        <w:gridCol w:w="1809"/>
        <w:gridCol w:w="1737"/>
        <w:gridCol w:w="1558"/>
      </w:tblGrid>
      <w:tr w:rsidR="00900200" w:rsidRPr="00900200" w:rsidTr="00900200">
        <w:trPr>
          <w:trHeight w:val="282"/>
          <w:jc w:val="center"/>
        </w:trPr>
        <w:tc>
          <w:tcPr>
            <w:tcW w:w="212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00200" w:rsidRPr="00900200" w:rsidRDefault="00900200">
            <w:pPr>
              <w:spacing w:line="256" w:lineRule="auto"/>
              <w:ind w:right="49"/>
              <w:jc w:val="center"/>
              <w:rPr>
                <w:rFonts w:ascii="Times New Roman" w:eastAsia="Calibri" w:hAnsi="Times New Roman" w:cs="Times New Roman"/>
                <w:b/>
                <w:color w:val="000000"/>
              </w:rPr>
            </w:pPr>
            <w:r>
              <w:rPr>
                <w:rFonts w:ascii="Times New Roman" w:hAnsi="Times New Roman" w:cs="Times New Roman"/>
                <w:b/>
              </w:rPr>
              <w:t>M</w:t>
            </w:r>
            <w:r w:rsidRPr="00900200">
              <w:rPr>
                <w:rFonts w:ascii="Times New Roman" w:hAnsi="Times New Roman" w:cs="Times New Roman"/>
                <w:b/>
              </w:rPr>
              <w:t xml:space="preserve">iejscowość </w:t>
            </w:r>
          </w:p>
        </w:tc>
        <w:tc>
          <w:tcPr>
            <w:tcW w:w="5178" w:type="dxa"/>
            <w:gridSpan w:val="3"/>
            <w:tcBorders>
              <w:top w:val="single" w:sz="4" w:space="0" w:color="000000"/>
              <w:left w:val="single" w:sz="4" w:space="0" w:color="000000"/>
              <w:bottom w:val="single" w:sz="4" w:space="0" w:color="000000"/>
              <w:right w:val="nil"/>
            </w:tcBorders>
            <w:shd w:val="clear" w:color="auto" w:fill="BFBFBF" w:themeFill="background1" w:themeFillShade="BF"/>
            <w:hideMark/>
          </w:tcPr>
          <w:p w:rsidR="00900200" w:rsidRPr="00900200" w:rsidRDefault="00900200">
            <w:pPr>
              <w:spacing w:line="256" w:lineRule="auto"/>
              <w:ind w:right="99"/>
              <w:jc w:val="right"/>
              <w:rPr>
                <w:rFonts w:ascii="Times New Roman" w:eastAsia="Calibri" w:hAnsi="Times New Roman" w:cs="Times New Roman"/>
                <w:b/>
                <w:color w:val="000000"/>
              </w:rPr>
            </w:pPr>
            <w:r w:rsidRPr="00900200">
              <w:rPr>
                <w:rFonts w:ascii="Times New Roman" w:hAnsi="Times New Roman" w:cs="Times New Roman"/>
                <w:b/>
              </w:rPr>
              <w:t xml:space="preserve">Powierzchnie zabudowy brutto ( ha ) </w:t>
            </w:r>
          </w:p>
        </w:tc>
        <w:tc>
          <w:tcPr>
            <w:tcW w:w="1558" w:type="dxa"/>
            <w:tcBorders>
              <w:top w:val="single" w:sz="4" w:space="0" w:color="000000"/>
              <w:left w:val="nil"/>
              <w:bottom w:val="single" w:sz="4" w:space="0" w:color="000000"/>
              <w:right w:val="single" w:sz="4" w:space="0" w:color="000000"/>
            </w:tcBorders>
            <w:shd w:val="clear" w:color="auto" w:fill="BFBFBF" w:themeFill="background1" w:themeFillShade="BF"/>
          </w:tcPr>
          <w:p w:rsidR="00900200" w:rsidRPr="00900200" w:rsidRDefault="00900200">
            <w:pPr>
              <w:spacing w:after="160" w:line="256" w:lineRule="auto"/>
              <w:rPr>
                <w:rFonts w:ascii="Times New Roman" w:eastAsia="Calibri" w:hAnsi="Times New Roman" w:cs="Times New Roman"/>
                <w:b/>
                <w:color w:val="000000"/>
              </w:rPr>
            </w:pPr>
          </w:p>
        </w:tc>
      </w:tr>
      <w:tr w:rsidR="00900200" w:rsidRPr="00900200" w:rsidTr="00900200">
        <w:trPr>
          <w:trHeight w:val="13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900200" w:rsidRPr="00900200" w:rsidRDefault="00900200">
            <w:pPr>
              <w:rPr>
                <w:rFonts w:ascii="Times New Roman" w:eastAsia="Calibri" w:hAnsi="Times New Roman" w:cs="Times New Roman"/>
                <w:b/>
                <w:color w:val="000000"/>
              </w:rPr>
            </w:pPr>
          </w:p>
        </w:tc>
        <w:tc>
          <w:tcPr>
            <w:tcW w:w="163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900200" w:rsidRPr="00900200" w:rsidRDefault="00900200">
            <w:pPr>
              <w:spacing w:line="256" w:lineRule="auto"/>
              <w:ind w:right="47"/>
              <w:jc w:val="center"/>
              <w:rPr>
                <w:rFonts w:ascii="Times New Roman" w:eastAsia="Calibri" w:hAnsi="Times New Roman" w:cs="Times New Roman"/>
                <w:b/>
                <w:color w:val="000000"/>
              </w:rPr>
            </w:pPr>
            <w:r w:rsidRPr="00900200">
              <w:rPr>
                <w:rFonts w:ascii="Times New Roman" w:hAnsi="Times New Roman" w:cs="Times New Roman"/>
                <w:b/>
              </w:rPr>
              <w:t xml:space="preserve">wynikające </w:t>
            </w:r>
          </w:p>
          <w:p w:rsidR="00900200" w:rsidRPr="00900200" w:rsidRDefault="00900200">
            <w:pPr>
              <w:spacing w:line="256" w:lineRule="auto"/>
              <w:ind w:right="45"/>
              <w:jc w:val="center"/>
              <w:rPr>
                <w:rFonts w:ascii="Times New Roman" w:eastAsia="Calibri" w:hAnsi="Times New Roman" w:cs="Times New Roman"/>
                <w:b/>
                <w:color w:val="000000"/>
              </w:rPr>
            </w:pPr>
            <w:r w:rsidRPr="00900200">
              <w:rPr>
                <w:rFonts w:ascii="Times New Roman" w:hAnsi="Times New Roman" w:cs="Times New Roman"/>
                <w:b/>
              </w:rPr>
              <w:t xml:space="preserve">z prognozy </w:t>
            </w:r>
          </w:p>
        </w:tc>
        <w:tc>
          <w:tcPr>
            <w:tcW w:w="18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900200" w:rsidRPr="00900200" w:rsidRDefault="00900200">
            <w:pPr>
              <w:spacing w:line="256" w:lineRule="auto"/>
              <w:ind w:right="46"/>
              <w:jc w:val="center"/>
              <w:rPr>
                <w:rFonts w:ascii="Times New Roman" w:eastAsia="Calibri" w:hAnsi="Times New Roman" w:cs="Times New Roman"/>
                <w:b/>
                <w:color w:val="000000"/>
              </w:rPr>
            </w:pPr>
            <w:r w:rsidRPr="00900200">
              <w:rPr>
                <w:rFonts w:ascii="Times New Roman" w:hAnsi="Times New Roman" w:cs="Times New Roman"/>
                <w:b/>
              </w:rPr>
              <w:t xml:space="preserve">położone w </w:t>
            </w:r>
          </w:p>
          <w:p w:rsidR="00900200" w:rsidRPr="00900200" w:rsidRDefault="00900200">
            <w:pPr>
              <w:spacing w:line="256" w:lineRule="auto"/>
              <w:jc w:val="center"/>
              <w:rPr>
                <w:rFonts w:ascii="Times New Roman" w:eastAsia="Calibri" w:hAnsi="Times New Roman" w:cs="Times New Roman"/>
                <w:b/>
                <w:color w:val="000000"/>
              </w:rPr>
            </w:pPr>
            <w:r w:rsidRPr="00900200">
              <w:rPr>
                <w:rFonts w:ascii="Times New Roman" w:hAnsi="Times New Roman" w:cs="Times New Roman"/>
                <w:b/>
              </w:rPr>
              <w:t xml:space="preserve">granicach zwartej zabudowy </w:t>
            </w:r>
          </w:p>
        </w:tc>
        <w:tc>
          <w:tcPr>
            <w:tcW w:w="17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900200" w:rsidRPr="00900200" w:rsidRDefault="00900200">
            <w:pPr>
              <w:ind w:left="15" w:hanging="15"/>
              <w:jc w:val="center"/>
              <w:rPr>
                <w:rFonts w:ascii="Times New Roman" w:eastAsia="Calibri" w:hAnsi="Times New Roman" w:cs="Times New Roman"/>
                <w:b/>
                <w:color w:val="000000"/>
              </w:rPr>
            </w:pPr>
            <w:r w:rsidRPr="00900200">
              <w:rPr>
                <w:rFonts w:ascii="Times New Roman" w:hAnsi="Times New Roman" w:cs="Times New Roman"/>
                <w:b/>
              </w:rPr>
              <w:t xml:space="preserve">położone poza granicami zwartej </w:t>
            </w:r>
          </w:p>
          <w:p w:rsidR="00900200" w:rsidRPr="00900200" w:rsidRDefault="00900200">
            <w:pPr>
              <w:spacing w:line="256" w:lineRule="auto"/>
              <w:jc w:val="center"/>
              <w:rPr>
                <w:rFonts w:ascii="Times New Roman" w:eastAsia="Calibri" w:hAnsi="Times New Roman" w:cs="Times New Roman"/>
                <w:b/>
                <w:color w:val="000000"/>
              </w:rPr>
            </w:pPr>
            <w:r w:rsidRPr="00900200">
              <w:rPr>
                <w:rFonts w:ascii="Times New Roman" w:hAnsi="Times New Roman" w:cs="Times New Roman"/>
                <w:b/>
              </w:rPr>
              <w:t xml:space="preserve">zabudowy, objęte mpzp </w:t>
            </w:r>
          </w:p>
        </w:tc>
        <w:tc>
          <w:tcPr>
            <w:tcW w:w="155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900200" w:rsidRPr="00900200" w:rsidRDefault="00900200">
            <w:pPr>
              <w:spacing w:line="256" w:lineRule="auto"/>
              <w:ind w:right="49"/>
              <w:jc w:val="center"/>
              <w:rPr>
                <w:rFonts w:ascii="Times New Roman" w:eastAsia="Calibri" w:hAnsi="Times New Roman" w:cs="Times New Roman"/>
                <w:b/>
                <w:color w:val="000000"/>
              </w:rPr>
            </w:pPr>
            <w:r w:rsidRPr="00900200">
              <w:rPr>
                <w:rFonts w:ascii="Times New Roman" w:hAnsi="Times New Roman" w:cs="Times New Roman"/>
                <w:b/>
              </w:rPr>
              <w:t xml:space="preserve">łącznie </w:t>
            </w:r>
          </w:p>
          <w:p w:rsidR="00900200" w:rsidRPr="00900200" w:rsidRDefault="00900200">
            <w:pPr>
              <w:spacing w:line="256" w:lineRule="auto"/>
              <w:jc w:val="center"/>
              <w:rPr>
                <w:rFonts w:ascii="Times New Roman" w:eastAsia="Calibri" w:hAnsi="Times New Roman" w:cs="Times New Roman"/>
                <w:b/>
                <w:color w:val="000000"/>
              </w:rPr>
            </w:pPr>
            <w:r w:rsidRPr="00900200">
              <w:rPr>
                <w:rFonts w:ascii="Times New Roman" w:hAnsi="Times New Roman" w:cs="Times New Roman"/>
                <w:b/>
              </w:rPr>
              <w:t xml:space="preserve">powierzchnie dyspozycyjne </w:t>
            </w:r>
          </w:p>
        </w:tc>
      </w:tr>
      <w:tr w:rsidR="00900200" w:rsidRPr="00900200" w:rsidTr="001C100C">
        <w:trPr>
          <w:trHeight w:val="230"/>
          <w:jc w:val="center"/>
        </w:trPr>
        <w:tc>
          <w:tcPr>
            <w:tcW w:w="2128"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rsidP="001C100C">
            <w:pPr>
              <w:spacing w:line="256" w:lineRule="auto"/>
              <w:ind w:right="46"/>
              <w:rPr>
                <w:rFonts w:ascii="Times New Roman" w:eastAsia="Calibri" w:hAnsi="Times New Roman" w:cs="Times New Roman"/>
                <w:color w:val="000000"/>
              </w:rPr>
            </w:pPr>
            <w:r w:rsidRPr="00900200">
              <w:rPr>
                <w:rFonts w:ascii="Times New Roman" w:hAnsi="Times New Roman" w:cs="Times New Roman"/>
              </w:rPr>
              <w:t xml:space="preserve">Wieś Kąkolewo </w:t>
            </w:r>
          </w:p>
        </w:tc>
        <w:tc>
          <w:tcPr>
            <w:tcW w:w="1632" w:type="dxa"/>
            <w:tcBorders>
              <w:top w:val="single" w:sz="4" w:space="0" w:color="000000"/>
              <w:left w:val="single" w:sz="4" w:space="0" w:color="000000"/>
              <w:bottom w:val="single" w:sz="4" w:space="0" w:color="000000"/>
              <w:right w:val="single" w:sz="4" w:space="0" w:color="000000"/>
            </w:tcBorders>
            <w:shd w:val="clear" w:color="auto" w:fill="E5E5E5"/>
            <w:hideMark/>
          </w:tcPr>
          <w:p w:rsidR="00900200" w:rsidRPr="00900200" w:rsidRDefault="00900200">
            <w:pPr>
              <w:spacing w:line="256" w:lineRule="auto"/>
              <w:ind w:right="46"/>
              <w:jc w:val="center"/>
              <w:rPr>
                <w:rFonts w:ascii="Times New Roman" w:eastAsia="Calibri" w:hAnsi="Times New Roman" w:cs="Times New Roman"/>
                <w:b/>
                <w:color w:val="000000"/>
              </w:rPr>
            </w:pPr>
            <w:r w:rsidRPr="00900200">
              <w:rPr>
                <w:rFonts w:ascii="Times New Roman" w:hAnsi="Times New Roman" w:cs="Times New Roman"/>
                <w:b/>
              </w:rPr>
              <w:t xml:space="preserve">61,61 </w:t>
            </w:r>
          </w:p>
        </w:tc>
        <w:tc>
          <w:tcPr>
            <w:tcW w:w="1809"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pPr>
              <w:spacing w:line="256" w:lineRule="auto"/>
              <w:ind w:right="44"/>
              <w:jc w:val="center"/>
              <w:rPr>
                <w:rFonts w:ascii="Times New Roman" w:eastAsia="Calibri" w:hAnsi="Times New Roman" w:cs="Times New Roman"/>
                <w:color w:val="000000"/>
              </w:rPr>
            </w:pPr>
            <w:r w:rsidRPr="00900200">
              <w:rPr>
                <w:rFonts w:ascii="Times New Roman" w:hAnsi="Times New Roman" w:cs="Times New Roman"/>
              </w:rPr>
              <w:t xml:space="preserve">47,90 </w:t>
            </w:r>
          </w:p>
        </w:tc>
        <w:tc>
          <w:tcPr>
            <w:tcW w:w="1737"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pPr>
              <w:spacing w:line="256" w:lineRule="auto"/>
              <w:ind w:right="52"/>
              <w:jc w:val="center"/>
              <w:rPr>
                <w:rFonts w:ascii="Times New Roman" w:eastAsia="Calibri" w:hAnsi="Times New Roman" w:cs="Times New Roman"/>
                <w:color w:val="000000"/>
              </w:rPr>
            </w:pPr>
            <w:r w:rsidRPr="00900200">
              <w:rPr>
                <w:rFonts w:ascii="Times New Roman" w:hAnsi="Times New Roman" w:cs="Times New Roman"/>
              </w:rPr>
              <w:t xml:space="preserve">25,42 </w:t>
            </w:r>
          </w:p>
        </w:tc>
        <w:tc>
          <w:tcPr>
            <w:tcW w:w="1558" w:type="dxa"/>
            <w:tcBorders>
              <w:top w:val="single" w:sz="4" w:space="0" w:color="000000"/>
              <w:left w:val="single" w:sz="4" w:space="0" w:color="000000"/>
              <w:bottom w:val="single" w:sz="4" w:space="0" w:color="000000"/>
              <w:right w:val="single" w:sz="4" w:space="0" w:color="000000"/>
            </w:tcBorders>
            <w:shd w:val="clear" w:color="auto" w:fill="E5E5E5"/>
            <w:hideMark/>
          </w:tcPr>
          <w:p w:rsidR="00900200" w:rsidRPr="00900200" w:rsidRDefault="00900200">
            <w:pPr>
              <w:spacing w:line="256" w:lineRule="auto"/>
              <w:ind w:right="48"/>
              <w:jc w:val="center"/>
              <w:rPr>
                <w:rFonts w:ascii="Times New Roman" w:eastAsia="Calibri" w:hAnsi="Times New Roman" w:cs="Times New Roman"/>
                <w:b/>
                <w:color w:val="000000"/>
              </w:rPr>
            </w:pPr>
            <w:r w:rsidRPr="00900200">
              <w:rPr>
                <w:rFonts w:ascii="Times New Roman" w:hAnsi="Times New Roman" w:cs="Times New Roman"/>
                <w:b/>
              </w:rPr>
              <w:t xml:space="preserve">73,32 </w:t>
            </w:r>
          </w:p>
        </w:tc>
      </w:tr>
      <w:tr w:rsidR="00900200" w:rsidRPr="00900200" w:rsidTr="001C100C">
        <w:trPr>
          <w:trHeight w:val="745"/>
          <w:jc w:val="center"/>
        </w:trPr>
        <w:tc>
          <w:tcPr>
            <w:tcW w:w="2128"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rsidP="001C100C">
            <w:pPr>
              <w:spacing w:line="256" w:lineRule="auto"/>
              <w:rPr>
                <w:rFonts w:ascii="Times New Roman" w:eastAsia="Calibri" w:hAnsi="Times New Roman" w:cs="Times New Roman"/>
                <w:color w:val="000000"/>
              </w:rPr>
            </w:pPr>
            <w:r w:rsidRPr="00900200">
              <w:rPr>
                <w:rFonts w:ascii="Times New Roman" w:hAnsi="Times New Roman" w:cs="Times New Roman"/>
              </w:rPr>
              <w:t xml:space="preserve">Pozostałe jednostki osadnicze na terenach wiejskich </w:t>
            </w:r>
          </w:p>
        </w:tc>
        <w:tc>
          <w:tcPr>
            <w:tcW w:w="1632" w:type="dxa"/>
            <w:tcBorders>
              <w:top w:val="single" w:sz="4" w:space="0" w:color="000000"/>
              <w:left w:val="single" w:sz="4" w:space="0" w:color="000000"/>
              <w:bottom w:val="single" w:sz="4" w:space="0" w:color="000000"/>
              <w:right w:val="single" w:sz="4" w:space="0" w:color="000000"/>
            </w:tcBorders>
            <w:shd w:val="clear" w:color="auto" w:fill="E5E5E5"/>
            <w:hideMark/>
          </w:tcPr>
          <w:p w:rsidR="00900200" w:rsidRPr="00900200" w:rsidRDefault="00900200">
            <w:pPr>
              <w:spacing w:line="256" w:lineRule="auto"/>
              <w:ind w:right="45"/>
              <w:jc w:val="center"/>
              <w:rPr>
                <w:rFonts w:ascii="Times New Roman" w:eastAsia="Calibri" w:hAnsi="Times New Roman" w:cs="Times New Roman"/>
                <w:b/>
                <w:color w:val="000000"/>
              </w:rPr>
            </w:pPr>
            <w:r w:rsidRPr="00900200">
              <w:rPr>
                <w:rFonts w:ascii="Times New Roman" w:hAnsi="Times New Roman" w:cs="Times New Roman"/>
                <w:b/>
              </w:rPr>
              <w:t xml:space="preserve">160,20 </w:t>
            </w:r>
          </w:p>
        </w:tc>
        <w:tc>
          <w:tcPr>
            <w:tcW w:w="1809"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pPr>
              <w:spacing w:line="256" w:lineRule="auto"/>
              <w:ind w:right="44"/>
              <w:jc w:val="center"/>
              <w:rPr>
                <w:rFonts w:ascii="Times New Roman" w:eastAsia="Calibri" w:hAnsi="Times New Roman" w:cs="Times New Roman"/>
                <w:color w:val="000000"/>
              </w:rPr>
            </w:pPr>
            <w:r w:rsidRPr="00900200">
              <w:rPr>
                <w:rFonts w:ascii="Times New Roman" w:hAnsi="Times New Roman" w:cs="Times New Roman"/>
              </w:rPr>
              <w:t xml:space="preserve">73,98 </w:t>
            </w:r>
          </w:p>
        </w:tc>
        <w:tc>
          <w:tcPr>
            <w:tcW w:w="1737"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pPr>
              <w:spacing w:line="256" w:lineRule="auto"/>
              <w:ind w:right="52"/>
              <w:jc w:val="center"/>
              <w:rPr>
                <w:rFonts w:ascii="Times New Roman" w:eastAsia="Calibri" w:hAnsi="Times New Roman" w:cs="Times New Roman"/>
                <w:color w:val="000000"/>
              </w:rPr>
            </w:pPr>
            <w:r w:rsidRPr="00900200">
              <w:rPr>
                <w:rFonts w:ascii="Times New Roman" w:hAnsi="Times New Roman" w:cs="Times New Roman"/>
              </w:rPr>
              <w:t xml:space="preserve">100,72 </w:t>
            </w:r>
          </w:p>
        </w:tc>
        <w:tc>
          <w:tcPr>
            <w:tcW w:w="1558" w:type="dxa"/>
            <w:tcBorders>
              <w:top w:val="single" w:sz="4" w:space="0" w:color="000000"/>
              <w:left w:val="single" w:sz="4" w:space="0" w:color="000000"/>
              <w:bottom w:val="single" w:sz="4" w:space="0" w:color="000000"/>
              <w:right w:val="single" w:sz="4" w:space="0" w:color="000000"/>
            </w:tcBorders>
            <w:shd w:val="clear" w:color="auto" w:fill="E5E5E5"/>
            <w:hideMark/>
          </w:tcPr>
          <w:p w:rsidR="00900200" w:rsidRPr="00900200" w:rsidRDefault="00900200">
            <w:pPr>
              <w:spacing w:line="256" w:lineRule="auto"/>
              <w:ind w:right="48"/>
              <w:jc w:val="center"/>
              <w:rPr>
                <w:rFonts w:ascii="Times New Roman" w:eastAsia="Calibri" w:hAnsi="Times New Roman" w:cs="Times New Roman"/>
                <w:b/>
                <w:color w:val="000000"/>
              </w:rPr>
            </w:pPr>
            <w:r w:rsidRPr="00900200">
              <w:rPr>
                <w:rFonts w:ascii="Times New Roman" w:hAnsi="Times New Roman" w:cs="Times New Roman"/>
                <w:b/>
              </w:rPr>
              <w:t xml:space="preserve">174,70 </w:t>
            </w:r>
          </w:p>
        </w:tc>
      </w:tr>
      <w:tr w:rsidR="00900200" w:rsidRPr="00900200" w:rsidTr="001C100C">
        <w:trPr>
          <w:trHeight w:val="318"/>
          <w:jc w:val="center"/>
        </w:trPr>
        <w:tc>
          <w:tcPr>
            <w:tcW w:w="2128"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rsidP="001C100C">
            <w:pPr>
              <w:spacing w:line="256" w:lineRule="auto"/>
              <w:rPr>
                <w:rFonts w:ascii="Times New Roman" w:eastAsia="Calibri" w:hAnsi="Times New Roman" w:cs="Times New Roman"/>
                <w:color w:val="000000"/>
              </w:rPr>
            </w:pPr>
            <w:r w:rsidRPr="00900200">
              <w:rPr>
                <w:rFonts w:ascii="Times New Roman" w:hAnsi="Times New Roman" w:cs="Times New Roman"/>
              </w:rPr>
              <w:t xml:space="preserve">Łącznie tereny wiejskie </w:t>
            </w:r>
          </w:p>
        </w:tc>
        <w:tc>
          <w:tcPr>
            <w:tcW w:w="1632" w:type="dxa"/>
            <w:tcBorders>
              <w:top w:val="single" w:sz="4" w:space="0" w:color="000000"/>
              <w:left w:val="single" w:sz="4" w:space="0" w:color="000000"/>
              <w:bottom w:val="single" w:sz="4" w:space="0" w:color="000000"/>
              <w:right w:val="single" w:sz="4" w:space="0" w:color="000000"/>
            </w:tcBorders>
            <w:shd w:val="clear" w:color="auto" w:fill="E5E5E5"/>
            <w:hideMark/>
          </w:tcPr>
          <w:p w:rsidR="00900200" w:rsidRPr="00900200" w:rsidRDefault="00900200">
            <w:pPr>
              <w:spacing w:line="256" w:lineRule="auto"/>
              <w:ind w:right="45"/>
              <w:jc w:val="center"/>
              <w:rPr>
                <w:rFonts w:ascii="Times New Roman" w:eastAsia="Calibri" w:hAnsi="Times New Roman" w:cs="Times New Roman"/>
                <w:b/>
                <w:color w:val="000000"/>
              </w:rPr>
            </w:pPr>
            <w:r w:rsidRPr="00900200">
              <w:rPr>
                <w:rFonts w:ascii="Times New Roman" w:hAnsi="Times New Roman" w:cs="Times New Roman"/>
                <w:b/>
              </w:rPr>
              <w:t xml:space="preserve">290,37 </w:t>
            </w:r>
          </w:p>
        </w:tc>
        <w:tc>
          <w:tcPr>
            <w:tcW w:w="1809"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pPr>
              <w:spacing w:line="256" w:lineRule="auto"/>
              <w:ind w:right="44"/>
              <w:jc w:val="center"/>
              <w:rPr>
                <w:rFonts w:ascii="Times New Roman" w:eastAsia="Calibri" w:hAnsi="Times New Roman" w:cs="Times New Roman"/>
                <w:color w:val="000000"/>
              </w:rPr>
            </w:pPr>
            <w:r w:rsidRPr="00900200">
              <w:rPr>
                <w:rFonts w:ascii="Times New Roman" w:hAnsi="Times New Roman" w:cs="Times New Roman"/>
              </w:rPr>
              <w:t xml:space="preserve">121,88 </w:t>
            </w:r>
          </w:p>
        </w:tc>
        <w:tc>
          <w:tcPr>
            <w:tcW w:w="1737"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pPr>
              <w:spacing w:line="256" w:lineRule="auto"/>
              <w:ind w:right="52"/>
              <w:jc w:val="center"/>
              <w:rPr>
                <w:rFonts w:ascii="Times New Roman" w:eastAsia="Calibri" w:hAnsi="Times New Roman" w:cs="Times New Roman"/>
                <w:color w:val="000000"/>
              </w:rPr>
            </w:pPr>
            <w:r w:rsidRPr="00900200">
              <w:rPr>
                <w:rFonts w:ascii="Times New Roman" w:hAnsi="Times New Roman" w:cs="Times New Roman"/>
              </w:rPr>
              <w:t xml:space="preserve">126,14 </w:t>
            </w:r>
          </w:p>
        </w:tc>
        <w:tc>
          <w:tcPr>
            <w:tcW w:w="1558" w:type="dxa"/>
            <w:tcBorders>
              <w:top w:val="single" w:sz="4" w:space="0" w:color="000000"/>
              <w:left w:val="single" w:sz="4" w:space="0" w:color="000000"/>
              <w:bottom w:val="single" w:sz="4" w:space="0" w:color="000000"/>
              <w:right w:val="single" w:sz="4" w:space="0" w:color="000000"/>
            </w:tcBorders>
            <w:shd w:val="clear" w:color="auto" w:fill="E5E5E5"/>
            <w:hideMark/>
          </w:tcPr>
          <w:p w:rsidR="00900200" w:rsidRPr="00900200" w:rsidRDefault="00900200">
            <w:pPr>
              <w:spacing w:line="256" w:lineRule="auto"/>
              <w:ind w:right="48"/>
              <w:jc w:val="center"/>
              <w:rPr>
                <w:rFonts w:ascii="Times New Roman" w:eastAsia="Calibri" w:hAnsi="Times New Roman" w:cs="Times New Roman"/>
                <w:b/>
                <w:color w:val="000000"/>
              </w:rPr>
            </w:pPr>
            <w:r w:rsidRPr="00900200">
              <w:rPr>
                <w:rFonts w:ascii="Times New Roman" w:hAnsi="Times New Roman" w:cs="Times New Roman"/>
                <w:b/>
              </w:rPr>
              <w:t xml:space="preserve">248,02 </w:t>
            </w:r>
          </w:p>
        </w:tc>
      </w:tr>
      <w:tr w:rsidR="00900200" w:rsidRPr="00900200" w:rsidTr="001C100C">
        <w:trPr>
          <w:trHeight w:val="230"/>
          <w:jc w:val="center"/>
        </w:trPr>
        <w:tc>
          <w:tcPr>
            <w:tcW w:w="2128"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rsidP="001C100C">
            <w:pPr>
              <w:spacing w:line="256" w:lineRule="auto"/>
              <w:ind w:right="51"/>
              <w:rPr>
                <w:rFonts w:ascii="Times New Roman" w:eastAsia="Calibri" w:hAnsi="Times New Roman" w:cs="Times New Roman"/>
                <w:color w:val="000000"/>
              </w:rPr>
            </w:pPr>
            <w:r w:rsidRPr="00900200">
              <w:rPr>
                <w:rFonts w:ascii="Times New Roman" w:hAnsi="Times New Roman" w:cs="Times New Roman"/>
              </w:rPr>
              <w:t xml:space="preserve">Miasto Osieczna </w:t>
            </w:r>
          </w:p>
        </w:tc>
        <w:tc>
          <w:tcPr>
            <w:tcW w:w="1632" w:type="dxa"/>
            <w:tcBorders>
              <w:top w:val="single" w:sz="4" w:space="0" w:color="000000"/>
              <w:left w:val="single" w:sz="4" w:space="0" w:color="000000"/>
              <w:bottom w:val="single" w:sz="4" w:space="0" w:color="000000"/>
              <w:right w:val="single" w:sz="4" w:space="0" w:color="000000"/>
            </w:tcBorders>
            <w:shd w:val="clear" w:color="auto" w:fill="E5E5E5"/>
            <w:hideMark/>
          </w:tcPr>
          <w:p w:rsidR="00900200" w:rsidRPr="00900200" w:rsidRDefault="00900200">
            <w:pPr>
              <w:spacing w:line="256" w:lineRule="auto"/>
              <w:ind w:right="45"/>
              <w:jc w:val="center"/>
              <w:rPr>
                <w:rFonts w:ascii="Times New Roman" w:eastAsia="Calibri" w:hAnsi="Times New Roman" w:cs="Times New Roman"/>
                <w:b/>
                <w:color w:val="000000"/>
              </w:rPr>
            </w:pPr>
            <w:r w:rsidRPr="00900200">
              <w:rPr>
                <w:rFonts w:ascii="Times New Roman" w:hAnsi="Times New Roman" w:cs="Times New Roman"/>
                <w:b/>
              </w:rPr>
              <w:t xml:space="preserve">110,15 </w:t>
            </w:r>
          </w:p>
        </w:tc>
        <w:tc>
          <w:tcPr>
            <w:tcW w:w="1809"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pPr>
              <w:spacing w:line="256" w:lineRule="auto"/>
              <w:ind w:right="44"/>
              <w:jc w:val="center"/>
              <w:rPr>
                <w:rFonts w:ascii="Times New Roman" w:eastAsia="Calibri" w:hAnsi="Times New Roman" w:cs="Times New Roman"/>
                <w:color w:val="000000"/>
              </w:rPr>
            </w:pPr>
            <w:r w:rsidRPr="00900200">
              <w:rPr>
                <w:rFonts w:ascii="Times New Roman" w:hAnsi="Times New Roman" w:cs="Times New Roman"/>
              </w:rPr>
              <w:t xml:space="preserve">36,56 </w:t>
            </w:r>
          </w:p>
        </w:tc>
        <w:tc>
          <w:tcPr>
            <w:tcW w:w="1737"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pPr>
              <w:spacing w:line="256" w:lineRule="auto"/>
              <w:ind w:right="52"/>
              <w:jc w:val="center"/>
              <w:rPr>
                <w:rFonts w:ascii="Times New Roman" w:eastAsia="Calibri" w:hAnsi="Times New Roman" w:cs="Times New Roman"/>
                <w:color w:val="000000"/>
              </w:rPr>
            </w:pPr>
            <w:r w:rsidRPr="00900200">
              <w:rPr>
                <w:rFonts w:ascii="Times New Roman" w:hAnsi="Times New Roman" w:cs="Times New Roman"/>
              </w:rPr>
              <w:t xml:space="preserve">16,32 </w:t>
            </w:r>
          </w:p>
        </w:tc>
        <w:tc>
          <w:tcPr>
            <w:tcW w:w="1558" w:type="dxa"/>
            <w:tcBorders>
              <w:top w:val="single" w:sz="4" w:space="0" w:color="000000"/>
              <w:left w:val="single" w:sz="4" w:space="0" w:color="000000"/>
              <w:bottom w:val="single" w:sz="4" w:space="0" w:color="000000"/>
              <w:right w:val="single" w:sz="4" w:space="0" w:color="000000"/>
            </w:tcBorders>
            <w:shd w:val="clear" w:color="auto" w:fill="E5E5E5"/>
            <w:hideMark/>
          </w:tcPr>
          <w:p w:rsidR="00900200" w:rsidRPr="00900200" w:rsidRDefault="00900200">
            <w:pPr>
              <w:spacing w:line="256" w:lineRule="auto"/>
              <w:ind w:right="48"/>
              <w:jc w:val="center"/>
              <w:rPr>
                <w:rFonts w:ascii="Times New Roman" w:eastAsia="Calibri" w:hAnsi="Times New Roman" w:cs="Times New Roman"/>
                <w:b/>
                <w:color w:val="000000"/>
              </w:rPr>
            </w:pPr>
            <w:r w:rsidRPr="00900200">
              <w:rPr>
                <w:rFonts w:ascii="Times New Roman" w:hAnsi="Times New Roman" w:cs="Times New Roman"/>
                <w:b/>
              </w:rPr>
              <w:t xml:space="preserve">52,88 </w:t>
            </w:r>
          </w:p>
        </w:tc>
      </w:tr>
      <w:tr w:rsidR="00900200" w:rsidRPr="00900200" w:rsidTr="00900200">
        <w:trPr>
          <w:trHeight w:val="546"/>
          <w:jc w:val="center"/>
        </w:trPr>
        <w:tc>
          <w:tcPr>
            <w:tcW w:w="2128"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rsidP="001C100C">
            <w:pPr>
              <w:spacing w:line="256" w:lineRule="auto"/>
              <w:rPr>
                <w:rFonts w:ascii="Times New Roman" w:eastAsia="Calibri" w:hAnsi="Times New Roman" w:cs="Times New Roman"/>
                <w:color w:val="000000"/>
              </w:rPr>
            </w:pPr>
            <w:r w:rsidRPr="00900200">
              <w:rPr>
                <w:rFonts w:ascii="Times New Roman" w:hAnsi="Times New Roman" w:cs="Times New Roman"/>
              </w:rPr>
              <w:t xml:space="preserve">Łącznie Gmina Osieczna </w:t>
            </w:r>
          </w:p>
        </w:tc>
        <w:tc>
          <w:tcPr>
            <w:tcW w:w="1632" w:type="dxa"/>
            <w:tcBorders>
              <w:top w:val="single" w:sz="4" w:space="0" w:color="000000"/>
              <w:left w:val="single" w:sz="4" w:space="0" w:color="000000"/>
              <w:bottom w:val="single" w:sz="4" w:space="0" w:color="000000"/>
              <w:right w:val="single" w:sz="4" w:space="0" w:color="000000"/>
            </w:tcBorders>
            <w:shd w:val="clear" w:color="auto" w:fill="E5E5E5"/>
            <w:hideMark/>
          </w:tcPr>
          <w:p w:rsidR="00900200" w:rsidRPr="00900200" w:rsidRDefault="00900200">
            <w:pPr>
              <w:spacing w:line="256" w:lineRule="auto"/>
              <w:ind w:right="45"/>
              <w:jc w:val="center"/>
              <w:rPr>
                <w:rFonts w:ascii="Times New Roman" w:eastAsia="Calibri" w:hAnsi="Times New Roman" w:cs="Times New Roman"/>
                <w:b/>
                <w:color w:val="000000"/>
              </w:rPr>
            </w:pPr>
            <w:r w:rsidRPr="00900200">
              <w:rPr>
                <w:rFonts w:ascii="Times New Roman" w:hAnsi="Times New Roman" w:cs="Times New Roman"/>
                <w:b/>
              </w:rPr>
              <w:t xml:space="preserve">400,52 </w:t>
            </w:r>
          </w:p>
        </w:tc>
        <w:tc>
          <w:tcPr>
            <w:tcW w:w="1809"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pPr>
              <w:spacing w:line="256" w:lineRule="auto"/>
              <w:ind w:right="44"/>
              <w:jc w:val="center"/>
              <w:rPr>
                <w:rFonts w:ascii="Times New Roman" w:eastAsia="Calibri" w:hAnsi="Times New Roman" w:cs="Times New Roman"/>
                <w:color w:val="000000"/>
              </w:rPr>
            </w:pPr>
            <w:r w:rsidRPr="00900200">
              <w:rPr>
                <w:rFonts w:ascii="Times New Roman" w:hAnsi="Times New Roman" w:cs="Times New Roman"/>
              </w:rPr>
              <w:t xml:space="preserve">158,44 </w:t>
            </w:r>
          </w:p>
        </w:tc>
        <w:tc>
          <w:tcPr>
            <w:tcW w:w="1737" w:type="dxa"/>
            <w:tcBorders>
              <w:top w:val="single" w:sz="4" w:space="0" w:color="000000"/>
              <w:left w:val="single" w:sz="4" w:space="0" w:color="000000"/>
              <w:bottom w:val="single" w:sz="4" w:space="0" w:color="000000"/>
              <w:right w:val="single" w:sz="4" w:space="0" w:color="000000"/>
            </w:tcBorders>
            <w:hideMark/>
          </w:tcPr>
          <w:p w:rsidR="00900200" w:rsidRPr="00900200" w:rsidRDefault="00900200">
            <w:pPr>
              <w:spacing w:line="256" w:lineRule="auto"/>
              <w:ind w:right="52"/>
              <w:jc w:val="center"/>
              <w:rPr>
                <w:rFonts w:ascii="Times New Roman" w:eastAsia="Calibri" w:hAnsi="Times New Roman" w:cs="Times New Roman"/>
                <w:color w:val="000000"/>
              </w:rPr>
            </w:pPr>
            <w:r w:rsidRPr="00900200">
              <w:rPr>
                <w:rFonts w:ascii="Times New Roman" w:hAnsi="Times New Roman" w:cs="Times New Roman"/>
              </w:rPr>
              <w:t xml:space="preserve">142,46 </w:t>
            </w:r>
          </w:p>
        </w:tc>
        <w:tc>
          <w:tcPr>
            <w:tcW w:w="1558" w:type="dxa"/>
            <w:tcBorders>
              <w:top w:val="single" w:sz="4" w:space="0" w:color="000000"/>
              <w:left w:val="single" w:sz="4" w:space="0" w:color="000000"/>
              <w:bottom w:val="single" w:sz="4" w:space="0" w:color="000000"/>
              <w:right w:val="single" w:sz="4" w:space="0" w:color="000000"/>
            </w:tcBorders>
            <w:shd w:val="clear" w:color="auto" w:fill="E5E5E5"/>
            <w:hideMark/>
          </w:tcPr>
          <w:p w:rsidR="00900200" w:rsidRPr="00900200" w:rsidRDefault="00900200">
            <w:pPr>
              <w:spacing w:line="256" w:lineRule="auto"/>
              <w:ind w:right="48"/>
              <w:jc w:val="center"/>
              <w:rPr>
                <w:rFonts w:ascii="Times New Roman" w:eastAsia="Calibri" w:hAnsi="Times New Roman" w:cs="Times New Roman"/>
                <w:b/>
                <w:color w:val="000000"/>
              </w:rPr>
            </w:pPr>
            <w:r w:rsidRPr="00900200">
              <w:rPr>
                <w:rFonts w:ascii="Times New Roman" w:hAnsi="Times New Roman" w:cs="Times New Roman"/>
                <w:b/>
              </w:rPr>
              <w:t xml:space="preserve">300,90 </w:t>
            </w:r>
          </w:p>
        </w:tc>
      </w:tr>
    </w:tbl>
    <w:p w:rsidR="00900200" w:rsidRPr="00900200" w:rsidRDefault="00900200" w:rsidP="00900200">
      <w:pPr>
        <w:spacing w:before="240" w:after="188" w:line="360" w:lineRule="auto"/>
        <w:ind w:right="-1" w:firstLine="284"/>
        <w:jc w:val="both"/>
        <w:rPr>
          <w:rFonts w:ascii="Times New Roman" w:hAnsi="Times New Roman" w:cs="Times New Roman"/>
          <w:sz w:val="24"/>
          <w:szCs w:val="24"/>
          <w:lang w:val="pl-PL"/>
        </w:rPr>
      </w:pPr>
      <w:r w:rsidRPr="00900200">
        <w:rPr>
          <w:rFonts w:ascii="Times New Roman" w:hAnsi="Times New Roman" w:cs="Times New Roman"/>
          <w:sz w:val="24"/>
          <w:szCs w:val="24"/>
          <w:lang w:val="pl-PL"/>
        </w:rPr>
        <w:t xml:space="preserve">Z porównania zawartych w </w:t>
      </w:r>
      <w:r w:rsidRPr="003F2DB8">
        <w:rPr>
          <w:rFonts w:ascii="Times New Roman" w:hAnsi="Times New Roman" w:cs="Times New Roman"/>
          <w:sz w:val="24"/>
          <w:szCs w:val="24"/>
          <w:lang w:val="pl-PL"/>
        </w:rPr>
        <w:t>tabeli 1</w:t>
      </w:r>
      <w:r w:rsidR="003F2DB8" w:rsidRPr="003F2DB8">
        <w:rPr>
          <w:rFonts w:ascii="Times New Roman" w:hAnsi="Times New Roman" w:cs="Times New Roman"/>
          <w:sz w:val="24"/>
          <w:szCs w:val="24"/>
          <w:lang w:val="pl-PL"/>
        </w:rPr>
        <w:t>7</w:t>
      </w:r>
      <w:r w:rsidRPr="003F2DB8">
        <w:rPr>
          <w:rFonts w:ascii="Times New Roman" w:hAnsi="Times New Roman" w:cs="Times New Roman"/>
          <w:sz w:val="24"/>
          <w:szCs w:val="24"/>
          <w:lang w:val="pl-PL"/>
        </w:rPr>
        <w:t xml:space="preserve"> powierzchni</w:t>
      </w:r>
      <w:r w:rsidRPr="00900200">
        <w:rPr>
          <w:rFonts w:ascii="Times New Roman" w:hAnsi="Times New Roman" w:cs="Times New Roman"/>
          <w:sz w:val="24"/>
          <w:szCs w:val="24"/>
          <w:lang w:val="pl-PL"/>
        </w:rPr>
        <w:t xml:space="preserve"> wynikających z prognozy zapotrzebowania na nowa zabudowę i będących do dyspozycji wolnych terenów w granicach zwartej zabudowy jednostek osadniczych oraz objętych miejscowymi planami zagospodarowania przestrzennego, wynika</w:t>
      </w:r>
      <w:r w:rsidR="003F2DB8">
        <w:rPr>
          <w:rFonts w:ascii="Times New Roman" w:hAnsi="Times New Roman" w:cs="Times New Roman"/>
          <w:sz w:val="24"/>
          <w:szCs w:val="24"/>
          <w:lang w:val="pl-PL"/>
        </w:rPr>
        <w:t>,</w:t>
      </w:r>
      <w:r w:rsidRPr="00900200">
        <w:rPr>
          <w:rFonts w:ascii="Times New Roman" w:hAnsi="Times New Roman" w:cs="Times New Roman"/>
          <w:sz w:val="24"/>
          <w:szCs w:val="24"/>
          <w:lang w:val="pl-PL"/>
        </w:rPr>
        <w:t xml:space="preserve"> że: </w:t>
      </w:r>
    </w:p>
    <w:p w:rsidR="00900200" w:rsidRPr="00900200" w:rsidRDefault="001C100C" w:rsidP="003429D5">
      <w:pPr>
        <w:numPr>
          <w:ilvl w:val="0"/>
          <w:numId w:val="28"/>
        </w:numPr>
        <w:spacing w:after="67" w:line="360" w:lineRule="auto"/>
        <w:ind w:left="284" w:right="-1" w:hanging="284"/>
        <w:jc w:val="both"/>
        <w:rPr>
          <w:rFonts w:ascii="Times New Roman" w:hAnsi="Times New Roman" w:cs="Times New Roman"/>
          <w:sz w:val="24"/>
          <w:szCs w:val="24"/>
          <w:lang w:val="pl-PL"/>
        </w:rPr>
      </w:pPr>
      <w:r>
        <w:rPr>
          <w:rFonts w:ascii="Times New Roman" w:hAnsi="Times New Roman" w:cs="Times New Roman"/>
          <w:sz w:val="24"/>
          <w:szCs w:val="24"/>
          <w:lang w:val="pl-PL"/>
        </w:rPr>
        <w:t>w</w:t>
      </w:r>
      <w:r w:rsidR="00900200" w:rsidRPr="00900200">
        <w:rPr>
          <w:rFonts w:ascii="Times New Roman" w:hAnsi="Times New Roman" w:cs="Times New Roman"/>
          <w:sz w:val="24"/>
          <w:szCs w:val="24"/>
          <w:lang w:val="pl-PL"/>
        </w:rPr>
        <w:t>olne, dyspozycyjne tereny brutto dla miasta Osieczna położone w granicach zwartej zabudowy oraz objęte planami miejscowymi</w:t>
      </w:r>
      <w:r w:rsidR="009222E9">
        <w:rPr>
          <w:rFonts w:ascii="Times New Roman" w:hAnsi="Times New Roman" w:cs="Times New Roman"/>
          <w:sz w:val="24"/>
          <w:szCs w:val="24"/>
          <w:lang w:val="pl-PL"/>
        </w:rPr>
        <w:t>,</w:t>
      </w:r>
      <w:r w:rsidR="00900200" w:rsidRPr="00900200">
        <w:rPr>
          <w:rFonts w:ascii="Times New Roman" w:hAnsi="Times New Roman" w:cs="Times New Roman"/>
          <w:sz w:val="24"/>
          <w:szCs w:val="24"/>
          <w:lang w:val="pl-PL"/>
        </w:rPr>
        <w:t xml:space="preserve"> a położone poza granicami zwartej </w:t>
      </w:r>
      <w:r w:rsidR="00900200" w:rsidRPr="00900200">
        <w:rPr>
          <w:rFonts w:ascii="Times New Roman" w:hAnsi="Times New Roman" w:cs="Times New Roman"/>
          <w:sz w:val="24"/>
          <w:szCs w:val="24"/>
          <w:lang w:val="pl-PL"/>
        </w:rPr>
        <w:lastRenderedPageBreak/>
        <w:t>zabudowy wynoszą 52,88 ha, co stanowi 48% prognozowanego zapotrzebowania na  całą zabudowę (MU, MNL, U i AG), które wynosi 110,15</w:t>
      </w:r>
      <w:r w:rsidR="009222E9">
        <w:rPr>
          <w:rFonts w:ascii="Times New Roman" w:hAnsi="Times New Roman" w:cs="Times New Roman"/>
          <w:sz w:val="24"/>
          <w:szCs w:val="24"/>
          <w:lang w:val="pl-PL"/>
        </w:rPr>
        <w:t xml:space="preserve"> ha. Dla zaspokojenia potrzeb w </w:t>
      </w:r>
      <w:r w:rsidR="00900200" w:rsidRPr="00900200">
        <w:rPr>
          <w:rFonts w:ascii="Times New Roman" w:hAnsi="Times New Roman" w:cs="Times New Roman"/>
          <w:sz w:val="24"/>
          <w:szCs w:val="24"/>
          <w:lang w:val="pl-PL"/>
        </w:rPr>
        <w:t xml:space="preserve">zakresie nowej zabudowy mieszkaniowo- usługowej oraz innych rodzajów zabudowy na terenie miasta Osieczna wymagane będzie lokalizowanie znacznej części nowej zabudowy poza granicami obszarów o w pełni wykształconej zwartej strukturze funkcjonalno –przestrzennej miasta.  </w:t>
      </w:r>
    </w:p>
    <w:p w:rsidR="00900200" w:rsidRDefault="001C100C" w:rsidP="003429D5">
      <w:pPr>
        <w:numPr>
          <w:ilvl w:val="0"/>
          <w:numId w:val="28"/>
        </w:numPr>
        <w:spacing w:after="0" w:line="360" w:lineRule="auto"/>
        <w:ind w:left="284" w:right="-1" w:hanging="284"/>
        <w:jc w:val="both"/>
        <w:rPr>
          <w:rFonts w:ascii="Times New Roman" w:hAnsi="Times New Roman" w:cs="Times New Roman"/>
          <w:sz w:val="24"/>
          <w:szCs w:val="24"/>
          <w:lang w:val="pl-PL"/>
        </w:rPr>
      </w:pPr>
      <w:r>
        <w:rPr>
          <w:rFonts w:ascii="Times New Roman" w:hAnsi="Times New Roman" w:cs="Times New Roman"/>
          <w:sz w:val="24"/>
          <w:szCs w:val="24"/>
          <w:lang w:val="pl-PL"/>
        </w:rPr>
        <w:t>w</w:t>
      </w:r>
      <w:r w:rsidR="00900200" w:rsidRPr="00900200">
        <w:rPr>
          <w:rFonts w:ascii="Times New Roman" w:hAnsi="Times New Roman" w:cs="Times New Roman"/>
          <w:sz w:val="24"/>
          <w:szCs w:val="24"/>
          <w:lang w:val="pl-PL"/>
        </w:rPr>
        <w:t xml:space="preserve">olne , dyspozycyjne tereny brutto w ramach zwartej zabudowy jednostek osadniczych na terenach wiejskich gminy Osieczna oraz objęte planami miejscowymi a położone poza granicami zwartej zabudowy wynoszą 248,02 ha, co stanowi 85% prognozowanego zapotrzebowania na całą zabudowę (MU, MNL, U i AG), które wynosi 290,37 ha. Dla zaspokojenia potrzeb w zakresie nowej zabudowy mieszkaniowo- usługowej oraz innych rodzajów zabudowy na terenie gminy Osieczna wymagane będzie lokalizowanie nieznacznej części nowej zabudowy poza granicami obszarów o w pełni wykształconej zwartej strukturze funkcjonalno –przestrzennej jednostek osadniczych.  </w:t>
      </w:r>
    </w:p>
    <w:p w:rsidR="009222E9" w:rsidRPr="00EE10A7" w:rsidRDefault="009222E9" w:rsidP="009222E9">
      <w:pPr>
        <w:spacing w:after="0" w:line="360" w:lineRule="auto"/>
        <w:ind w:left="284" w:right="-1"/>
        <w:jc w:val="both"/>
        <w:rPr>
          <w:rFonts w:ascii="Times New Roman" w:hAnsi="Times New Roman" w:cs="Times New Roman"/>
          <w:sz w:val="12"/>
          <w:szCs w:val="24"/>
          <w:lang w:val="pl-PL"/>
        </w:rPr>
      </w:pPr>
    </w:p>
    <w:p w:rsidR="00791D7B" w:rsidRDefault="00791D7B" w:rsidP="009222E9">
      <w:pPr>
        <w:pStyle w:val="Akapitzlist"/>
        <w:numPr>
          <w:ilvl w:val="0"/>
          <w:numId w:val="1"/>
        </w:numPr>
        <w:spacing w:before="240" w:after="0" w:line="360" w:lineRule="auto"/>
        <w:ind w:left="426"/>
        <w:jc w:val="both"/>
        <w:rPr>
          <w:rFonts w:ascii="Times New Roman" w:hAnsi="Times New Roman" w:cs="Times New Roman"/>
          <w:b/>
          <w:sz w:val="24"/>
          <w:szCs w:val="24"/>
          <w:lang w:val="pl-PL"/>
        </w:rPr>
      </w:pPr>
      <w:r w:rsidRPr="009222E9">
        <w:rPr>
          <w:rFonts w:ascii="Times New Roman" w:hAnsi="Times New Roman" w:cs="Times New Roman"/>
          <w:b/>
          <w:sz w:val="24"/>
          <w:szCs w:val="24"/>
          <w:lang w:val="pl-PL"/>
        </w:rPr>
        <w:t>Chłonność dostępnych terenów zabudowy</w:t>
      </w:r>
    </w:p>
    <w:p w:rsidR="009222E9" w:rsidRPr="009222E9" w:rsidRDefault="009222E9" w:rsidP="009222E9">
      <w:pPr>
        <w:pStyle w:val="Akapitzlist"/>
        <w:spacing w:before="240" w:after="0" w:line="360" w:lineRule="auto"/>
        <w:ind w:left="426"/>
        <w:jc w:val="both"/>
        <w:rPr>
          <w:rFonts w:ascii="Times New Roman" w:hAnsi="Times New Roman" w:cs="Times New Roman"/>
          <w:b/>
          <w:sz w:val="16"/>
          <w:szCs w:val="24"/>
          <w:lang w:val="pl-PL"/>
        </w:rPr>
      </w:pPr>
    </w:p>
    <w:p w:rsidR="00791D7B" w:rsidRPr="009222E9" w:rsidRDefault="00791D7B" w:rsidP="003429D5">
      <w:pPr>
        <w:pStyle w:val="Akapitzlist"/>
        <w:numPr>
          <w:ilvl w:val="1"/>
          <w:numId w:val="1"/>
        </w:numPr>
        <w:spacing w:before="240" w:line="360" w:lineRule="auto"/>
        <w:jc w:val="both"/>
        <w:rPr>
          <w:rFonts w:ascii="Times New Roman" w:hAnsi="Times New Roman" w:cs="Times New Roman"/>
          <w:b/>
          <w:sz w:val="24"/>
          <w:szCs w:val="24"/>
          <w:lang w:val="pl-PL"/>
        </w:rPr>
      </w:pPr>
      <w:r>
        <w:rPr>
          <w:rFonts w:ascii="Times New Roman" w:hAnsi="Times New Roman" w:cs="Times New Roman"/>
          <w:b/>
          <w:sz w:val="24"/>
          <w:szCs w:val="24"/>
          <w:lang w:val="pl-PL"/>
        </w:rPr>
        <w:t xml:space="preserve"> </w:t>
      </w:r>
      <w:r w:rsidRPr="009222E9">
        <w:rPr>
          <w:rFonts w:ascii="Times New Roman" w:hAnsi="Times New Roman" w:cs="Times New Roman"/>
          <w:b/>
          <w:sz w:val="24"/>
          <w:szCs w:val="24"/>
          <w:lang w:val="pl-PL"/>
        </w:rPr>
        <w:t>Chłonność terenów w granicach zwartej zabudowy jednostek osadniczych</w:t>
      </w:r>
    </w:p>
    <w:p w:rsidR="00791D7B" w:rsidRPr="00791D7B" w:rsidRDefault="00791D7B" w:rsidP="00791D7B">
      <w:pPr>
        <w:pStyle w:val="Akapitzlist"/>
        <w:spacing w:before="240" w:line="360" w:lineRule="auto"/>
        <w:ind w:left="502"/>
        <w:jc w:val="both"/>
        <w:rPr>
          <w:rFonts w:ascii="Times New Roman" w:hAnsi="Times New Roman" w:cs="Times New Roman"/>
          <w:b/>
          <w:sz w:val="16"/>
          <w:szCs w:val="24"/>
          <w:highlight w:val="yellow"/>
          <w:lang w:val="pl-PL"/>
        </w:rPr>
      </w:pPr>
    </w:p>
    <w:p w:rsidR="00791D7B" w:rsidRPr="00791D7B" w:rsidRDefault="00791D7B" w:rsidP="00791D7B">
      <w:pPr>
        <w:pStyle w:val="Akapitzlist"/>
        <w:spacing w:before="240" w:line="360" w:lineRule="auto"/>
        <w:ind w:left="0" w:firstLine="284"/>
        <w:jc w:val="both"/>
        <w:rPr>
          <w:rFonts w:ascii="Times New Roman" w:hAnsi="Times New Roman" w:cs="Times New Roman"/>
          <w:sz w:val="24"/>
          <w:szCs w:val="24"/>
          <w:lang w:val="pl-PL"/>
        </w:rPr>
      </w:pPr>
      <w:r w:rsidRPr="00791D7B">
        <w:rPr>
          <w:rFonts w:ascii="Times New Roman" w:hAnsi="Times New Roman" w:cs="Times New Roman"/>
          <w:sz w:val="24"/>
          <w:szCs w:val="24"/>
          <w:lang w:val="pl-PL"/>
        </w:rPr>
        <w:t xml:space="preserve">W celu określenia wielkości powierzchni użytkowych nowej zabudowy mieszkaniowo-usługowej, usługowej oraz mieszkaniowo-letniskowej i letniskowej, którą można zlokalizować na obszarach o w pełni wykształconej zwartej strukturze funkcjonalno– przestrzennej oraz obszarach objętych miejscowymi planami zagospodarowania przestrzennego zlokalizowanych poza granicami zwartej zabudowy oszacowano chłonność  </w:t>
      </w:r>
      <w:r>
        <w:rPr>
          <w:rFonts w:ascii="Times New Roman" w:hAnsi="Times New Roman" w:cs="Times New Roman"/>
          <w:sz w:val="24"/>
          <w:szCs w:val="24"/>
          <w:lang w:val="pl-PL"/>
        </w:rPr>
        <w:t>wyżej wymienionych</w:t>
      </w:r>
      <w:r w:rsidRPr="00791D7B">
        <w:rPr>
          <w:rFonts w:ascii="Times New Roman" w:hAnsi="Times New Roman" w:cs="Times New Roman"/>
          <w:sz w:val="24"/>
          <w:szCs w:val="24"/>
          <w:lang w:val="pl-PL"/>
        </w:rPr>
        <w:t xml:space="preserve"> obszarów. </w:t>
      </w:r>
    </w:p>
    <w:p w:rsidR="00791D7B" w:rsidRPr="00791D7B" w:rsidRDefault="00332E92" w:rsidP="00791D7B">
      <w:pPr>
        <w:pStyle w:val="Akapitzlist"/>
        <w:spacing w:before="240" w:line="360" w:lineRule="auto"/>
        <w:ind w:left="0" w:firstLine="284"/>
        <w:jc w:val="both"/>
        <w:rPr>
          <w:rFonts w:ascii="Times New Roman" w:hAnsi="Times New Roman" w:cs="Times New Roman"/>
          <w:sz w:val="24"/>
          <w:szCs w:val="24"/>
          <w:lang w:val="pl-PL"/>
        </w:rPr>
      </w:pPr>
      <w:r>
        <w:rPr>
          <w:rFonts w:ascii="Times New Roman" w:hAnsi="Times New Roman" w:cs="Times New Roman"/>
          <w:sz w:val="24"/>
          <w:szCs w:val="24"/>
          <w:lang w:val="pl-PL"/>
        </w:rPr>
        <w:t>Uznano, że p</w:t>
      </w:r>
      <w:r w:rsidR="005035D0">
        <w:rPr>
          <w:rFonts w:ascii="Times New Roman" w:hAnsi="Times New Roman" w:cs="Times New Roman"/>
          <w:sz w:val="24"/>
          <w:szCs w:val="24"/>
          <w:lang w:val="pl-PL"/>
        </w:rPr>
        <w:t>lanowane t</w:t>
      </w:r>
      <w:r w:rsidR="009A540C">
        <w:rPr>
          <w:rFonts w:ascii="Times New Roman" w:hAnsi="Times New Roman" w:cs="Times New Roman"/>
          <w:sz w:val="24"/>
          <w:szCs w:val="24"/>
          <w:lang w:val="pl-PL"/>
        </w:rPr>
        <w:t>ereny służące działalności gospodarczej AG</w:t>
      </w:r>
      <w:r w:rsidR="005035D0">
        <w:rPr>
          <w:rFonts w:ascii="Times New Roman" w:hAnsi="Times New Roman" w:cs="Times New Roman"/>
          <w:sz w:val="24"/>
          <w:szCs w:val="24"/>
          <w:lang w:val="pl-PL"/>
        </w:rPr>
        <w:t>,</w:t>
      </w:r>
      <w:r w:rsidR="009A540C">
        <w:rPr>
          <w:rFonts w:ascii="Times New Roman" w:hAnsi="Times New Roman" w:cs="Times New Roman"/>
          <w:sz w:val="24"/>
          <w:szCs w:val="24"/>
          <w:lang w:val="pl-PL"/>
        </w:rPr>
        <w:t xml:space="preserve"> </w:t>
      </w:r>
      <w:r w:rsidR="005035D0">
        <w:rPr>
          <w:rFonts w:ascii="Times New Roman" w:hAnsi="Times New Roman" w:cs="Times New Roman"/>
          <w:sz w:val="24"/>
          <w:szCs w:val="24"/>
          <w:lang w:val="pl-PL"/>
        </w:rPr>
        <w:t>z</w:t>
      </w:r>
      <w:r w:rsidR="00791D7B" w:rsidRPr="00791D7B">
        <w:rPr>
          <w:rFonts w:ascii="Times New Roman" w:hAnsi="Times New Roman" w:cs="Times New Roman"/>
          <w:sz w:val="24"/>
          <w:szCs w:val="24"/>
          <w:lang w:val="pl-PL"/>
        </w:rPr>
        <w:t xml:space="preserve">e względu na mogącą wystąpić uciążliwość dla okolicznej zabudowy uznano, będą </w:t>
      </w:r>
      <w:r>
        <w:rPr>
          <w:rFonts w:ascii="Times New Roman" w:hAnsi="Times New Roman" w:cs="Times New Roman"/>
          <w:sz w:val="24"/>
          <w:szCs w:val="24"/>
          <w:lang w:val="pl-PL"/>
        </w:rPr>
        <w:t xml:space="preserve">lokalizowane </w:t>
      </w:r>
      <w:r w:rsidR="00791D7B" w:rsidRPr="00791D7B">
        <w:rPr>
          <w:rFonts w:ascii="Times New Roman" w:hAnsi="Times New Roman" w:cs="Times New Roman"/>
          <w:sz w:val="24"/>
          <w:szCs w:val="24"/>
          <w:lang w:val="pl-PL"/>
        </w:rPr>
        <w:t xml:space="preserve">poza zwartą zabudową jednostek osadniczych. </w:t>
      </w:r>
    </w:p>
    <w:p w:rsidR="00791D7B" w:rsidRPr="00791D7B" w:rsidRDefault="00791D7B" w:rsidP="00791D7B">
      <w:pPr>
        <w:pStyle w:val="Akapitzlist"/>
        <w:spacing w:before="240" w:line="360" w:lineRule="auto"/>
        <w:ind w:left="0" w:firstLine="284"/>
        <w:jc w:val="both"/>
        <w:rPr>
          <w:rFonts w:ascii="Times New Roman" w:hAnsi="Times New Roman" w:cs="Times New Roman"/>
          <w:sz w:val="24"/>
          <w:szCs w:val="24"/>
          <w:lang w:val="pl-PL"/>
        </w:rPr>
      </w:pPr>
      <w:r w:rsidRPr="00791D7B">
        <w:rPr>
          <w:rFonts w:ascii="Times New Roman" w:hAnsi="Times New Roman" w:cs="Times New Roman"/>
          <w:sz w:val="24"/>
          <w:szCs w:val="24"/>
          <w:lang w:val="pl-PL"/>
        </w:rPr>
        <w:t xml:space="preserve">Podstawę obliczeń chłonności terenów możliwych do zabudowy na obszarach o w pełni wykształconej zwartej strukturze </w:t>
      </w:r>
      <w:proofErr w:type="spellStart"/>
      <w:r w:rsidRPr="00791D7B">
        <w:rPr>
          <w:rFonts w:ascii="Times New Roman" w:hAnsi="Times New Roman" w:cs="Times New Roman"/>
          <w:sz w:val="24"/>
          <w:szCs w:val="24"/>
          <w:lang w:val="pl-PL"/>
        </w:rPr>
        <w:t>funkcjonalno–przestrzennej</w:t>
      </w:r>
      <w:proofErr w:type="spellEnd"/>
      <w:r w:rsidRPr="00791D7B">
        <w:rPr>
          <w:rFonts w:ascii="Times New Roman" w:hAnsi="Times New Roman" w:cs="Times New Roman"/>
          <w:sz w:val="24"/>
          <w:szCs w:val="24"/>
          <w:lang w:val="pl-PL"/>
        </w:rPr>
        <w:t xml:space="preserve"> stanowią powierzchnie brutto terenów niezabudowanych określone w </w:t>
      </w:r>
      <w:r w:rsidRPr="00B7394A">
        <w:rPr>
          <w:rFonts w:ascii="Times New Roman" w:hAnsi="Times New Roman" w:cs="Times New Roman"/>
          <w:sz w:val="24"/>
          <w:szCs w:val="24"/>
          <w:lang w:val="pl-PL"/>
        </w:rPr>
        <w:t>tabeli 1</w:t>
      </w:r>
      <w:r w:rsidR="00B7394A" w:rsidRPr="00B7394A">
        <w:rPr>
          <w:rFonts w:ascii="Times New Roman" w:hAnsi="Times New Roman" w:cs="Times New Roman"/>
          <w:sz w:val="24"/>
          <w:szCs w:val="24"/>
          <w:lang w:val="pl-PL"/>
        </w:rPr>
        <w:t>5</w:t>
      </w:r>
      <w:r w:rsidRPr="00791D7B">
        <w:rPr>
          <w:rFonts w:ascii="Times New Roman" w:hAnsi="Times New Roman" w:cs="Times New Roman"/>
          <w:sz w:val="24"/>
          <w:szCs w:val="24"/>
          <w:lang w:val="pl-PL"/>
        </w:rPr>
        <w:t xml:space="preserve">, wynoszące: </w:t>
      </w:r>
    </w:p>
    <w:p w:rsidR="00791D7B" w:rsidRPr="00791D7B" w:rsidRDefault="00791D7B" w:rsidP="003429D5">
      <w:pPr>
        <w:pStyle w:val="Akapitzlist"/>
        <w:numPr>
          <w:ilvl w:val="0"/>
          <w:numId w:val="29"/>
        </w:numPr>
        <w:spacing w:before="240" w:line="360" w:lineRule="auto"/>
        <w:jc w:val="both"/>
        <w:rPr>
          <w:rFonts w:ascii="Times New Roman" w:hAnsi="Times New Roman" w:cs="Times New Roman"/>
          <w:sz w:val="24"/>
          <w:szCs w:val="24"/>
          <w:lang w:val="pl-PL"/>
        </w:rPr>
      </w:pPr>
      <w:r w:rsidRPr="00791D7B">
        <w:rPr>
          <w:rFonts w:ascii="Times New Roman" w:hAnsi="Times New Roman" w:cs="Times New Roman"/>
          <w:sz w:val="24"/>
          <w:szCs w:val="24"/>
          <w:lang w:val="pl-PL"/>
        </w:rPr>
        <w:t xml:space="preserve">dla miasta Osieczna – 36,86 ha, </w:t>
      </w:r>
    </w:p>
    <w:p w:rsidR="00791D7B" w:rsidRPr="00791D7B" w:rsidRDefault="00791D7B" w:rsidP="003429D5">
      <w:pPr>
        <w:pStyle w:val="Akapitzlist"/>
        <w:numPr>
          <w:ilvl w:val="0"/>
          <w:numId w:val="29"/>
        </w:numPr>
        <w:spacing w:before="240" w:line="360" w:lineRule="auto"/>
        <w:jc w:val="both"/>
        <w:rPr>
          <w:rFonts w:ascii="Times New Roman" w:hAnsi="Times New Roman" w:cs="Times New Roman"/>
          <w:sz w:val="24"/>
          <w:szCs w:val="24"/>
          <w:lang w:val="pl-PL"/>
        </w:rPr>
      </w:pPr>
      <w:r w:rsidRPr="00791D7B">
        <w:rPr>
          <w:rFonts w:ascii="Times New Roman" w:hAnsi="Times New Roman" w:cs="Times New Roman"/>
          <w:sz w:val="24"/>
          <w:szCs w:val="24"/>
          <w:lang w:val="pl-PL"/>
        </w:rPr>
        <w:t xml:space="preserve">dla miejscowości Kąkolewo – 47,90 ha, </w:t>
      </w:r>
    </w:p>
    <w:p w:rsidR="00791D7B" w:rsidRDefault="00791D7B" w:rsidP="003429D5">
      <w:pPr>
        <w:pStyle w:val="Akapitzlist"/>
        <w:numPr>
          <w:ilvl w:val="0"/>
          <w:numId w:val="29"/>
        </w:numPr>
        <w:spacing w:before="240" w:line="360" w:lineRule="auto"/>
        <w:jc w:val="both"/>
        <w:rPr>
          <w:rFonts w:ascii="Times New Roman" w:hAnsi="Times New Roman" w:cs="Times New Roman"/>
          <w:sz w:val="24"/>
          <w:szCs w:val="24"/>
          <w:lang w:val="pl-PL"/>
        </w:rPr>
      </w:pPr>
      <w:r w:rsidRPr="00791D7B">
        <w:rPr>
          <w:rFonts w:ascii="Times New Roman" w:hAnsi="Times New Roman" w:cs="Times New Roman"/>
          <w:sz w:val="24"/>
          <w:szCs w:val="24"/>
          <w:lang w:val="pl-PL"/>
        </w:rPr>
        <w:t>dla pozostałych jedn</w:t>
      </w:r>
      <w:r>
        <w:rPr>
          <w:rFonts w:ascii="Times New Roman" w:hAnsi="Times New Roman" w:cs="Times New Roman"/>
          <w:sz w:val="24"/>
          <w:szCs w:val="24"/>
          <w:lang w:val="pl-PL"/>
        </w:rPr>
        <w:t xml:space="preserve">ostek osadniczych – 73,98 ha, </w:t>
      </w:r>
    </w:p>
    <w:p w:rsidR="00791D7B" w:rsidRDefault="00791D7B" w:rsidP="003429D5">
      <w:pPr>
        <w:pStyle w:val="Akapitzlist"/>
        <w:numPr>
          <w:ilvl w:val="0"/>
          <w:numId w:val="29"/>
        </w:numPr>
        <w:spacing w:before="240" w:line="360" w:lineRule="auto"/>
        <w:jc w:val="both"/>
        <w:rPr>
          <w:rFonts w:ascii="Times New Roman" w:hAnsi="Times New Roman" w:cs="Times New Roman"/>
          <w:sz w:val="24"/>
          <w:szCs w:val="24"/>
          <w:lang w:val="pl-PL"/>
        </w:rPr>
      </w:pPr>
      <w:r w:rsidRPr="00791D7B">
        <w:rPr>
          <w:rFonts w:ascii="Times New Roman" w:hAnsi="Times New Roman" w:cs="Times New Roman"/>
          <w:sz w:val="24"/>
          <w:szCs w:val="24"/>
          <w:lang w:val="pl-PL"/>
        </w:rPr>
        <w:lastRenderedPageBreak/>
        <w:t xml:space="preserve">łącznie dla </w:t>
      </w:r>
      <w:r>
        <w:rPr>
          <w:rFonts w:ascii="Times New Roman" w:hAnsi="Times New Roman" w:cs="Times New Roman"/>
          <w:sz w:val="24"/>
          <w:szCs w:val="24"/>
          <w:lang w:val="pl-PL"/>
        </w:rPr>
        <w:t>terenów wiejskich – 121,88 ha,</w:t>
      </w:r>
    </w:p>
    <w:p w:rsidR="00791D7B" w:rsidRDefault="00791D7B" w:rsidP="003429D5">
      <w:pPr>
        <w:pStyle w:val="Akapitzlist"/>
        <w:numPr>
          <w:ilvl w:val="0"/>
          <w:numId w:val="29"/>
        </w:numPr>
        <w:spacing w:before="240" w:line="360" w:lineRule="auto"/>
        <w:jc w:val="both"/>
        <w:rPr>
          <w:rFonts w:ascii="Times New Roman" w:hAnsi="Times New Roman" w:cs="Times New Roman"/>
          <w:sz w:val="24"/>
          <w:szCs w:val="24"/>
          <w:lang w:val="pl-PL"/>
        </w:rPr>
      </w:pPr>
      <w:r w:rsidRPr="00791D7B">
        <w:rPr>
          <w:rFonts w:ascii="Times New Roman" w:hAnsi="Times New Roman" w:cs="Times New Roman"/>
          <w:sz w:val="24"/>
          <w:szCs w:val="24"/>
          <w:lang w:val="pl-PL"/>
        </w:rPr>
        <w:t>łącznie dla całej gminy Osieczna – 158,44</w:t>
      </w:r>
      <w:r>
        <w:rPr>
          <w:rFonts w:ascii="Times New Roman" w:hAnsi="Times New Roman" w:cs="Times New Roman"/>
          <w:sz w:val="24"/>
          <w:szCs w:val="24"/>
          <w:lang w:val="pl-PL"/>
        </w:rPr>
        <w:t xml:space="preserve"> ha</w:t>
      </w:r>
      <w:r w:rsidRPr="00791D7B">
        <w:rPr>
          <w:rFonts w:ascii="Times New Roman" w:hAnsi="Times New Roman" w:cs="Times New Roman"/>
          <w:sz w:val="24"/>
          <w:szCs w:val="24"/>
          <w:lang w:val="pl-PL"/>
        </w:rPr>
        <w:t xml:space="preserve">.  </w:t>
      </w:r>
    </w:p>
    <w:p w:rsidR="00791D7B" w:rsidRPr="00791D7B" w:rsidRDefault="00791D7B" w:rsidP="00791D7B">
      <w:pPr>
        <w:pStyle w:val="Akapitzlist"/>
        <w:spacing w:before="240" w:line="360" w:lineRule="auto"/>
        <w:jc w:val="both"/>
        <w:rPr>
          <w:rFonts w:ascii="Times New Roman" w:hAnsi="Times New Roman" w:cs="Times New Roman"/>
          <w:sz w:val="18"/>
          <w:szCs w:val="24"/>
          <w:lang w:val="pl-PL"/>
        </w:rPr>
      </w:pPr>
    </w:p>
    <w:p w:rsidR="00791D7B" w:rsidRPr="00791D7B" w:rsidRDefault="00791D7B" w:rsidP="003D5A44">
      <w:pPr>
        <w:pStyle w:val="Akapitzlist"/>
        <w:numPr>
          <w:ilvl w:val="2"/>
          <w:numId w:val="1"/>
        </w:numPr>
        <w:spacing w:before="240" w:line="360" w:lineRule="auto"/>
        <w:jc w:val="both"/>
        <w:rPr>
          <w:rFonts w:ascii="Times New Roman" w:hAnsi="Times New Roman" w:cs="Times New Roman"/>
          <w:b/>
          <w:sz w:val="24"/>
          <w:szCs w:val="24"/>
          <w:lang w:val="pl-PL"/>
        </w:rPr>
      </w:pPr>
      <w:r>
        <w:rPr>
          <w:rFonts w:ascii="Times New Roman" w:hAnsi="Times New Roman" w:cs="Times New Roman"/>
          <w:b/>
          <w:sz w:val="24"/>
          <w:szCs w:val="24"/>
          <w:lang w:val="pl-PL"/>
        </w:rPr>
        <w:t xml:space="preserve"> </w:t>
      </w:r>
      <w:r w:rsidRPr="00791D7B">
        <w:rPr>
          <w:rFonts w:ascii="Times New Roman" w:hAnsi="Times New Roman" w:cs="Times New Roman"/>
          <w:b/>
          <w:sz w:val="24"/>
          <w:szCs w:val="24"/>
          <w:lang w:val="pl-PL"/>
        </w:rPr>
        <w:t>Tereny zabudowy mieszkaniowo-usługowej MU</w:t>
      </w:r>
    </w:p>
    <w:p w:rsidR="003429D5" w:rsidRPr="003429D5" w:rsidRDefault="003429D5" w:rsidP="003429D5">
      <w:pPr>
        <w:spacing w:after="0" w:line="360" w:lineRule="auto"/>
        <w:ind w:right="-1" w:firstLine="284"/>
        <w:jc w:val="both"/>
        <w:rPr>
          <w:rFonts w:ascii="Times New Roman" w:hAnsi="Times New Roman" w:cs="Times New Roman"/>
          <w:sz w:val="24"/>
          <w:szCs w:val="24"/>
          <w:lang w:val="pl-PL"/>
        </w:rPr>
      </w:pPr>
      <w:r w:rsidRPr="003429D5">
        <w:rPr>
          <w:rFonts w:ascii="Times New Roman" w:hAnsi="Times New Roman" w:cs="Times New Roman"/>
          <w:sz w:val="24"/>
          <w:szCs w:val="24"/>
          <w:lang w:val="pl-PL"/>
        </w:rPr>
        <w:t xml:space="preserve">Dla obliczenia chłonności terenów dla nowej zabudowy mieszkaniowo-usługowej na terenie gminy Osieczna przyjęto następujące założenia: </w:t>
      </w:r>
    </w:p>
    <w:p w:rsidR="003429D5" w:rsidRPr="003429D5" w:rsidRDefault="003429D5" w:rsidP="00C565FE">
      <w:pPr>
        <w:pStyle w:val="Akapitzlist"/>
        <w:numPr>
          <w:ilvl w:val="0"/>
          <w:numId w:val="31"/>
        </w:numPr>
        <w:spacing w:after="33" w:line="360" w:lineRule="auto"/>
        <w:ind w:right="-1"/>
        <w:jc w:val="both"/>
        <w:rPr>
          <w:rFonts w:ascii="Times New Roman" w:hAnsi="Times New Roman" w:cs="Times New Roman"/>
          <w:sz w:val="24"/>
          <w:szCs w:val="24"/>
          <w:lang w:val="pl-PL"/>
        </w:rPr>
      </w:pPr>
      <w:r w:rsidRPr="003429D5">
        <w:rPr>
          <w:rFonts w:ascii="Times New Roman" w:hAnsi="Times New Roman" w:cs="Times New Roman"/>
          <w:sz w:val="24"/>
          <w:szCs w:val="24"/>
          <w:lang w:val="pl-PL"/>
        </w:rPr>
        <w:t xml:space="preserve">powierzchnia terenów mieszkaniowo-usługowych brutto: </w:t>
      </w:r>
    </w:p>
    <w:p w:rsidR="003429D5" w:rsidRPr="003429D5" w:rsidRDefault="003429D5" w:rsidP="00C565FE">
      <w:pPr>
        <w:pStyle w:val="Akapitzlist"/>
        <w:numPr>
          <w:ilvl w:val="0"/>
          <w:numId w:val="30"/>
        </w:numPr>
        <w:spacing w:after="7" w:line="360" w:lineRule="auto"/>
        <w:ind w:left="851" w:right="-1"/>
        <w:jc w:val="both"/>
        <w:rPr>
          <w:rFonts w:ascii="Times New Roman" w:hAnsi="Times New Roman" w:cs="Times New Roman"/>
          <w:sz w:val="24"/>
          <w:szCs w:val="24"/>
          <w:lang w:val="pl-PL"/>
        </w:rPr>
      </w:pPr>
      <w:r w:rsidRPr="003429D5">
        <w:rPr>
          <w:rFonts w:ascii="Times New Roman" w:hAnsi="Times New Roman" w:cs="Times New Roman"/>
          <w:sz w:val="24"/>
          <w:szCs w:val="24"/>
          <w:lang w:val="pl-PL"/>
        </w:rPr>
        <w:t xml:space="preserve">130 % powierzchni terenów netto dla jednostek wiejskich, </w:t>
      </w:r>
    </w:p>
    <w:p w:rsidR="003429D5" w:rsidRPr="003429D5" w:rsidRDefault="003429D5" w:rsidP="00C565FE">
      <w:pPr>
        <w:pStyle w:val="Akapitzlist"/>
        <w:numPr>
          <w:ilvl w:val="0"/>
          <w:numId w:val="30"/>
        </w:numPr>
        <w:spacing w:after="7" w:line="360" w:lineRule="auto"/>
        <w:ind w:left="851" w:right="-1"/>
        <w:jc w:val="both"/>
        <w:rPr>
          <w:rFonts w:ascii="Times New Roman" w:hAnsi="Times New Roman" w:cs="Times New Roman"/>
          <w:sz w:val="24"/>
          <w:szCs w:val="24"/>
          <w:lang w:val="pl-PL"/>
        </w:rPr>
      </w:pPr>
      <w:r w:rsidRPr="003429D5">
        <w:rPr>
          <w:rFonts w:ascii="Times New Roman" w:hAnsi="Times New Roman" w:cs="Times New Roman"/>
          <w:sz w:val="24"/>
          <w:szCs w:val="24"/>
          <w:lang w:val="pl-PL"/>
        </w:rPr>
        <w:t xml:space="preserve">140 % powierzchni terenów netto dla miasta Osieczna,  </w:t>
      </w:r>
    </w:p>
    <w:p w:rsidR="003429D5" w:rsidRPr="003429D5" w:rsidRDefault="003429D5" w:rsidP="00C565FE">
      <w:pPr>
        <w:pStyle w:val="Akapitzlist"/>
        <w:numPr>
          <w:ilvl w:val="0"/>
          <w:numId w:val="31"/>
        </w:numPr>
        <w:spacing w:after="34" w:line="360" w:lineRule="auto"/>
        <w:ind w:right="-1"/>
        <w:jc w:val="both"/>
        <w:rPr>
          <w:rFonts w:ascii="Times New Roman" w:hAnsi="Times New Roman" w:cs="Times New Roman"/>
          <w:sz w:val="24"/>
          <w:szCs w:val="24"/>
        </w:rPr>
      </w:pPr>
      <w:r w:rsidRPr="003429D5">
        <w:rPr>
          <w:rFonts w:ascii="Times New Roman" w:hAnsi="Times New Roman" w:cs="Times New Roman"/>
          <w:sz w:val="24"/>
          <w:szCs w:val="24"/>
          <w:lang w:val="pl-PL"/>
        </w:rPr>
        <w:t>gęstość</w:t>
      </w:r>
      <w:r w:rsidRPr="003429D5">
        <w:rPr>
          <w:rFonts w:ascii="Times New Roman" w:hAnsi="Times New Roman" w:cs="Times New Roman"/>
          <w:sz w:val="24"/>
          <w:szCs w:val="24"/>
        </w:rPr>
        <w:t xml:space="preserve"> </w:t>
      </w:r>
      <w:proofErr w:type="spellStart"/>
      <w:r w:rsidRPr="003429D5">
        <w:rPr>
          <w:rFonts w:ascii="Times New Roman" w:hAnsi="Times New Roman" w:cs="Times New Roman"/>
          <w:sz w:val="24"/>
          <w:szCs w:val="24"/>
        </w:rPr>
        <w:t>powierzchni</w:t>
      </w:r>
      <w:proofErr w:type="spellEnd"/>
      <w:r w:rsidRPr="003429D5">
        <w:rPr>
          <w:rFonts w:ascii="Times New Roman" w:hAnsi="Times New Roman" w:cs="Times New Roman"/>
          <w:sz w:val="24"/>
          <w:szCs w:val="24"/>
        </w:rPr>
        <w:t xml:space="preserve"> </w:t>
      </w:r>
      <w:proofErr w:type="spellStart"/>
      <w:r w:rsidRPr="003429D5">
        <w:rPr>
          <w:rFonts w:ascii="Times New Roman" w:hAnsi="Times New Roman" w:cs="Times New Roman"/>
          <w:sz w:val="24"/>
          <w:szCs w:val="24"/>
        </w:rPr>
        <w:t>użytkowej</w:t>
      </w:r>
      <w:proofErr w:type="spellEnd"/>
      <w:r w:rsidRPr="003429D5">
        <w:rPr>
          <w:rFonts w:ascii="Times New Roman" w:hAnsi="Times New Roman" w:cs="Times New Roman"/>
          <w:sz w:val="24"/>
          <w:szCs w:val="24"/>
        </w:rPr>
        <w:t xml:space="preserve"> </w:t>
      </w:r>
      <w:proofErr w:type="spellStart"/>
      <w:r w:rsidRPr="003429D5">
        <w:rPr>
          <w:rFonts w:ascii="Times New Roman" w:hAnsi="Times New Roman" w:cs="Times New Roman"/>
          <w:sz w:val="24"/>
          <w:szCs w:val="24"/>
        </w:rPr>
        <w:t>zabudowy</w:t>
      </w:r>
      <w:proofErr w:type="spellEnd"/>
      <w:r w:rsidRPr="003429D5">
        <w:rPr>
          <w:rFonts w:ascii="Times New Roman" w:hAnsi="Times New Roman" w:cs="Times New Roman"/>
          <w:sz w:val="24"/>
          <w:szCs w:val="24"/>
        </w:rPr>
        <w:t xml:space="preserve">: </w:t>
      </w:r>
    </w:p>
    <w:p w:rsidR="003429D5" w:rsidRPr="003429D5" w:rsidRDefault="003429D5" w:rsidP="00C565FE">
      <w:pPr>
        <w:pStyle w:val="Akapitzlist"/>
        <w:numPr>
          <w:ilvl w:val="0"/>
          <w:numId w:val="32"/>
        </w:numPr>
        <w:spacing w:after="35" w:line="360" w:lineRule="auto"/>
        <w:ind w:left="851" w:right="-1"/>
        <w:jc w:val="both"/>
        <w:rPr>
          <w:rFonts w:ascii="Times New Roman" w:hAnsi="Times New Roman" w:cs="Times New Roman"/>
          <w:sz w:val="24"/>
          <w:szCs w:val="24"/>
          <w:lang w:val="pl-PL"/>
        </w:rPr>
      </w:pPr>
      <w:r w:rsidRPr="003429D5">
        <w:rPr>
          <w:rFonts w:ascii="Times New Roman" w:hAnsi="Times New Roman" w:cs="Times New Roman"/>
          <w:sz w:val="24"/>
          <w:szCs w:val="24"/>
          <w:lang w:val="pl-PL"/>
        </w:rPr>
        <w:t>6000 m</w:t>
      </w:r>
      <w:r w:rsidRPr="003429D5">
        <w:rPr>
          <w:rFonts w:ascii="Times New Roman" w:hAnsi="Times New Roman" w:cs="Times New Roman"/>
          <w:sz w:val="24"/>
          <w:szCs w:val="24"/>
          <w:vertAlign w:val="superscript"/>
          <w:lang w:val="pl-PL"/>
        </w:rPr>
        <w:t>2</w:t>
      </w:r>
      <w:r w:rsidRPr="003429D5">
        <w:rPr>
          <w:rFonts w:ascii="Times New Roman" w:hAnsi="Times New Roman" w:cs="Times New Roman"/>
          <w:sz w:val="24"/>
          <w:szCs w:val="24"/>
          <w:lang w:val="pl-PL"/>
        </w:rPr>
        <w:t xml:space="preserve"> na hektar powierzchni terenów mieszkaniowo-usługowych  netto, dla jednostek wiejskich, z wyjątkiem miejscowości Kąkolewo</w:t>
      </w:r>
      <w:r>
        <w:rPr>
          <w:rFonts w:ascii="Times New Roman" w:hAnsi="Times New Roman" w:cs="Times New Roman"/>
          <w:sz w:val="24"/>
          <w:szCs w:val="24"/>
          <w:lang w:val="pl-PL"/>
        </w:rPr>
        <w:t>,</w:t>
      </w:r>
      <w:r w:rsidRPr="003429D5">
        <w:rPr>
          <w:rFonts w:ascii="Times New Roman" w:hAnsi="Times New Roman" w:cs="Times New Roman"/>
          <w:sz w:val="24"/>
          <w:szCs w:val="24"/>
          <w:lang w:val="pl-PL"/>
        </w:rPr>
        <w:t xml:space="preserve"> </w:t>
      </w:r>
    </w:p>
    <w:p w:rsidR="003429D5" w:rsidRDefault="003429D5" w:rsidP="00F07263">
      <w:pPr>
        <w:pStyle w:val="Akapitzlist"/>
        <w:numPr>
          <w:ilvl w:val="0"/>
          <w:numId w:val="32"/>
        </w:numPr>
        <w:spacing w:after="0" w:line="360" w:lineRule="auto"/>
        <w:ind w:left="851" w:right="-1"/>
        <w:jc w:val="both"/>
        <w:rPr>
          <w:rFonts w:ascii="Times New Roman" w:hAnsi="Times New Roman" w:cs="Times New Roman"/>
          <w:sz w:val="24"/>
          <w:szCs w:val="24"/>
          <w:lang w:val="pl-PL"/>
        </w:rPr>
      </w:pPr>
      <w:r w:rsidRPr="003429D5">
        <w:rPr>
          <w:rFonts w:ascii="Times New Roman" w:hAnsi="Times New Roman" w:cs="Times New Roman"/>
          <w:sz w:val="24"/>
          <w:szCs w:val="24"/>
          <w:lang w:val="pl-PL"/>
        </w:rPr>
        <w:t>8000 m</w:t>
      </w:r>
      <w:r w:rsidRPr="003429D5">
        <w:rPr>
          <w:rFonts w:ascii="Times New Roman" w:hAnsi="Times New Roman" w:cs="Times New Roman"/>
          <w:sz w:val="24"/>
          <w:szCs w:val="24"/>
          <w:vertAlign w:val="superscript"/>
          <w:lang w:val="pl-PL"/>
        </w:rPr>
        <w:t>2</w:t>
      </w:r>
      <w:r w:rsidRPr="003429D5">
        <w:rPr>
          <w:rFonts w:ascii="Times New Roman" w:hAnsi="Times New Roman" w:cs="Times New Roman"/>
          <w:sz w:val="24"/>
          <w:szCs w:val="24"/>
          <w:lang w:val="pl-PL"/>
        </w:rPr>
        <w:t xml:space="preserve"> na hektar powierzchni terenów mieszkaniowo-usługowych  netto, dla miasta Os</w:t>
      </w:r>
      <w:r>
        <w:rPr>
          <w:rFonts w:ascii="Times New Roman" w:hAnsi="Times New Roman" w:cs="Times New Roman"/>
          <w:sz w:val="24"/>
          <w:szCs w:val="24"/>
          <w:lang w:val="pl-PL"/>
        </w:rPr>
        <w:t>ieczna i miejscowości Kąkolewo.</w:t>
      </w:r>
    </w:p>
    <w:p w:rsidR="003429D5" w:rsidRPr="00F4564E" w:rsidRDefault="003429D5" w:rsidP="00F4564E">
      <w:pPr>
        <w:spacing w:after="0" w:line="360" w:lineRule="auto"/>
        <w:ind w:right="-1" w:firstLine="567"/>
        <w:jc w:val="both"/>
        <w:rPr>
          <w:rFonts w:ascii="Times New Roman" w:hAnsi="Times New Roman" w:cs="Times New Roman"/>
          <w:sz w:val="24"/>
          <w:szCs w:val="24"/>
          <w:lang w:val="pl-PL"/>
        </w:rPr>
      </w:pPr>
      <w:r w:rsidRPr="00F4564E">
        <w:rPr>
          <w:rFonts w:ascii="Times New Roman" w:hAnsi="Times New Roman" w:cs="Times New Roman"/>
          <w:b/>
          <w:sz w:val="24"/>
          <w:szCs w:val="24"/>
          <w:lang w:val="pl-PL"/>
        </w:rPr>
        <w:t>miasto Osieczna</w:t>
      </w:r>
    </w:p>
    <w:p w:rsidR="00F4564E" w:rsidRDefault="003429D5" w:rsidP="00C565FE">
      <w:pPr>
        <w:pStyle w:val="Akapitzlist"/>
        <w:numPr>
          <w:ilvl w:val="0"/>
          <w:numId w:val="33"/>
        </w:numPr>
        <w:spacing w:after="62" w:line="360" w:lineRule="auto"/>
        <w:ind w:left="851" w:right="-1"/>
        <w:jc w:val="both"/>
        <w:rPr>
          <w:rFonts w:ascii="Times New Roman" w:hAnsi="Times New Roman" w:cs="Times New Roman"/>
          <w:sz w:val="24"/>
          <w:szCs w:val="24"/>
          <w:lang w:val="pl-PL"/>
        </w:rPr>
      </w:pPr>
      <w:r w:rsidRPr="00C4279F">
        <w:rPr>
          <w:rFonts w:ascii="Times New Roman" w:hAnsi="Times New Roman" w:cs="Times New Roman"/>
          <w:sz w:val="24"/>
          <w:szCs w:val="24"/>
          <w:lang w:val="pl-PL"/>
        </w:rPr>
        <w:t>powierzchnia zabudow</w:t>
      </w:r>
      <w:r w:rsidR="00F4564E">
        <w:rPr>
          <w:rFonts w:ascii="Times New Roman" w:hAnsi="Times New Roman" w:cs="Times New Roman"/>
          <w:sz w:val="24"/>
          <w:szCs w:val="24"/>
          <w:lang w:val="pl-PL"/>
        </w:rPr>
        <w:t xml:space="preserve">y mieszkaniowo-usługowej netto: </w:t>
      </w:r>
      <w:r w:rsidRPr="00C4279F">
        <w:rPr>
          <w:rFonts w:ascii="Times New Roman" w:hAnsi="Times New Roman" w:cs="Times New Roman"/>
          <w:sz w:val="24"/>
          <w:szCs w:val="24"/>
          <w:lang w:val="pl-PL"/>
        </w:rPr>
        <w:t>36,56 :  1,40 = 26,11 ha</w:t>
      </w:r>
      <w:r w:rsidR="001C100C">
        <w:rPr>
          <w:rFonts w:ascii="Times New Roman" w:hAnsi="Times New Roman" w:cs="Times New Roman"/>
          <w:sz w:val="24"/>
          <w:szCs w:val="24"/>
          <w:lang w:val="pl-PL"/>
        </w:rPr>
        <w:t>,</w:t>
      </w:r>
      <w:r w:rsidRPr="00C4279F">
        <w:rPr>
          <w:rFonts w:ascii="Times New Roman" w:hAnsi="Times New Roman" w:cs="Times New Roman"/>
          <w:sz w:val="24"/>
          <w:szCs w:val="24"/>
          <w:lang w:val="pl-PL"/>
        </w:rPr>
        <w:t xml:space="preserve"> </w:t>
      </w:r>
    </w:p>
    <w:p w:rsidR="001C100C" w:rsidRDefault="003429D5" w:rsidP="00C565FE">
      <w:pPr>
        <w:pStyle w:val="Akapitzlist"/>
        <w:numPr>
          <w:ilvl w:val="0"/>
          <w:numId w:val="33"/>
        </w:numPr>
        <w:spacing w:after="62" w:line="360" w:lineRule="auto"/>
        <w:ind w:left="851" w:right="-1"/>
        <w:jc w:val="both"/>
        <w:rPr>
          <w:rFonts w:ascii="Times New Roman" w:hAnsi="Times New Roman" w:cs="Times New Roman"/>
          <w:sz w:val="24"/>
          <w:szCs w:val="24"/>
          <w:lang w:val="pl-PL"/>
        </w:rPr>
      </w:pPr>
      <w:r w:rsidRPr="00C4279F">
        <w:rPr>
          <w:rFonts w:ascii="Times New Roman" w:hAnsi="Times New Roman" w:cs="Times New Roman"/>
          <w:sz w:val="24"/>
          <w:szCs w:val="24"/>
          <w:lang w:val="pl-PL"/>
        </w:rPr>
        <w:t>powierzchnia użytkowa zabudowy mieszkaniowo-u</w:t>
      </w:r>
      <w:r w:rsidR="00F4564E">
        <w:rPr>
          <w:rFonts w:ascii="Times New Roman" w:hAnsi="Times New Roman" w:cs="Times New Roman"/>
          <w:sz w:val="24"/>
          <w:szCs w:val="24"/>
          <w:lang w:val="pl-PL"/>
        </w:rPr>
        <w:t xml:space="preserve">sługowej: </w:t>
      </w:r>
    </w:p>
    <w:p w:rsidR="00C4279F" w:rsidRDefault="00F4564E" w:rsidP="001C100C">
      <w:pPr>
        <w:pStyle w:val="Akapitzlist"/>
        <w:spacing w:after="62" w:line="360" w:lineRule="auto"/>
        <w:ind w:left="851" w:right="-1"/>
        <w:jc w:val="both"/>
        <w:rPr>
          <w:rFonts w:ascii="Times New Roman" w:hAnsi="Times New Roman" w:cs="Times New Roman"/>
          <w:sz w:val="24"/>
          <w:szCs w:val="24"/>
          <w:lang w:val="pl-PL"/>
        </w:rPr>
      </w:pPr>
      <w:r>
        <w:rPr>
          <w:rFonts w:ascii="Times New Roman" w:hAnsi="Times New Roman" w:cs="Times New Roman"/>
          <w:sz w:val="24"/>
          <w:szCs w:val="24"/>
          <w:lang w:val="pl-PL"/>
        </w:rPr>
        <w:t>26,11 x 8000 = 208880 </w:t>
      </w:r>
      <w:r w:rsidR="003429D5" w:rsidRPr="00C4279F">
        <w:rPr>
          <w:rFonts w:ascii="Times New Roman" w:hAnsi="Times New Roman" w:cs="Times New Roman"/>
          <w:sz w:val="24"/>
          <w:szCs w:val="24"/>
          <w:lang w:val="pl-PL"/>
        </w:rPr>
        <w:t>m</w:t>
      </w:r>
      <w:r w:rsidR="003429D5" w:rsidRPr="00C4279F">
        <w:rPr>
          <w:rFonts w:ascii="Times New Roman" w:hAnsi="Times New Roman" w:cs="Times New Roman"/>
          <w:sz w:val="24"/>
          <w:szCs w:val="24"/>
          <w:vertAlign w:val="superscript"/>
          <w:lang w:val="pl-PL"/>
        </w:rPr>
        <w:t>2</w:t>
      </w:r>
      <w:r w:rsidR="003429D5" w:rsidRPr="00C4279F">
        <w:rPr>
          <w:rFonts w:ascii="Times New Roman" w:hAnsi="Times New Roman" w:cs="Times New Roman"/>
          <w:sz w:val="24"/>
          <w:szCs w:val="24"/>
          <w:lang w:val="pl-PL"/>
        </w:rPr>
        <w:t xml:space="preserve">, </w:t>
      </w:r>
    </w:p>
    <w:p w:rsidR="003429D5" w:rsidRPr="00F4564E" w:rsidRDefault="003429D5" w:rsidP="001C100C">
      <w:pPr>
        <w:spacing w:after="0" w:line="360" w:lineRule="auto"/>
        <w:ind w:right="-1" w:firstLine="567"/>
        <w:jc w:val="both"/>
        <w:rPr>
          <w:rFonts w:ascii="Times New Roman" w:hAnsi="Times New Roman" w:cs="Times New Roman"/>
          <w:sz w:val="24"/>
          <w:szCs w:val="24"/>
          <w:lang w:val="pl-PL"/>
        </w:rPr>
      </w:pPr>
      <w:r w:rsidRPr="00F4564E">
        <w:rPr>
          <w:rFonts w:ascii="Times New Roman" w:hAnsi="Times New Roman" w:cs="Times New Roman"/>
          <w:b/>
          <w:sz w:val="24"/>
          <w:szCs w:val="24"/>
          <w:lang w:val="pl-PL"/>
        </w:rPr>
        <w:t>gmina Osieczna – miejscowość Kąkolewo</w:t>
      </w:r>
    </w:p>
    <w:p w:rsidR="00F4564E" w:rsidRDefault="003429D5" w:rsidP="00C565FE">
      <w:pPr>
        <w:pStyle w:val="Akapitzlist"/>
        <w:numPr>
          <w:ilvl w:val="0"/>
          <w:numId w:val="33"/>
        </w:numPr>
        <w:spacing w:after="106" w:line="360" w:lineRule="auto"/>
        <w:ind w:left="851" w:right="-1"/>
        <w:jc w:val="both"/>
        <w:rPr>
          <w:rFonts w:ascii="Times New Roman" w:hAnsi="Times New Roman" w:cs="Times New Roman"/>
          <w:sz w:val="24"/>
          <w:szCs w:val="24"/>
          <w:lang w:val="pl-PL"/>
        </w:rPr>
      </w:pPr>
      <w:r w:rsidRPr="00C4279F">
        <w:rPr>
          <w:rFonts w:ascii="Times New Roman" w:hAnsi="Times New Roman" w:cs="Times New Roman"/>
          <w:sz w:val="24"/>
          <w:szCs w:val="24"/>
          <w:lang w:val="pl-PL"/>
        </w:rPr>
        <w:t>powierzchnia zabudowy mieszkaniowo-usługowej netto: 47,90 :  1,30 = 36,85 ha</w:t>
      </w:r>
      <w:r w:rsidR="001C100C">
        <w:rPr>
          <w:rFonts w:ascii="Times New Roman" w:hAnsi="Times New Roman" w:cs="Times New Roman"/>
          <w:sz w:val="24"/>
          <w:szCs w:val="24"/>
          <w:lang w:val="pl-PL"/>
        </w:rPr>
        <w:t>,</w:t>
      </w:r>
      <w:r w:rsidRPr="00C4279F">
        <w:rPr>
          <w:rFonts w:ascii="Times New Roman" w:hAnsi="Times New Roman" w:cs="Times New Roman"/>
          <w:sz w:val="24"/>
          <w:szCs w:val="24"/>
          <w:lang w:val="pl-PL"/>
        </w:rPr>
        <w:t xml:space="preserve"> </w:t>
      </w:r>
    </w:p>
    <w:p w:rsidR="001C100C" w:rsidRDefault="00F4564E" w:rsidP="00C565FE">
      <w:pPr>
        <w:pStyle w:val="Akapitzlist"/>
        <w:numPr>
          <w:ilvl w:val="0"/>
          <w:numId w:val="33"/>
        </w:numPr>
        <w:spacing w:after="106" w:line="360" w:lineRule="auto"/>
        <w:ind w:left="851" w:right="-1"/>
        <w:jc w:val="both"/>
        <w:rPr>
          <w:rFonts w:ascii="Times New Roman" w:hAnsi="Times New Roman" w:cs="Times New Roman"/>
          <w:sz w:val="24"/>
          <w:szCs w:val="24"/>
          <w:lang w:val="pl-PL"/>
        </w:rPr>
      </w:pPr>
      <w:r>
        <w:rPr>
          <w:rFonts w:ascii="Times New Roman" w:hAnsi="Times New Roman" w:cs="Times New Roman"/>
          <w:sz w:val="24"/>
          <w:szCs w:val="24"/>
          <w:lang w:val="pl-PL"/>
        </w:rPr>
        <w:t>p</w:t>
      </w:r>
      <w:r w:rsidR="003429D5" w:rsidRPr="00C4279F">
        <w:rPr>
          <w:rFonts w:ascii="Times New Roman" w:hAnsi="Times New Roman" w:cs="Times New Roman"/>
          <w:sz w:val="24"/>
          <w:szCs w:val="24"/>
          <w:lang w:val="pl-PL"/>
        </w:rPr>
        <w:t>owierzchnia użytkowa zabudowy mieszkaniowo-u</w:t>
      </w:r>
      <w:r>
        <w:rPr>
          <w:rFonts w:ascii="Times New Roman" w:hAnsi="Times New Roman" w:cs="Times New Roman"/>
          <w:sz w:val="24"/>
          <w:szCs w:val="24"/>
          <w:lang w:val="pl-PL"/>
        </w:rPr>
        <w:t xml:space="preserve">sługowej: </w:t>
      </w:r>
    </w:p>
    <w:p w:rsidR="00C4279F" w:rsidRDefault="00F4564E" w:rsidP="001C100C">
      <w:pPr>
        <w:pStyle w:val="Akapitzlist"/>
        <w:spacing w:after="106" w:line="360" w:lineRule="auto"/>
        <w:ind w:left="851" w:right="-1"/>
        <w:jc w:val="both"/>
        <w:rPr>
          <w:rFonts w:ascii="Times New Roman" w:hAnsi="Times New Roman" w:cs="Times New Roman"/>
          <w:sz w:val="24"/>
          <w:szCs w:val="24"/>
          <w:lang w:val="pl-PL"/>
        </w:rPr>
      </w:pPr>
      <w:r>
        <w:rPr>
          <w:rFonts w:ascii="Times New Roman" w:hAnsi="Times New Roman" w:cs="Times New Roman"/>
          <w:sz w:val="24"/>
          <w:szCs w:val="24"/>
          <w:lang w:val="pl-PL"/>
        </w:rPr>
        <w:t>36,85 x 8000 = 294800 </w:t>
      </w:r>
      <w:r w:rsidR="003429D5" w:rsidRPr="00C4279F">
        <w:rPr>
          <w:rFonts w:ascii="Times New Roman" w:hAnsi="Times New Roman" w:cs="Times New Roman"/>
          <w:sz w:val="24"/>
          <w:szCs w:val="24"/>
          <w:lang w:val="pl-PL"/>
        </w:rPr>
        <w:t>m</w:t>
      </w:r>
      <w:r w:rsidR="003429D5" w:rsidRPr="00C4279F">
        <w:rPr>
          <w:rFonts w:ascii="Times New Roman" w:hAnsi="Times New Roman" w:cs="Times New Roman"/>
          <w:sz w:val="24"/>
          <w:szCs w:val="24"/>
          <w:vertAlign w:val="superscript"/>
          <w:lang w:val="pl-PL"/>
        </w:rPr>
        <w:t>2</w:t>
      </w:r>
      <w:r w:rsidR="003429D5" w:rsidRPr="00C4279F">
        <w:rPr>
          <w:rFonts w:ascii="Times New Roman" w:hAnsi="Times New Roman" w:cs="Times New Roman"/>
          <w:sz w:val="24"/>
          <w:szCs w:val="24"/>
          <w:lang w:val="pl-PL"/>
        </w:rPr>
        <w:t xml:space="preserve">, </w:t>
      </w:r>
    </w:p>
    <w:p w:rsidR="003429D5" w:rsidRPr="00F4564E" w:rsidRDefault="003429D5" w:rsidP="001C100C">
      <w:pPr>
        <w:spacing w:after="0" w:line="360" w:lineRule="auto"/>
        <w:ind w:right="-1" w:firstLine="567"/>
        <w:jc w:val="both"/>
        <w:rPr>
          <w:rFonts w:ascii="Times New Roman" w:hAnsi="Times New Roman" w:cs="Times New Roman"/>
          <w:sz w:val="24"/>
          <w:szCs w:val="24"/>
          <w:lang w:val="pl-PL"/>
        </w:rPr>
      </w:pPr>
      <w:r w:rsidRPr="00F4564E">
        <w:rPr>
          <w:rFonts w:ascii="Times New Roman" w:hAnsi="Times New Roman" w:cs="Times New Roman"/>
          <w:b/>
          <w:sz w:val="24"/>
          <w:szCs w:val="24"/>
          <w:lang w:val="pl-PL"/>
        </w:rPr>
        <w:t>gmina Osieczna – pozostałe miejscowości</w:t>
      </w:r>
    </w:p>
    <w:p w:rsidR="003429D5" w:rsidRPr="00C4279F" w:rsidRDefault="003429D5" w:rsidP="00C565FE">
      <w:pPr>
        <w:pStyle w:val="Akapitzlist"/>
        <w:numPr>
          <w:ilvl w:val="0"/>
          <w:numId w:val="33"/>
        </w:numPr>
        <w:spacing w:after="14" w:line="360" w:lineRule="auto"/>
        <w:ind w:left="851" w:right="-1"/>
        <w:jc w:val="both"/>
        <w:rPr>
          <w:rFonts w:ascii="Times New Roman" w:hAnsi="Times New Roman" w:cs="Times New Roman"/>
          <w:sz w:val="24"/>
          <w:szCs w:val="24"/>
          <w:lang w:val="pl-PL"/>
        </w:rPr>
      </w:pPr>
      <w:r w:rsidRPr="00C4279F">
        <w:rPr>
          <w:rFonts w:ascii="Times New Roman" w:hAnsi="Times New Roman" w:cs="Times New Roman"/>
          <w:sz w:val="24"/>
          <w:szCs w:val="24"/>
          <w:lang w:val="pl-PL"/>
        </w:rPr>
        <w:t>powierzchnia zabudowy mieszkaniowo-usługowej netto: 73,98 :  1,30 = 56,90 ha</w:t>
      </w:r>
      <w:r w:rsidR="001C100C">
        <w:rPr>
          <w:rFonts w:ascii="Times New Roman" w:hAnsi="Times New Roman" w:cs="Times New Roman"/>
          <w:sz w:val="24"/>
          <w:szCs w:val="24"/>
          <w:lang w:val="pl-PL"/>
        </w:rPr>
        <w:t>,</w:t>
      </w:r>
      <w:r w:rsidRPr="00C4279F">
        <w:rPr>
          <w:rFonts w:ascii="Times New Roman" w:hAnsi="Times New Roman" w:cs="Times New Roman"/>
          <w:sz w:val="24"/>
          <w:szCs w:val="24"/>
          <w:lang w:val="pl-PL"/>
        </w:rPr>
        <w:t xml:space="preserve"> </w:t>
      </w:r>
    </w:p>
    <w:p w:rsidR="001C100C" w:rsidRDefault="003429D5" w:rsidP="00C565FE">
      <w:pPr>
        <w:pStyle w:val="Akapitzlist"/>
        <w:numPr>
          <w:ilvl w:val="0"/>
          <w:numId w:val="33"/>
        </w:numPr>
        <w:spacing w:after="112" w:line="360" w:lineRule="auto"/>
        <w:ind w:left="851" w:right="-1"/>
        <w:jc w:val="both"/>
        <w:rPr>
          <w:rFonts w:ascii="Times New Roman" w:hAnsi="Times New Roman" w:cs="Times New Roman"/>
          <w:sz w:val="24"/>
          <w:szCs w:val="24"/>
          <w:lang w:val="pl-PL"/>
        </w:rPr>
      </w:pPr>
      <w:r w:rsidRPr="00C4279F">
        <w:rPr>
          <w:rFonts w:ascii="Times New Roman" w:hAnsi="Times New Roman" w:cs="Times New Roman"/>
          <w:sz w:val="24"/>
          <w:szCs w:val="24"/>
          <w:lang w:val="pl-PL"/>
        </w:rPr>
        <w:t>powierzchnia użytkowa zabudowy mieszkaniowo-u</w:t>
      </w:r>
      <w:r w:rsidR="00F4564E">
        <w:rPr>
          <w:rFonts w:ascii="Times New Roman" w:hAnsi="Times New Roman" w:cs="Times New Roman"/>
          <w:sz w:val="24"/>
          <w:szCs w:val="24"/>
          <w:lang w:val="pl-PL"/>
        </w:rPr>
        <w:t xml:space="preserve">sługowej: </w:t>
      </w:r>
    </w:p>
    <w:p w:rsidR="00C4279F" w:rsidRDefault="00F4564E" w:rsidP="001C100C">
      <w:pPr>
        <w:pStyle w:val="Akapitzlist"/>
        <w:spacing w:after="112" w:line="360" w:lineRule="auto"/>
        <w:ind w:left="851" w:right="-1"/>
        <w:jc w:val="both"/>
        <w:rPr>
          <w:rFonts w:ascii="Times New Roman" w:hAnsi="Times New Roman" w:cs="Times New Roman"/>
          <w:sz w:val="24"/>
          <w:szCs w:val="24"/>
          <w:lang w:val="pl-PL"/>
        </w:rPr>
      </w:pPr>
      <w:r>
        <w:rPr>
          <w:rFonts w:ascii="Times New Roman" w:hAnsi="Times New Roman" w:cs="Times New Roman"/>
          <w:sz w:val="24"/>
          <w:szCs w:val="24"/>
          <w:lang w:val="pl-PL"/>
        </w:rPr>
        <w:t>56,90 x 6000 = 341400 </w:t>
      </w:r>
      <w:r w:rsidR="003429D5" w:rsidRPr="00C4279F">
        <w:rPr>
          <w:rFonts w:ascii="Times New Roman" w:hAnsi="Times New Roman" w:cs="Times New Roman"/>
          <w:sz w:val="24"/>
          <w:szCs w:val="24"/>
          <w:lang w:val="pl-PL"/>
        </w:rPr>
        <w:t>m</w:t>
      </w:r>
      <w:r w:rsidR="003429D5" w:rsidRPr="00C4279F">
        <w:rPr>
          <w:rFonts w:ascii="Times New Roman" w:hAnsi="Times New Roman" w:cs="Times New Roman"/>
          <w:sz w:val="24"/>
          <w:szCs w:val="24"/>
          <w:vertAlign w:val="superscript"/>
          <w:lang w:val="pl-PL"/>
        </w:rPr>
        <w:t>2</w:t>
      </w:r>
      <w:r w:rsidR="003429D5" w:rsidRPr="00C4279F">
        <w:rPr>
          <w:rFonts w:ascii="Times New Roman" w:hAnsi="Times New Roman" w:cs="Times New Roman"/>
          <w:sz w:val="24"/>
          <w:szCs w:val="24"/>
          <w:lang w:val="pl-PL"/>
        </w:rPr>
        <w:t xml:space="preserve">, </w:t>
      </w:r>
    </w:p>
    <w:p w:rsidR="003429D5" w:rsidRPr="00F4564E" w:rsidRDefault="003429D5" w:rsidP="001C100C">
      <w:pPr>
        <w:spacing w:after="0" w:line="360" w:lineRule="auto"/>
        <w:ind w:right="-1" w:firstLine="567"/>
        <w:jc w:val="both"/>
        <w:rPr>
          <w:rFonts w:ascii="Times New Roman" w:hAnsi="Times New Roman" w:cs="Times New Roman"/>
          <w:sz w:val="24"/>
          <w:szCs w:val="24"/>
          <w:lang w:val="pl-PL"/>
        </w:rPr>
      </w:pPr>
      <w:r w:rsidRPr="00F4564E">
        <w:rPr>
          <w:rFonts w:ascii="Times New Roman" w:hAnsi="Times New Roman" w:cs="Times New Roman"/>
          <w:b/>
          <w:sz w:val="24"/>
          <w:szCs w:val="24"/>
          <w:lang w:val="pl-PL"/>
        </w:rPr>
        <w:t>gmina Osieczna – tereny wiejskie</w:t>
      </w:r>
    </w:p>
    <w:p w:rsidR="003429D5" w:rsidRPr="00C4279F" w:rsidRDefault="003429D5" w:rsidP="00C565FE">
      <w:pPr>
        <w:pStyle w:val="Akapitzlist"/>
        <w:numPr>
          <w:ilvl w:val="0"/>
          <w:numId w:val="34"/>
        </w:numPr>
        <w:spacing w:after="18" w:line="360" w:lineRule="auto"/>
        <w:ind w:left="851" w:right="-1"/>
        <w:jc w:val="both"/>
        <w:rPr>
          <w:rFonts w:ascii="Times New Roman" w:hAnsi="Times New Roman" w:cs="Times New Roman"/>
          <w:sz w:val="24"/>
          <w:szCs w:val="24"/>
          <w:lang w:val="pl-PL"/>
        </w:rPr>
      </w:pPr>
      <w:r w:rsidRPr="00C4279F">
        <w:rPr>
          <w:rFonts w:ascii="Times New Roman" w:hAnsi="Times New Roman" w:cs="Times New Roman"/>
          <w:sz w:val="24"/>
          <w:szCs w:val="24"/>
          <w:lang w:val="pl-PL"/>
        </w:rPr>
        <w:t xml:space="preserve">powierzchnia zabudowy mieszkaniowo-usługowej netto: 121,88 : 1,30 = 93,75 ha </w:t>
      </w:r>
    </w:p>
    <w:p w:rsidR="001C100C" w:rsidRDefault="003429D5" w:rsidP="00C565FE">
      <w:pPr>
        <w:pStyle w:val="Akapitzlist"/>
        <w:numPr>
          <w:ilvl w:val="0"/>
          <w:numId w:val="34"/>
        </w:numPr>
        <w:spacing w:after="0" w:line="360" w:lineRule="auto"/>
        <w:ind w:left="851" w:right="-1"/>
        <w:jc w:val="both"/>
        <w:rPr>
          <w:rFonts w:ascii="Times New Roman" w:hAnsi="Times New Roman" w:cs="Times New Roman"/>
          <w:sz w:val="24"/>
          <w:szCs w:val="24"/>
          <w:lang w:val="pl-PL"/>
        </w:rPr>
      </w:pPr>
      <w:r w:rsidRPr="00C4279F">
        <w:rPr>
          <w:rFonts w:ascii="Times New Roman" w:hAnsi="Times New Roman" w:cs="Times New Roman"/>
          <w:sz w:val="24"/>
          <w:szCs w:val="24"/>
          <w:lang w:val="pl-PL"/>
        </w:rPr>
        <w:t xml:space="preserve">powierzchnia użytkowa zabudowy mieszkaniowo-usługowej: </w:t>
      </w:r>
    </w:p>
    <w:p w:rsidR="001C100C" w:rsidRDefault="003429D5" w:rsidP="001C100C">
      <w:pPr>
        <w:pStyle w:val="Akapitzlist"/>
        <w:spacing w:after="0" w:line="360" w:lineRule="auto"/>
        <w:ind w:left="851" w:right="-1"/>
        <w:jc w:val="both"/>
        <w:rPr>
          <w:rFonts w:ascii="Times New Roman" w:hAnsi="Times New Roman" w:cs="Times New Roman"/>
          <w:sz w:val="24"/>
          <w:szCs w:val="24"/>
          <w:lang w:val="pl-PL"/>
        </w:rPr>
      </w:pPr>
      <w:r w:rsidRPr="00C4279F">
        <w:rPr>
          <w:rFonts w:ascii="Times New Roman" w:hAnsi="Times New Roman" w:cs="Times New Roman"/>
          <w:sz w:val="24"/>
          <w:szCs w:val="24"/>
          <w:lang w:val="pl-PL"/>
        </w:rPr>
        <w:t>294800 + 341400 = 636200 m</w:t>
      </w:r>
      <w:r w:rsidRPr="00C4279F">
        <w:rPr>
          <w:rFonts w:ascii="Times New Roman" w:hAnsi="Times New Roman" w:cs="Times New Roman"/>
          <w:sz w:val="24"/>
          <w:szCs w:val="24"/>
          <w:vertAlign w:val="superscript"/>
          <w:lang w:val="pl-PL"/>
        </w:rPr>
        <w:t>2</w:t>
      </w:r>
      <w:r w:rsidRPr="00C4279F">
        <w:rPr>
          <w:rFonts w:ascii="Times New Roman" w:hAnsi="Times New Roman" w:cs="Times New Roman"/>
          <w:sz w:val="24"/>
          <w:szCs w:val="24"/>
          <w:lang w:val="pl-PL"/>
        </w:rPr>
        <w:t xml:space="preserve">, </w:t>
      </w:r>
    </w:p>
    <w:p w:rsidR="00C4279F" w:rsidRPr="001C100C" w:rsidRDefault="001C100C" w:rsidP="001C100C">
      <w:pPr>
        <w:rPr>
          <w:rFonts w:ascii="Times New Roman" w:hAnsi="Times New Roman" w:cs="Times New Roman"/>
          <w:sz w:val="24"/>
          <w:szCs w:val="24"/>
          <w:lang w:val="pl-PL"/>
        </w:rPr>
      </w:pPr>
      <w:r>
        <w:rPr>
          <w:rFonts w:ascii="Times New Roman" w:hAnsi="Times New Roman" w:cs="Times New Roman"/>
          <w:sz w:val="24"/>
          <w:szCs w:val="24"/>
          <w:lang w:val="pl-PL"/>
        </w:rPr>
        <w:br w:type="page"/>
      </w:r>
    </w:p>
    <w:p w:rsidR="001C100C" w:rsidRDefault="003429D5" w:rsidP="001C100C">
      <w:pPr>
        <w:spacing w:after="0" w:line="360" w:lineRule="auto"/>
        <w:ind w:right="-1" w:firstLine="567"/>
        <w:jc w:val="both"/>
        <w:rPr>
          <w:rFonts w:ascii="Times New Roman" w:hAnsi="Times New Roman" w:cs="Times New Roman"/>
          <w:b/>
          <w:sz w:val="24"/>
          <w:szCs w:val="24"/>
          <w:lang w:val="pl-PL"/>
        </w:rPr>
      </w:pPr>
      <w:r w:rsidRPr="00F4564E">
        <w:rPr>
          <w:rFonts w:ascii="Times New Roman" w:hAnsi="Times New Roman" w:cs="Times New Roman"/>
          <w:b/>
          <w:sz w:val="24"/>
          <w:szCs w:val="24"/>
          <w:lang w:val="pl-PL"/>
        </w:rPr>
        <w:lastRenderedPageBreak/>
        <w:t>łącznie gmina Osieczna</w:t>
      </w:r>
    </w:p>
    <w:p w:rsidR="003429D5" w:rsidRPr="003429D5" w:rsidRDefault="003429D5" w:rsidP="001C100C">
      <w:pPr>
        <w:spacing w:after="0" w:line="360" w:lineRule="auto"/>
        <w:ind w:right="-1" w:firstLine="567"/>
        <w:jc w:val="both"/>
        <w:rPr>
          <w:rFonts w:ascii="Times New Roman" w:hAnsi="Times New Roman" w:cs="Times New Roman"/>
          <w:sz w:val="24"/>
          <w:szCs w:val="24"/>
          <w:lang w:val="pl-PL"/>
        </w:rPr>
      </w:pPr>
      <w:r w:rsidRPr="003429D5">
        <w:rPr>
          <w:rFonts w:ascii="Times New Roman" w:hAnsi="Times New Roman" w:cs="Times New Roman"/>
          <w:sz w:val="24"/>
          <w:szCs w:val="24"/>
          <w:lang w:val="pl-PL"/>
        </w:rPr>
        <w:t>Łącznie na obszarze gminy Osieczna chłonność terenów</w:t>
      </w:r>
      <w:r w:rsidR="00F4564E">
        <w:rPr>
          <w:rFonts w:ascii="Times New Roman" w:hAnsi="Times New Roman" w:cs="Times New Roman"/>
          <w:sz w:val="24"/>
          <w:szCs w:val="24"/>
          <w:lang w:val="pl-PL"/>
        </w:rPr>
        <w:t xml:space="preserve"> niezabudowanych na obszarach o </w:t>
      </w:r>
      <w:r w:rsidRPr="003429D5">
        <w:rPr>
          <w:rFonts w:ascii="Times New Roman" w:hAnsi="Times New Roman" w:cs="Times New Roman"/>
          <w:sz w:val="24"/>
          <w:szCs w:val="24"/>
          <w:lang w:val="pl-PL"/>
        </w:rPr>
        <w:t xml:space="preserve">w pełni wykształconej zwartej strukturze </w:t>
      </w:r>
      <w:proofErr w:type="spellStart"/>
      <w:r w:rsidRPr="003429D5">
        <w:rPr>
          <w:rFonts w:ascii="Times New Roman" w:hAnsi="Times New Roman" w:cs="Times New Roman"/>
          <w:sz w:val="24"/>
          <w:szCs w:val="24"/>
          <w:lang w:val="pl-PL"/>
        </w:rPr>
        <w:t>funkcjonalno–przestrzennej</w:t>
      </w:r>
      <w:proofErr w:type="spellEnd"/>
      <w:r w:rsidRPr="003429D5">
        <w:rPr>
          <w:rFonts w:ascii="Times New Roman" w:hAnsi="Times New Roman" w:cs="Times New Roman"/>
          <w:sz w:val="24"/>
          <w:szCs w:val="24"/>
          <w:lang w:val="pl-PL"/>
        </w:rPr>
        <w:t xml:space="preserve">, które przeznaczyć można pod nową zabudowę mieszkaniowo-usługową wynosi: </w:t>
      </w:r>
    </w:p>
    <w:p w:rsidR="003429D5" w:rsidRPr="00C4279F" w:rsidRDefault="003429D5" w:rsidP="00C565FE">
      <w:pPr>
        <w:pStyle w:val="Akapitzlist"/>
        <w:numPr>
          <w:ilvl w:val="0"/>
          <w:numId w:val="35"/>
        </w:numPr>
        <w:spacing w:after="18" w:line="360" w:lineRule="auto"/>
        <w:ind w:right="-1"/>
        <w:jc w:val="both"/>
        <w:rPr>
          <w:rFonts w:ascii="Times New Roman" w:hAnsi="Times New Roman" w:cs="Times New Roman"/>
          <w:sz w:val="24"/>
          <w:szCs w:val="24"/>
          <w:lang w:val="pl-PL"/>
        </w:rPr>
      </w:pPr>
      <w:r w:rsidRPr="00C4279F">
        <w:rPr>
          <w:rFonts w:ascii="Times New Roman" w:hAnsi="Times New Roman" w:cs="Times New Roman"/>
          <w:sz w:val="24"/>
          <w:szCs w:val="24"/>
          <w:lang w:val="pl-PL"/>
        </w:rPr>
        <w:t>powierzchnia zabudowy mieszkaniowo-usługowej netto: 26,11 + 93,75 = 119,86 ha</w:t>
      </w:r>
      <w:r w:rsidR="001C100C">
        <w:rPr>
          <w:rFonts w:ascii="Times New Roman" w:hAnsi="Times New Roman" w:cs="Times New Roman"/>
          <w:sz w:val="24"/>
          <w:szCs w:val="24"/>
          <w:lang w:val="pl-PL"/>
        </w:rPr>
        <w:t>,</w:t>
      </w:r>
      <w:r w:rsidRPr="00C4279F">
        <w:rPr>
          <w:rFonts w:ascii="Times New Roman" w:hAnsi="Times New Roman" w:cs="Times New Roman"/>
          <w:sz w:val="24"/>
          <w:szCs w:val="24"/>
          <w:lang w:val="pl-PL"/>
        </w:rPr>
        <w:t xml:space="preserve"> </w:t>
      </w:r>
    </w:p>
    <w:p w:rsidR="001C100C" w:rsidRDefault="003429D5" w:rsidP="00C565FE">
      <w:pPr>
        <w:pStyle w:val="Akapitzlist"/>
        <w:numPr>
          <w:ilvl w:val="0"/>
          <w:numId w:val="35"/>
        </w:numPr>
        <w:spacing w:after="40" w:line="360" w:lineRule="auto"/>
        <w:ind w:right="-1"/>
        <w:jc w:val="both"/>
        <w:rPr>
          <w:rFonts w:ascii="Times New Roman" w:hAnsi="Times New Roman" w:cs="Times New Roman"/>
          <w:sz w:val="24"/>
          <w:szCs w:val="24"/>
          <w:lang w:val="pl-PL"/>
        </w:rPr>
      </w:pPr>
      <w:r w:rsidRPr="00C4279F">
        <w:rPr>
          <w:rFonts w:ascii="Times New Roman" w:hAnsi="Times New Roman" w:cs="Times New Roman"/>
          <w:sz w:val="24"/>
          <w:szCs w:val="24"/>
          <w:lang w:val="pl-PL"/>
        </w:rPr>
        <w:t xml:space="preserve">powierzchnia użytkowa zabudowy mieszkaniowo-usługowej: </w:t>
      </w:r>
    </w:p>
    <w:p w:rsidR="003429D5" w:rsidRPr="00C4279F" w:rsidRDefault="003429D5" w:rsidP="001C100C">
      <w:pPr>
        <w:pStyle w:val="Akapitzlist"/>
        <w:spacing w:after="40" w:line="360" w:lineRule="auto"/>
        <w:ind w:right="-1"/>
        <w:jc w:val="both"/>
        <w:rPr>
          <w:rFonts w:ascii="Times New Roman" w:hAnsi="Times New Roman" w:cs="Times New Roman"/>
          <w:sz w:val="24"/>
          <w:szCs w:val="24"/>
          <w:lang w:val="pl-PL"/>
        </w:rPr>
      </w:pPr>
      <w:r w:rsidRPr="00C4279F">
        <w:rPr>
          <w:rFonts w:ascii="Times New Roman" w:hAnsi="Times New Roman" w:cs="Times New Roman"/>
          <w:sz w:val="24"/>
          <w:szCs w:val="24"/>
          <w:lang w:val="pl-PL"/>
        </w:rPr>
        <w:t>208880 + 636200 = 845080 m</w:t>
      </w:r>
      <w:r w:rsidRPr="00C4279F">
        <w:rPr>
          <w:rFonts w:ascii="Times New Roman" w:hAnsi="Times New Roman" w:cs="Times New Roman"/>
          <w:sz w:val="24"/>
          <w:szCs w:val="24"/>
          <w:vertAlign w:val="superscript"/>
          <w:lang w:val="pl-PL"/>
        </w:rPr>
        <w:t>2</w:t>
      </w:r>
      <w:r w:rsidRPr="00C4279F">
        <w:rPr>
          <w:rFonts w:ascii="Times New Roman" w:hAnsi="Times New Roman" w:cs="Times New Roman"/>
          <w:sz w:val="24"/>
          <w:szCs w:val="24"/>
          <w:lang w:val="pl-PL"/>
        </w:rPr>
        <w:t xml:space="preserve">. </w:t>
      </w:r>
    </w:p>
    <w:p w:rsidR="003429D5" w:rsidRPr="003429D5" w:rsidRDefault="003429D5" w:rsidP="00C4279F">
      <w:pPr>
        <w:spacing w:after="0" w:line="360" w:lineRule="auto"/>
        <w:ind w:right="-1" w:firstLine="284"/>
        <w:jc w:val="both"/>
        <w:rPr>
          <w:rFonts w:ascii="Times New Roman" w:hAnsi="Times New Roman" w:cs="Times New Roman"/>
          <w:sz w:val="24"/>
          <w:szCs w:val="24"/>
          <w:lang w:val="pl-PL"/>
        </w:rPr>
      </w:pPr>
      <w:r w:rsidRPr="003429D5">
        <w:rPr>
          <w:rFonts w:ascii="Times New Roman" w:hAnsi="Times New Roman" w:cs="Times New Roman"/>
          <w:sz w:val="24"/>
          <w:szCs w:val="24"/>
          <w:lang w:val="pl-PL"/>
        </w:rPr>
        <w:t xml:space="preserve">W </w:t>
      </w:r>
      <w:r w:rsidRPr="00B7394A">
        <w:rPr>
          <w:rFonts w:ascii="Times New Roman" w:hAnsi="Times New Roman" w:cs="Times New Roman"/>
          <w:sz w:val="24"/>
          <w:szCs w:val="24"/>
          <w:lang w:val="pl-PL"/>
        </w:rPr>
        <w:t>tabeli 1</w:t>
      </w:r>
      <w:r w:rsidR="00B7394A" w:rsidRPr="00B7394A">
        <w:rPr>
          <w:rFonts w:ascii="Times New Roman" w:hAnsi="Times New Roman" w:cs="Times New Roman"/>
          <w:sz w:val="24"/>
          <w:szCs w:val="24"/>
          <w:lang w:val="pl-PL"/>
        </w:rPr>
        <w:t>8</w:t>
      </w:r>
      <w:r w:rsidRPr="003429D5">
        <w:rPr>
          <w:rFonts w:ascii="Times New Roman" w:hAnsi="Times New Roman" w:cs="Times New Roman"/>
          <w:sz w:val="24"/>
          <w:szCs w:val="24"/>
          <w:lang w:val="pl-PL"/>
        </w:rPr>
        <w:t xml:space="preserve"> zawarto obliczenia chłonności terenów za</w:t>
      </w:r>
      <w:r w:rsidR="00F4564E">
        <w:rPr>
          <w:rFonts w:ascii="Times New Roman" w:hAnsi="Times New Roman" w:cs="Times New Roman"/>
          <w:sz w:val="24"/>
          <w:szCs w:val="24"/>
          <w:lang w:val="pl-PL"/>
        </w:rPr>
        <w:t>budowy mieszkaniowo-usługowej z </w:t>
      </w:r>
      <w:r w:rsidRPr="003429D5">
        <w:rPr>
          <w:rFonts w:ascii="Times New Roman" w:hAnsi="Times New Roman" w:cs="Times New Roman"/>
          <w:sz w:val="24"/>
          <w:szCs w:val="24"/>
          <w:lang w:val="pl-PL"/>
        </w:rPr>
        <w:t xml:space="preserve">rozbiciem na każdą miejscowość odrębnie. </w:t>
      </w:r>
    </w:p>
    <w:p w:rsidR="003429D5" w:rsidRPr="003429D5" w:rsidRDefault="003429D5" w:rsidP="00F4564E">
      <w:pPr>
        <w:spacing w:after="261" w:line="360" w:lineRule="auto"/>
        <w:ind w:right="-1" w:firstLine="284"/>
        <w:jc w:val="both"/>
        <w:rPr>
          <w:rFonts w:ascii="Times New Roman" w:hAnsi="Times New Roman" w:cs="Times New Roman"/>
          <w:sz w:val="24"/>
          <w:szCs w:val="24"/>
          <w:lang w:val="pl-PL"/>
        </w:rPr>
      </w:pPr>
      <w:r w:rsidRPr="003429D5">
        <w:rPr>
          <w:rFonts w:ascii="Times New Roman" w:hAnsi="Times New Roman" w:cs="Times New Roman"/>
          <w:sz w:val="24"/>
          <w:szCs w:val="24"/>
          <w:lang w:val="pl-PL"/>
        </w:rPr>
        <w:t xml:space="preserve">Sposób obliczeń dla poszczególnych miejscowości był analogiczny do przedstawionego powyżej. </w:t>
      </w:r>
    </w:p>
    <w:p w:rsidR="00791D7B" w:rsidRPr="00B7394A" w:rsidRDefault="00471585" w:rsidP="003D5A44">
      <w:pPr>
        <w:pStyle w:val="Akapitzlist"/>
        <w:numPr>
          <w:ilvl w:val="2"/>
          <w:numId w:val="1"/>
        </w:numPr>
        <w:spacing w:before="240" w:line="360" w:lineRule="auto"/>
        <w:jc w:val="both"/>
        <w:rPr>
          <w:rFonts w:ascii="Times New Roman" w:hAnsi="Times New Roman" w:cs="Times New Roman"/>
          <w:b/>
          <w:sz w:val="24"/>
          <w:szCs w:val="24"/>
          <w:lang w:val="pl-PL"/>
        </w:rPr>
      </w:pPr>
      <w:r>
        <w:rPr>
          <w:rFonts w:ascii="Times New Roman" w:hAnsi="Times New Roman" w:cs="Times New Roman"/>
          <w:b/>
          <w:sz w:val="24"/>
          <w:szCs w:val="24"/>
          <w:lang w:val="pl-PL"/>
        </w:rPr>
        <w:t xml:space="preserve"> </w:t>
      </w:r>
      <w:r w:rsidRPr="00B7394A">
        <w:rPr>
          <w:rFonts w:ascii="Times New Roman" w:hAnsi="Times New Roman" w:cs="Times New Roman"/>
          <w:b/>
          <w:sz w:val="24"/>
          <w:szCs w:val="24"/>
          <w:lang w:val="pl-PL"/>
        </w:rPr>
        <w:t xml:space="preserve">Tereny zabudowy mieszkaniowo-letniskowej i letniskowej MNL  </w:t>
      </w:r>
    </w:p>
    <w:p w:rsidR="00D65479" w:rsidRPr="00D65479" w:rsidRDefault="00D65479" w:rsidP="00D65479">
      <w:pPr>
        <w:tabs>
          <w:tab w:val="left" w:pos="9071"/>
        </w:tabs>
        <w:spacing w:after="0" w:line="360" w:lineRule="auto"/>
        <w:ind w:right="-1" w:firstLine="284"/>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Przyjęto, że zabudowa mieszkaniowo-letniskowa i l</w:t>
      </w:r>
      <w:r>
        <w:rPr>
          <w:rFonts w:ascii="Times New Roman" w:hAnsi="Times New Roman" w:cs="Times New Roman"/>
          <w:sz w:val="24"/>
          <w:szCs w:val="24"/>
          <w:lang w:val="pl-PL"/>
        </w:rPr>
        <w:t>etniskowa rozwijać się będzie w </w:t>
      </w:r>
      <w:r w:rsidRPr="00D65479">
        <w:rPr>
          <w:rFonts w:ascii="Times New Roman" w:hAnsi="Times New Roman" w:cs="Times New Roman"/>
          <w:sz w:val="24"/>
          <w:szCs w:val="24"/>
          <w:lang w:val="pl-PL"/>
        </w:rPr>
        <w:t xml:space="preserve">miejscowościach o odpowiednich warunkach przyrodniczo-krajobrazowych i w których istnieje już tego typu zabudowa. Są to miejscowości: Osieczna, Świerczyna, Grodzisko, Łoniewo, Witosław i Wojnowice. </w:t>
      </w:r>
    </w:p>
    <w:p w:rsidR="00D65479" w:rsidRPr="00D65479" w:rsidRDefault="00D65479" w:rsidP="00D65479">
      <w:pPr>
        <w:tabs>
          <w:tab w:val="left" w:pos="9071"/>
        </w:tabs>
        <w:spacing w:after="0" w:line="360" w:lineRule="auto"/>
        <w:ind w:right="-1" w:firstLine="284"/>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 Dla obliczenia chłonności terenów dla nowej zabu</w:t>
      </w:r>
      <w:r>
        <w:rPr>
          <w:rFonts w:ascii="Times New Roman" w:hAnsi="Times New Roman" w:cs="Times New Roman"/>
          <w:sz w:val="24"/>
          <w:szCs w:val="24"/>
          <w:lang w:val="pl-PL"/>
        </w:rPr>
        <w:t>dowy mieszkaniowo-letniskowej i </w:t>
      </w:r>
      <w:r w:rsidRPr="00D65479">
        <w:rPr>
          <w:rFonts w:ascii="Times New Roman" w:hAnsi="Times New Roman" w:cs="Times New Roman"/>
          <w:sz w:val="24"/>
          <w:szCs w:val="24"/>
          <w:lang w:val="pl-PL"/>
        </w:rPr>
        <w:t xml:space="preserve">letniskowej na terenie gminy Osieczna przyjęto następujące założenia: </w:t>
      </w:r>
    </w:p>
    <w:p w:rsidR="00D65479" w:rsidRPr="00D65479" w:rsidRDefault="00D65479" w:rsidP="00C565FE">
      <w:pPr>
        <w:numPr>
          <w:ilvl w:val="0"/>
          <w:numId w:val="36"/>
        </w:numPr>
        <w:tabs>
          <w:tab w:val="left" w:pos="9071"/>
        </w:tabs>
        <w:spacing w:after="0" w:line="360" w:lineRule="auto"/>
        <w:ind w:left="426" w:right="-1" w:hanging="360"/>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terenów mieszkaniowo-letniskowych i letniskowych brutto nie może być większa niż 20% terenów brutto możliwych do zabudowy na obszarach o w pełni wykształconej zwartej strukturze </w:t>
      </w:r>
      <w:proofErr w:type="spellStart"/>
      <w:r w:rsidRPr="00D65479">
        <w:rPr>
          <w:rFonts w:ascii="Times New Roman" w:hAnsi="Times New Roman" w:cs="Times New Roman"/>
          <w:sz w:val="24"/>
          <w:szCs w:val="24"/>
          <w:lang w:val="pl-PL"/>
        </w:rPr>
        <w:t>funkcjonalno–przestrzennej</w:t>
      </w:r>
      <w:proofErr w:type="spellEnd"/>
      <w:r>
        <w:rPr>
          <w:rFonts w:ascii="Times New Roman" w:hAnsi="Times New Roman" w:cs="Times New Roman"/>
          <w:sz w:val="24"/>
          <w:szCs w:val="24"/>
          <w:lang w:val="pl-PL"/>
        </w:rPr>
        <w:t>,</w:t>
      </w:r>
      <w:r w:rsidRPr="00D65479">
        <w:rPr>
          <w:rFonts w:ascii="Times New Roman" w:hAnsi="Times New Roman" w:cs="Times New Roman"/>
          <w:sz w:val="24"/>
          <w:szCs w:val="24"/>
          <w:lang w:val="pl-PL"/>
        </w:rPr>
        <w:t xml:space="preserve"> </w:t>
      </w:r>
    </w:p>
    <w:p w:rsidR="00D65479" w:rsidRPr="00D65479" w:rsidRDefault="00D65479" w:rsidP="00C565FE">
      <w:pPr>
        <w:numPr>
          <w:ilvl w:val="0"/>
          <w:numId w:val="36"/>
        </w:numPr>
        <w:tabs>
          <w:tab w:val="left" w:pos="9071"/>
        </w:tabs>
        <w:spacing w:after="0" w:line="360" w:lineRule="auto"/>
        <w:ind w:left="426" w:right="-1" w:hanging="360"/>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terenów mieszkaniowo-letniskowych i letniskowych brutto – 120% powierzchni terenów netto, </w:t>
      </w:r>
    </w:p>
    <w:p w:rsidR="00D65479" w:rsidRPr="00D65479" w:rsidRDefault="00D65479" w:rsidP="00C565FE">
      <w:pPr>
        <w:numPr>
          <w:ilvl w:val="0"/>
          <w:numId w:val="36"/>
        </w:numPr>
        <w:tabs>
          <w:tab w:val="left" w:pos="9071"/>
        </w:tabs>
        <w:spacing w:after="0" w:line="360" w:lineRule="auto"/>
        <w:ind w:left="426" w:right="-1" w:hanging="360"/>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gęstość powierzchni użytkowej zabudowy – 3000 m</w:t>
      </w:r>
      <w:r w:rsidRPr="00D65479">
        <w:rPr>
          <w:rFonts w:ascii="Times New Roman" w:hAnsi="Times New Roman" w:cs="Times New Roman"/>
          <w:sz w:val="24"/>
          <w:szCs w:val="24"/>
          <w:vertAlign w:val="superscript"/>
          <w:lang w:val="pl-PL"/>
        </w:rPr>
        <w:t>2</w:t>
      </w:r>
      <w:r w:rsidRPr="00D65479">
        <w:rPr>
          <w:rFonts w:ascii="Times New Roman" w:hAnsi="Times New Roman" w:cs="Times New Roman"/>
          <w:sz w:val="24"/>
          <w:szCs w:val="24"/>
          <w:lang w:val="pl-PL"/>
        </w:rPr>
        <w:t xml:space="preserve"> na hektar powierzchni terenów mieszkaniowo-letn</w:t>
      </w:r>
      <w:r>
        <w:rPr>
          <w:rFonts w:ascii="Times New Roman" w:hAnsi="Times New Roman" w:cs="Times New Roman"/>
          <w:sz w:val="24"/>
          <w:szCs w:val="24"/>
          <w:lang w:val="pl-PL"/>
        </w:rPr>
        <w:t>iskowych i letniskowych  netto.</w:t>
      </w:r>
      <w:r w:rsidRPr="00D65479">
        <w:rPr>
          <w:rFonts w:ascii="Times New Roman" w:hAnsi="Times New Roman" w:cs="Times New Roman"/>
          <w:sz w:val="24"/>
          <w:szCs w:val="24"/>
          <w:lang w:val="pl-PL"/>
        </w:rPr>
        <w:t xml:space="preserve"> </w:t>
      </w:r>
    </w:p>
    <w:p w:rsidR="00D65479" w:rsidRPr="00D65479" w:rsidRDefault="00D65479" w:rsidP="00D65479">
      <w:pPr>
        <w:tabs>
          <w:tab w:val="left" w:pos="9071"/>
        </w:tabs>
        <w:spacing w:after="0" w:line="360" w:lineRule="auto"/>
        <w:ind w:right="-1" w:firstLine="567"/>
        <w:jc w:val="both"/>
        <w:rPr>
          <w:rFonts w:ascii="Times New Roman" w:hAnsi="Times New Roman" w:cs="Times New Roman"/>
          <w:sz w:val="24"/>
          <w:szCs w:val="24"/>
        </w:rPr>
      </w:pPr>
      <w:r w:rsidRPr="00D65479">
        <w:rPr>
          <w:rFonts w:ascii="Times New Roman" w:hAnsi="Times New Roman" w:cs="Times New Roman"/>
          <w:b/>
          <w:sz w:val="24"/>
          <w:szCs w:val="24"/>
        </w:rPr>
        <w:t>miasto Osieczna</w:t>
      </w:r>
    </w:p>
    <w:p w:rsidR="00D65479" w:rsidRDefault="00D65479" w:rsidP="00C565FE">
      <w:pPr>
        <w:numPr>
          <w:ilvl w:val="0"/>
          <w:numId w:val="37"/>
        </w:numPr>
        <w:tabs>
          <w:tab w:val="left" w:pos="9071"/>
        </w:tabs>
        <w:spacing w:after="0" w:line="360" w:lineRule="auto"/>
        <w:ind w:left="709" w:right="-1" w:hanging="283"/>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zabudowy mieszkaniowo-letniskowej i letniskowej netto:   </w:t>
      </w:r>
    </w:p>
    <w:p w:rsidR="00D65479" w:rsidRPr="00D65479" w:rsidRDefault="00D65479" w:rsidP="00D65479">
      <w:pPr>
        <w:tabs>
          <w:tab w:val="left" w:pos="9071"/>
        </w:tabs>
        <w:spacing w:after="0" w:line="360" w:lineRule="auto"/>
        <w:ind w:left="709" w:right="-1"/>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(36,56 : 1,20) x 0,20 = 6,09 ha</w:t>
      </w:r>
      <w:r>
        <w:rPr>
          <w:rFonts w:ascii="Times New Roman" w:hAnsi="Times New Roman" w:cs="Times New Roman"/>
          <w:sz w:val="24"/>
          <w:szCs w:val="24"/>
          <w:lang w:val="pl-PL"/>
        </w:rPr>
        <w:t>,</w:t>
      </w:r>
      <w:r w:rsidRPr="00D65479">
        <w:rPr>
          <w:rFonts w:ascii="Times New Roman" w:hAnsi="Times New Roman" w:cs="Times New Roman"/>
          <w:sz w:val="24"/>
          <w:szCs w:val="24"/>
          <w:lang w:val="pl-PL"/>
        </w:rPr>
        <w:t xml:space="preserve"> </w:t>
      </w:r>
    </w:p>
    <w:p w:rsidR="00D65479" w:rsidRDefault="00D65479" w:rsidP="00C565FE">
      <w:pPr>
        <w:numPr>
          <w:ilvl w:val="0"/>
          <w:numId w:val="37"/>
        </w:numPr>
        <w:tabs>
          <w:tab w:val="left" w:pos="9071"/>
        </w:tabs>
        <w:spacing w:after="0" w:line="360" w:lineRule="auto"/>
        <w:ind w:left="709" w:right="-1" w:hanging="283"/>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powierzchnia użytkowa zabudowy mieszkani</w:t>
      </w:r>
      <w:r>
        <w:rPr>
          <w:rFonts w:ascii="Times New Roman" w:hAnsi="Times New Roman" w:cs="Times New Roman"/>
          <w:sz w:val="24"/>
          <w:szCs w:val="24"/>
          <w:lang w:val="pl-PL"/>
        </w:rPr>
        <w:t xml:space="preserve">owo-letniskowej i letniskowej: </w:t>
      </w:r>
    </w:p>
    <w:p w:rsidR="00D65479" w:rsidRPr="00D65479" w:rsidRDefault="00D65479" w:rsidP="00D65479">
      <w:pPr>
        <w:tabs>
          <w:tab w:val="left" w:pos="9071"/>
        </w:tabs>
        <w:spacing w:after="0" w:line="360" w:lineRule="auto"/>
        <w:ind w:left="709" w:right="-1"/>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6,09 x 3000 = 18270 m</w:t>
      </w:r>
      <w:r w:rsidRPr="00D65479">
        <w:rPr>
          <w:rFonts w:ascii="Times New Roman" w:hAnsi="Times New Roman" w:cs="Times New Roman"/>
          <w:sz w:val="24"/>
          <w:szCs w:val="24"/>
          <w:vertAlign w:val="superscript"/>
          <w:lang w:val="pl-PL"/>
        </w:rPr>
        <w:t>2</w:t>
      </w:r>
      <w:r>
        <w:rPr>
          <w:rFonts w:ascii="Times New Roman" w:hAnsi="Times New Roman" w:cs="Times New Roman"/>
          <w:sz w:val="24"/>
          <w:szCs w:val="24"/>
          <w:lang w:val="pl-PL"/>
        </w:rPr>
        <w:t>,</w:t>
      </w:r>
    </w:p>
    <w:p w:rsidR="00D65479" w:rsidRPr="00D65479" w:rsidRDefault="00D65479" w:rsidP="00D65479">
      <w:pPr>
        <w:tabs>
          <w:tab w:val="left" w:pos="9071"/>
        </w:tabs>
        <w:spacing w:after="0" w:line="360" w:lineRule="auto"/>
        <w:ind w:left="567" w:right="-1"/>
        <w:jc w:val="both"/>
        <w:rPr>
          <w:rFonts w:ascii="Times New Roman" w:hAnsi="Times New Roman" w:cs="Times New Roman"/>
          <w:sz w:val="24"/>
          <w:szCs w:val="24"/>
          <w:lang w:val="pl-PL"/>
        </w:rPr>
      </w:pPr>
      <w:r w:rsidRPr="00D65479">
        <w:rPr>
          <w:rFonts w:ascii="Times New Roman" w:hAnsi="Times New Roman" w:cs="Times New Roman"/>
          <w:b/>
          <w:sz w:val="24"/>
          <w:szCs w:val="24"/>
          <w:lang w:val="pl-PL"/>
        </w:rPr>
        <w:t>wieś Świerczyna</w:t>
      </w:r>
    </w:p>
    <w:p w:rsidR="00D65479" w:rsidRDefault="00D65479" w:rsidP="00C565FE">
      <w:pPr>
        <w:numPr>
          <w:ilvl w:val="0"/>
          <w:numId w:val="37"/>
        </w:numPr>
        <w:tabs>
          <w:tab w:val="left" w:pos="9071"/>
        </w:tabs>
        <w:spacing w:after="0" w:line="360" w:lineRule="auto"/>
        <w:ind w:left="709" w:right="-1" w:hanging="283"/>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zabudowy mieszkaniowo-letniskowej i letniskowej netto:   </w:t>
      </w:r>
    </w:p>
    <w:p w:rsidR="00D65479" w:rsidRPr="00D65479" w:rsidRDefault="00D65479" w:rsidP="00D65479">
      <w:pPr>
        <w:tabs>
          <w:tab w:val="left" w:pos="9071"/>
        </w:tabs>
        <w:spacing w:after="0" w:line="360" w:lineRule="auto"/>
        <w:ind w:left="709" w:right="-1"/>
        <w:jc w:val="both"/>
        <w:rPr>
          <w:rFonts w:ascii="Times New Roman" w:hAnsi="Times New Roman" w:cs="Times New Roman"/>
          <w:sz w:val="24"/>
          <w:szCs w:val="24"/>
          <w:lang w:val="pl-PL"/>
        </w:rPr>
      </w:pPr>
      <w:r>
        <w:rPr>
          <w:rFonts w:ascii="Times New Roman" w:hAnsi="Times New Roman" w:cs="Times New Roman"/>
          <w:sz w:val="24"/>
          <w:szCs w:val="24"/>
          <w:lang w:val="pl-PL"/>
        </w:rPr>
        <w:lastRenderedPageBreak/>
        <w:t>(10,49 : 1,20) x 0,20 = 1,75 ha,</w:t>
      </w:r>
    </w:p>
    <w:p w:rsidR="00D65479" w:rsidRDefault="00D65479" w:rsidP="00C565FE">
      <w:pPr>
        <w:numPr>
          <w:ilvl w:val="0"/>
          <w:numId w:val="37"/>
        </w:numPr>
        <w:tabs>
          <w:tab w:val="left" w:pos="9071"/>
        </w:tabs>
        <w:spacing w:after="0" w:line="360" w:lineRule="auto"/>
        <w:ind w:left="709" w:right="-1" w:hanging="283"/>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użytkowa zabudowy mieszkaniowo-letniskowej i letniskowej:  </w:t>
      </w:r>
    </w:p>
    <w:p w:rsidR="00D65479" w:rsidRPr="00D65479" w:rsidRDefault="00D65479" w:rsidP="00D65479">
      <w:pPr>
        <w:tabs>
          <w:tab w:val="left" w:pos="9071"/>
        </w:tabs>
        <w:spacing w:after="0" w:line="360" w:lineRule="auto"/>
        <w:ind w:left="709" w:right="-1"/>
        <w:jc w:val="both"/>
        <w:rPr>
          <w:rFonts w:ascii="Times New Roman" w:hAnsi="Times New Roman" w:cs="Times New Roman"/>
          <w:sz w:val="24"/>
          <w:szCs w:val="24"/>
          <w:lang w:val="pl-PL"/>
        </w:rPr>
      </w:pPr>
      <w:r w:rsidRPr="00D65479">
        <w:rPr>
          <w:rFonts w:ascii="Times New Roman" w:hAnsi="Times New Roman" w:cs="Times New Roman"/>
          <w:sz w:val="24"/>
          <w:szCs w:val="24"/>
        </w:rPr>
        <w:t>1,75 x 3000 = 5250 m</w:t>
      </w:r>
      <w:r w:rsidRPr="00D65479">
        <w:rPr>
          <w:rFonts w:ascii="Times New Roman" w:hAnsi="Times New Roman" w:cs="Times New Roman"/>
          <w:sz w:val="24"/>
          <w:szCs w:val="24"/>
          <w:vertAlign w:val="superscript"/>
        </w:rPr>
        <w:t>2</w:t>
      </w:r>
      <w:r>
        <w:rPr>
          <w:rFonts w:ascii="Times New Roman" w:hAnsi="Times New Roman" w:cs="Times New Roman"/>
          <w:sz w:val="24"/>
          <w:szCs w:val="24"/>
        </w:rPr>
        <w:t>,</w:t>
      </w:r>
    </w:p>
    <w:p w:rsidR="00D65479" w:rsidRPr="00D65479" w:rsidRDefault="00D65479" w:rsidP="00D65479">
      <w:pPr>
        <w:tabs>
          <w:tab w:val="left" w:pos="9071"/>
        </w:tabs>
        <w:spacing w:after="0" w:line="360" w:lineRule="auto"/>
        <w:ind w:right="-1" w:firstLine="567"/>
        <w:jc w:val="both"/>
        <w:rPr>
          <w:rFonts w:ascii="Times New Roman" w:hAnsi="Times New Roman" w:cs="Times New Roman"/>
          <w:sz w:val="24"/>
          <w:szCs w:val="24"/>
        </w:rPr>
      </w:pPr>
      <w:proofErr w:type="spellStart"/>
      <w:r w:rsidRPr="00D65479">
        <w:rPr>
          <w:rFonts w:ascii="Times New Roman" w:hAnsi="Times New Roman" w:cs="Times New Roman"/>
          <w:b/>
          <w:sz w:val="24"/>
          <w:szCs w:val="24"/>
        </w:rPr>
        <w:t>wieś</w:t>
      </w:r>
      <w:proofErr w:type="spellEnd"/>
      <w:r w:rsidRPr="00D65479">
        <w:rPr>
          <w:rFonts w:ascii="Times New Roman" w:hAnsi="Times New Roman" w:cs="Times New Roman"/>
          <w:b/>
          <w:sz w:val="24"/>
          <w:szCs w:val="24"/>
        </w:rPr>
        <w:t xml:space="preserve"> </w:t>
      </w:r>
      <w:proofErr w:type="spellStart"/>
      <w:r w:rsidRPr="00D65479">
        <w:rPr>
          <w:rFonts w:ascii="Times New Roman" w:hAnsi="Times New Roman" w:cs="Times New Roman"/>
          <w:b/>
          <w:sz w:val="24"/>
          <w:szCs w:val="24"/>
        </w:rPr>
        <w:t>Grodzisko</w:t>
      </w:r>
      <w:proofErr w:type="spellEnd"/>
    </w:p>
    <w:p w:rsidR="00D65479" w:rsidRPr="00D65479" w:rsidRDefault="00D65479" w:rsidP="00C565FE">
      <w:pPr>
        <w:numPr>
          <w:ilvl w:val="0"/>
          <w:numId w:val="37"/>
        </w:numPr>
        <w:tabs>
          <w:tab w:val="left" w:pos="9071"/>
        </w:tabs>
        <w:spacing w:after="0" w:line="360" w:lineRule="auto"/>
        <w:ind w:left="709" w:right="-1" w:hanging="283"/>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zabudowy mieszkaniowo-letniskowej i letniskowej netto:  </w:t>
      </w:r>
    </w:p>
    <w:p w:rsidR="00D65479" w:rsidRPr="00D65479" w:rsidRDefault="00D65479" w:rsidP="00D65479">
      <w:pPr>
        <w:tabs>
          <w:tab w:val="left" w:pos="9071"/>
        </w:tabs>
        <w:spacing w:after="0" w:line="360" w:lineRule="auto"/>
        <w:ind w:left="709" w:right="-1"/>
        <w:jc w:val="both"/>
        <w:rPr>
          <w:rFonts w:ascii="Times New Roman" w:hAnsi="Times New Roman" w:cs="Times New Roman"/>
          <w:sz w:val="24"/>
          <w:szCs w:val="24"/>
        </w:rPr>
      </w:pPr>
      <w:r w:rsidRPr="00D65479">
        <w:rPr>
          <w:rFonts w:ascii="Times New Roman" w:hAnsi="Times New Roman" w:cs="Times New Roman"/>
          <w:sz w:val="24"/>
          <w:szCs w:val="24"/>
          <w:lang w:val="pl-PL"/>
        </w:rPr>
        <w:t xml:space="preserve"> </w:t>
      </w:r>
      <w:r w:rsidRPr="00D65479">
        <w:rPr>
          <w:rFonts w:ascii="Times New Roman" w:hAnsi="Times New Roman" w:cs="Times New Roman"/>
          <w:sz w:val="24"/>
          <w:szCs w:val="24"/>
        </w:rPr>
        <w:t>(13,36 : 1,20) x 0,20 = 2,23 ha</w:t>
      </w:r>
      <w:r>
        <w:rPr>
          <w:rFonts w:ascii="Times New Roman" w:hAnsi="Times New Roman" w:cs="Times New Roman"/>
          <w:sz w:val="24"/>
          <w:szCs w:val="24"/>
        </w:rPr>
        <w:t>,</w:t>
      </w:r>
      <w:r w:rsidRPr="00D65479">
        <w:rPr>
          <w:rFonts w:ascii="Times New Roman" w:hAnsi="Times New Roman" w:cs="Times New Roman"/>
          <w:sz w:val="24"/>
          <w:szCs w:val="24"/>
        </w:rPr>
        <w:t xml:space="preserve"> </w:t>
      </w:r>
    </w:p>
    <w:p w:rsidR="00D65479" w:rsidRPr="00D65479" w:rsidRDefault="00D65479" w:rsidP="00C565FE">
      <w:pPr>
        <w:numPr>
          <w:ilvl w:val="0"/>
          <w:numId w:val="37"/>
        </w:numPr>
        <w:tabs>
          <w:tab w:val="left" w:pos="9071"/>
        </w:tabs>
        <w:spacing w:after="0" w:line="360" w:lineRule="auto"/>
        <w:ind w:left="709" w:right="-1" w:hanging="283"/>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użytkowa zabudowy mieszkaniowo-letniskowej i letniskowej:  </w:t>
      </w:r>
    </w:p>
    <w:p w:rsidR="00D65479" w:rsidRPr="00D65479" w:rsidRDefault="00D65479" w:rsidP="008A605B">
      <w:pPr>
        <w:tabs>
          <w:tab w:val="left" w:pos="9071"/>
        </w:tabs>
        <w:spacing w:after="0" w:line="360" w:lineRule="auto"/>
        <w:ind w:left="709" w:right="-1"/>
        <w:jc w:val="both"/>
        <w:rPr>
          <w:rFonts w:ascii="Times New Roman" w:hAnsi="Times New Roman" w:cs="Times New Roman"/>
          <w:sz w:val="24"/>
          <w:szCs w:val="24"/>
        </w:rPr>
      </w:pPr>
      <w:r w:rsidRPr="00D65479">
        <w:rPr>
          <w:rFonts w:ascii="Times New Roman" w:hAnsi="Times New Roman" w:cs="Times New Roman"/>
          <w:sz w:val="24"/>
          <w:szCs w:val="24"/>
        </w:rPr>
        <w:t>2,23 x 3000 = 6690 m</w:t>
      </w:r>
      <w:r w:rsidRPr="00D65479">
        <w:rPr>
          <w:rFonts w:ascii="Times New Roman" w:hAnsi="Times New Roman" w:cs="Times New Roman"/>
          <w:sz w:val="24"/>
          <w:szCs w:val="24"/>
          <w:vertAlign w:val="superscript"/>
        </w:rPr>
        <w:t>2</w:t>
      </w:r>
      <w:r>
        <w:rPr>
          <w:rFonts w:ascii="Times New Roman" w:hAnsi="Times New Roman" w:cs="Times New Roman"/>
          <w:sz w:val="24"/>
          <w:szCs w:val="24"/>
        </w:rPr>
        <w:t>,</w:t>
      </w:r>
    </w:p>
    <w:p w:rsidR="00D65479" w:rsidRPr="00D65479" w:rsidRDefault="00D65479" w:rsidP="00D65479">
      <w:pPr>
        <w:tabs>
          <w:tab w:val="left" w:pos="9071"/>
        </w:tabs>
        <w:spacing w:after="0" w:line="360" w:lineRule="auto"/>
        <w:ind w:right="-1" w:firstLine="567"/>
        <w:jc w:val="both"/>
        <w:rPr>
          <w:rFonts w:ascii="Times New Roman" w:hAnsi="Times New Roman" w:cs="Times New Roman"/>
          <w:sz w:val="24"/>
          <w:szCs w:val="24"/>
        </w:rPr>
      </w:pPr>
      <w:proofErr w:type="spellStart"/>
      <w:r w:rsidRPr="00D65479">
        <w:rPr>
          <w:rFonts w:ascii="Times New Roman" w:hAnsi="Times New Roman" w:cs="Times New Roman"/>
          <w:b/>
          <w:sz w:val="24"/>
          <w:szCs w:val="24"/>
        </w:rPr>
        <w:t>wieś</w:t>
      </w:r>
      <w:proofErr w:type="spellEnd"/>
      <w:r w:rsidRPr="00D65479">
        <w:rPr>
          <w:rFonts w:ascii="Times New Roman" w:hAnsi="Times New Roman" w:cs="Times New Roman"/>
          <w:b/>
          <w:sz w:val="24"/>
          <w:szCs w:val="24"/>
        </w:rPr>
        <w:t xml:space="preserve"> </w:t>
      </w:r>
      <w:proofErr w:type="spellStart"/>
      <w:r w:rsidRPr="00D65479">
        <w:rPr>
          <w:rFonts w:ascii="Times New Roman" w:hAnsi="Times New Roman" w:cs="Times New Roman"/>
          <w:b/>
          <w:sz w:val="24"/>
          <w:szCs w:val="24"/>
        </w:rPr>
        <w:t>Łoniewo</w:t>
      </w:r>
      <w:proofErr w:type="spellEnd"/>
    </w:p>
    <w:p w:rsidR="00D65479" w:rsidRDefault="00D65479" w:rsidP="00C565FE">
      <w:pPr>
        <w:numPr>
          <w:ilvl w:val="0"/>
          <w:numId w:val="37"/>
        </w:numPr>
        <w:tabs>
          <w:tab w:val="left" w:pos="9071"/>
        </w:tabs>
        <w:spacing w:after="0" w:line="360" w:lineRule="auto"/>
        <w:ind w:left="709" w:right="-1" w:hanging="283"/>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zabudowy mieszkaniowo-letniskowej i letniskowej netto:   </w:t>
      </w:r>
    </w:p>
    <w:p w:rsidR="00D65479" w:rsidRPr="00D65479" w:rsidRDefault="00D65479" w:rsidP="00D65479">
      <w:pPr>
        <w:tabs>
          <w:tab w:val="left" w:pos="9071"/>
        </w:tabs>
        <w:spacing w:after="0" w:line="360" w:lineRule="auto"/>
        <w:ind w:left="709" w:right="-1"/>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(2,74 : 1,20) x 0,20 = 0,46 ha </w:t>
      </w:r>
      <w:r>
        <w:rPr>
          <w:rFonts w:ascii="Times New Roman" w:hAnsi="Times New Roman" w:cs="Times New Roman"/>
          <w:sz w:val="24"/>
          <w:szCs w:val="24"/>
          <w:lang w:val="pl-PL"/>
        </w:rPr>
        <w:t>,</w:t>
      </w:r>
    </w:p>
    <w:p w:rsidR="00D65479" w:rsidRDefault="00D65479" w:rsidP="00C565FE">
      <w:pPr>
        <w:numPr>
          <w:ilvl w:val="0"/>
          <w:numId w:val="37"/>
        </w:numPr>
        <w:tabs>
          <w:tab w:val="left" w:pos="9071"/>
        </w:tabs>
        <w:spacing w:after="0" w:line="360" w:lineRule="auto"/>
        <w:ind w:left="709" w:right="-1" w:hanging="283"/>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użytkowa zabudowy mieszkaniowo-letniskowej i letniskowej:  </w:t>
      </w:r>
    </w:p>
    <w:p w:rsidR="00D65479" w:rsidRPr="00D65479" w:rsidRDefault="00D65479" w:rsidP="00D65479">
      <w:pPr>
        <w:tabs>
          <w:tab w:val="left" w:pos="9071"/>
        </w:tabs>
        <w:spacing w:after="0" w:line="360" w:lineRule="auto"/>
        <w:ind w:left="709" w:right="-1"/>
        <w:jc w:val="both"/>
        <w:rPr>
          <w:rFonts w:ascii="Times New Roman" w:hAnsi="Times New Roman" w:cs="Times New Roman"/>
          <w:sz w:val="24"/>
          <w:szCs w:val="24"/>
          <w:lang w:val="pl-PL"/>
        </w:rPr>
      </w:pPr>
      <w:r w:rsidRPr="00D65479">
        <w:rPr>
          <w:rFonts w:ascii="Times New Roman" w:hAnsi="Times New Roman" w:cs="Times New Roman"/>
          <w:sz w:val="24"/>
          <w:szCs w:val="24"/>
        </w:rPr>
        <w:t>0,46 x 3000 = 1380 m</w:t>
      </w:r>
      <w:r w:rsidRPr="00D65479">
        <w:rPr>
          <w:rFonts w:ascii="Times New Roman" w:hAnsi="Times New Roman" w:cs="Times New Roman"/>
          <w:sz w:val="24"/>
          <w:szCs w:val="24"/>
          <w:vertAlign w:val="superscript"/>
        </w:rPr>
        <w:t>2</w:t>
      </w:r>
      <w:r>
        <w:rPr>
          <w:rFonts w:ascii="Times New Roman" w:hAnsi="Times New Roman" w:cs="Times New Roman"/>
          <w:sz w:val="24"/>
          <w:szCs w:val="24"/>
        </w:rPr>
        <w:t>,</w:t>
      </w:r>
    </w:p>
    <w:p w:rsidR="00D65479" w:rsidRPr="00D65479" w:rsidRDefault="00D65479" w:rsidP="00D65479">
      <w:pPr>
        <w:tabs>
          <w:tab w:val="left" w:pos="9071"/>
        </w:tabs>
        <w:spacing w:after="0" w:line="360" w:lineRule="auto"/>
        <w:ind w:right="-1" w:firstLine="567"/>
        <w:jc w:val="both"/>
        <w:rPr>
          <w:rFonts w:ascii="Times New Roman" w:hAnsi="Times New Roman" w:cs="Times New Roman"/>
          <w:sz w:val="24"/>
          <w:szCs w:val="24"/>
        </w:rPr>
      </w:pPr>
      <w:proofErr w:type="spellStart"/>
      <w:r w:rsidRPr="00D65479">
        <w:rPr>
          <w:rFonts w:ascii="Times New Roman" w:hAnsi="Times New Roman" w:cs="Times New Roman"/>
          <w:b/>
          <w:sz w:val="24"/>
          <w:szCs w:val="24"/>
        </w:rPr>
        <w:t>wieś</w:t>
      </w:r>
      <w:proofErr w:type="spellEnd"/>
      <w:r w:rsidRPr="00D65479">
        <w:rPr>
          <w:rFonts w:ascii="Times New Roman" w:hAnsi="Times New Roman" w:cs="Times New Roman"/>
          <w:b/>
          <w:sz w:val="24"/>
          <w:szCs w:val="24"/>
        </w:rPr>
        <w:t xml:space="preserve"> </w:t>
      </w:r>
      <w:proofErr w:type="spellStart"/>
      <w:r w:rsidRPr="00D65479">
        <w:rPr>
          <w:rFonts w:ascii="Times New Roman" w:hAnsi="Times New Roman" w:cs="Times New Roman"/>
          <w:b/>
          <w:sz w:val="24"/>
          <w:szCs w:val="24"/>
        </w:rPr>
        <w:t>Witosław</w:t>
      </w:r>
      <w:proofErr w:type="spellEnd"/>
    </w:p>
    <w:p w:rsidR="00D65479" w:rsidRDefault="00D65479" w:rsidP="00C565FE">
      <w:pPr>
        <w:numPr>
          <w:ilvl w:val="0"/>
          <w:numId w:val="37"/>
        </w:numPr>
        <w:tabs>
          <w:tab w:val="left" w:pos="9071"/>
        </w:tabs>
        <w:spacing w:after="0" w:line="360" w:lineRule="auto"/>
        <w:ind w:left="709" w:right="-1" w:hanging="283"/>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zabudowy mieszkaniowo-letniskowej i letniskowej netto:   </w:t>
      </w:r>
    </w:p>
    <w:p w:rsidR="00D65479" w:rsidRPr="00D65479" w:rsidRDefault="00D65479" w:rsidP="00D65479">
      <w:pPr>
        <w:tabs>
          <w:tab w:val="left" w:pos="9071"/>
        </w:tabs>
        <w:spacing w:after="0" w:line="360" w:lineRule="auto"/>
        <w:ind w:left="709" w:right="-1"/>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(1,49 : 1,20) x 0,20 = 0,25 ha</w:t>
      </w:r>
      <w:r>
        <w:rPr>
          <w:rFonts w:ascii="Times New Roman" w:hAnsi="Times New Roman" w:cs="Times New Roman"/>
          <w:sz w:val="24"/>
          <w:szCs w:val="24"/>
          <w:lang w:val="pl-PL"/>
        </w:rPr>
        <w:t>,</w:t>
      </w:r>
      <w:r w:rsidRPr="00D65479">
        <w:rPr>
          <w:rFonts w:ascii="Times New Roman" w:hAnsi="Times New Roman" w:cs="Times New Roman"/>
          <w:sz w:val="24"/>
          <w:szCs w:val="24"/>
          <w:lang w:val="pl-PL"/>
        </w:rPr>
        <w:t xml:space="preserve"> </w:t>
      </w:r>
    </w:p>
    <w:p w:rsidR="00D65479" w:rsidRDefault="00D65479" w:rsidP="00C565FE">
      <w:pPr>
        <w:numPr>
          <w:ilvl w:val="0"/>
          <w:numId w:val="37"/>
        </w:numPr>
        <w:tabs>
          <w:tab w:val="left" w:pos="9071"/>
        </w:tabs>
        <w:spacing w:after="0" w:line="360" w:lineRule="auto"/>
        <w:ind w:left="709" w:right="-1" w:hanging="283"/>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użytkowa zabudowy mieszkaniowo-letniskowej i letniskowej:  </w:t>
      </w:r>
    </w:p>
    <w:p w:rsidR="00D65479" w:rsidRPr="00D65479" w:rsidRDefault="00D65479" w:rsidP="00D65479">
      <w:pPr>
        <w:tabs>
          <w:tab w:val="left" w:pos="9071"/>
        </w:tabs>
        <w:spacing w:after="0" w:line="360" w:lineRule="auto"/>
        <w:ind w:left="709" w:right="-1"/>
        <w:jc w:val="both"/>
        <w:rPr>
          <w:rFonts w:ascii="Times New Roman" w:hAnsi="Times New Roman" w:cs="Times New Roman"/>
          <w:sz w:val="24"/>
          <w:szCs w:val="24"/>
          <w:lang w:val="pl-PL"/>
        </w:rPr>
      </w:pPr>
      <w:r w:rsidRPr="00D65479">
        <w:rPr>
          <w:rFonts w:ascii="Times New Roman" w:hAnsi="Times New Roman" w:cs="Times New Roman"/>
          <w:sz w:val="24"/>
          <w:szCs w:val="24"/>
        </w:rPr>
        <w:t>0,25 x 3000 = 750 m</w:t>
      </w:r>
      <w:r w:rsidRPr="00D65479">
        <w:rPr>
          <w:rFonts w:ascii="Times New Roman" w:hAnsi="Times New Roman" w:cs="Times New Roman"/>
          <w:sz w:val="24"/>
          <w:szCs w:val="24"/>
          <w:vertAlign w:val="superscript"/>
        </w:rPr>
        <w:t>2</w:t>
      </w:r>
      <w:r>
        <w:rPr>
          <w:rFonts w:ascii="Times New Roman" w:hAnsi="Times New Roman" w:cs="Times New Roman"/>
          <w:sz w:val="24"/>
          <w:szCs w:val="24"/>
        </w:rPr>
        <w:t>,</w:t>
      </w:r>
    </w:p>
    <w:p w:rsidR="00D65479" w:rsidRPr="00D65479" w:rsidRDefault="00D65479" w:rsidP="00D65479">
      <w:pPr>
        <w:tabs>
          <w:tab w:val="left" w:pos="9071"/>
        </w:tabs>
        <w:spacing w:after="0" w:line="360" w:lineRule="auto"/>
        <w:ind w:right="-1" w:firstLine="567"/>
        <w:jc w:val="both"/>
        <w:rPr>
          <w:rFonts w:ascii="Times New Roman" w:hAnsi="Times New Roman" w:cs="Times New Roman"/>
          <w:sz w:val="24"/>
          <w:szCs w:val="24"/>
        </w:rPr>
      </w:pPr>
      <w:proofErr w:type="spellStart"/>
      <w:r w:rsidRPr="00D65479">
        <w:rPr>
          <w:rFonts w:ascii="Times New Roman" w:hAnsi="Times New Roman" w:cs="Times New Roman"/>
          <w:b/>
          <w:sz w:val="24"/>
          <w:szCs w:val="24"/>
        </w:rPr>
        <w:t>wieś</w:t>
      </w:r>
      <w:proofErr w:type="spellEnd"/>
      <w:r w:rsidRPr="00D65479">
        <w:rPr>
          <w:rFonts w:ascii="Times New Roman" w:hAnsi="Times New Roman" w:cs="Times New Roman"/>
          <w:b/>
          <w:sz w:val="24"/>
          <w:szCs w:val="24"/>
        </w:rPr>
        <w:t xml:space="preserve"> </w:t>
      </w:r>
      <w:proofErr w:type="spellStart"/>
      <w:r w:rsidRPr="00D65479">
        <w:rPr>
          <w:rFonts w:ascii="Times New Roman" w:hAnsi="Times New Roman" w:cs="Times New Roman"/>
          <w:b/>
          <w:sz w:val="24"/>
          <w:szCs w:val="24"/>
        </w:rPr>
        <w:t>Wojnowice</w:t>
      </w:r>
      <w:proofErr w:type="spellEnd"/>
    </w:p>
    <w:p w:rsidR="00D65479" w:rsidRDefault="00D65479" w:rsidP="00C565FE">
      <w:pPr>
        <w:numPr>
          <w:ilvl w:val="0"/>
          <w:numId w:val="37"/>
        </w:numPr>
        <w:tabs>
          <w:tab w:val="left" w:pos="9071"/>
        </w:tabs>
        <w:spacing w:after="0" w:line="360" w:lineRule="auto"/>
        <w:ind w:left="709" w:right="-1" w:hanging="283"/>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zabudowy mieszkaniowo-letniskowej i letniskowej netto:   </w:t>
      </w:r>
    </w:p>
    <w:p w:rsidR="00D65479" w:rsidRPr="00D65479" w:rsidRDefault="00D65479" w:rsidP="00D65479">
      <w:pPr>
        <w:tabs>
          <w:tab w:val="left" w:pos="9071"/>
        </w:tabs>
        <w:spacing w:after="0" w:line="360" w:lineRule="auto"/>
        <w:ind w:left="709" w:right="-1"/>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(1,97 : 1,20) x 0,20 = 0,33 ha</w:t>
      </w:r>
      <w:r>
        <w:rPr>
          <w:rFonts w:ascii="Times New Roman" w:hAnsi="Times New Roman" w:cs="Times New Roman"/>
          <w:sz w:val="24"/>
          <w:szCs w:val="24"/>
          <w:lang w:val="pl-PL"/>
        </w:rPr>
        <w:t>,</w:t>
      </w:r>
      <w:r w:rsidRPr="00D65479">
        <w:rPr>
          <w:rFonts w:ascii="Times New Roman" w:hAnsi="Times New Roman" w:cs="Times New Roman"/>
          <w:sz w:val="24"/>
          <w:szCs w:val="24"/>
          <w:lang w:val="pl-PL"/>
        </w:rPr>
        <w:t xml:space="preserve"> </w:t>
      </w:r>
    </w:p>
    <w:p w:rsidR="00D65479" w:rsidRDefault="00D65479" w:rsidP="00C565FE">
      <w:pPr>
        <w:numPr>
          <w:ilvl w:val="0"/>
          <w:numId w:val="37"/>
        </w:numPr>
        <w:tabs>
          <w:tab w:val="left" w:pos="9071"/>
        </w:tabs>
        <w:spacing w:after="0" w:line="360" w:lineRule="auto"/>
        <w:ind w:left="709" w:right="-1" w:hanging="283"/>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użytkowa zabudowy mieszkaniowo-letniskowej i letniskowej:  </w:t>
      </w:r>
    </w:p>
    <w:p w:rsidR="00D65479" w:rsidRPr="00D65479" w:rsidRDefault="00D65479" w:rsidP="00D65479">
      <w:pPr>
        <w:tabs>
          <w:tab w:val="left" w:pos="9071"/>
        </w:tabs>
        <w:spacing w:after="0" w:line="360" w:lineRule="auto"/>
        <w:ind w:left="709" w:right="-1"/>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0,33 x 3000 = 990 m</w:t>
      </w:r>
      <w:r w:rsidRPr="00D65479">
        <w:rPr>
          <w:rFonts w:ascii="Times New Roman" w:hAnsi="Times New Roman" w:cs="Times New Roman"/>
          <w:sz w:val="24"/>
          <w:szCs w:val="24"/>
          <w:vertAlign w:val="superscript"/>
          <w:lang w:val="pl-PL"/>
        </w:rPr>
        <w:t>2</w:t>
      </w:r>
      <w:r>
        <w:rPr>
          <w:rFonts w:ascii="Times New Roman" w:hAnsi="Times New Roman" w:cs="Times New Roman"/>
          <w:sz w:val="24"/>
          <w:szCs w:val="24"/>
          <w:lang w:val="pl-PL"/>
        </w:rPr>
        <w:t>.</w:t>
      </w:r>
    </w:p>
    <w:p w:rsidR="00D65479" w:rsidRPr="00D65479" w:rsidRDefault="00D65479" w:rsidP="00D65479">
      <w:pPr>
        <w:tabs>
          <w:tab w:val="left" w:pos="9071"/>
        </w:tabs>
        <w:spacing w:after="0" w:line="360" w:lineRule="auto"/>
        <w:ind w:right="-1" w:firstLine="567"/>
        <w:jc w:val="both"/>
        <w:rPr>
          <w:rFonts w:ascii="Times New Roman" w:hAnsi="Times New Roman" w:cs="Times New Roman"/>
          <w:sz w:val="24"/>
          <w:szCs w:val="24"/>
          <w:lang w:val="pl-PL"/>
        </w:rPr>
      </w:pPr>
      <w:r w:rsidRPr="00D65479">
        <w:rPr>
          <w:rFonts w:ascii="Times New Roman" w:hAnsi="Times New Roman" w:cs="Times New Roman"/>
          <w:b/>
          <w:sz w:val="24"/>
          <w:szCs w:val="24"/>
          <w:lang w:val="pl-PL"/>
        </w:rPr>
        <w:t>łącznie gmina Osieczna</w:t>
      </w:r>
    </w:p>
    <w:p w:rsidR="00D65479" w:rsidRPr="0052510C" w:rsidRDefault="00D65479" w:rsidP="000215AF">
      <w:pPr>
        <w:tabs>
          <w:tab w:val="left" w:pos="9071"/>
        </w:tabs>
        <w:spacing w:after="0" w:line="360" w:lineRule="auto"/>
        <w:ind w:left="142" w:right="-1" w:firstLine="425"/>
        <w:jc w:val="both"/>
        <w:rPr>
          <w:rFonts w:ascii="Times New Roman" w:eastAsia="Segoe UI Symbol" w:hAnsi="Times New Roman" w:cs="Times New Roman"/>
          <w:sz w:val="24"/>
          <w:szCs w:val="24"/>
          <w:lang w:val="pl-PL"/>
        </w:rPr>
      </w:pPr>
      <w:r w:rsidRPr="00D65479">
        <w:rPr>
          <w:rFonts w:ascii="Times New Roman" w:hAnsi="Times New Roman" w:cs="Times New Roman"/>
          <w:sz w:val="24"/>
          <w:szCs w:val="24"/>
          <w:lang w:val="pl-PL"/>
        </w:rPr>
        <w:t xml:space="preserve">Łącznie na obszarze gminy Osieczna chłonność terenów niezabudowanych na obszarach o w pełni wykształconej zwartej strukturze </w:t>
      </w:r>
      <w:proofErr w:type="spellStart"/>
      <w:r w:rsidRPr="00D65479">
        <w:rPr>
          <w:rFonts w:ascii="Times New Roman" w:hAnsi="Times New Roman" w:cs="Times New Roman"/>
          <w:sz w:val="24"/>
          <w:szCs w:val="24"/>
          <w:lang w:val="pl-PL"/>
        </w:rPr>
        <w:t>funkcjonalno–przestrzennej</w:t>
      </w:r>
      <w:proofErr w:type="spellEnd"/>
      <w:r w:rsidRPr="00D65479">
        <w:rPr>
          <w:rFonts w:ascii="Times New Roman" w:hAnsi="Times New Roman" w:cs="Times New Roman"/>
          <w:sz w:val="24"/>
          <w:szCs w:val="24"/>
          <w:lang w:val="pl-PL"/>
        </w:rPr>
        <w:t xml:space="preserve">, które przeznaczyć można pod nową zabudowę mieszkaniowo-letniskową i letniskową wynosi: </w:t>
      </w:r>
    </w:p>
    <w:p w:rsidR="00D65479" w:rsidRDefault="00D65479" w:rsidP="00C565FE">
      <w:pPr>
        <w:pStyle w:val="Akapitzlist"/>
        <w:numPr>
          <w:ilvl w:val="0"/>
          <w:numId w:val="38"/>
        </w:numPr>
        <w:tabs>
          <w:tab w:val="left" w:pos="9071"/>
        </w:tabs>
        <w:spacing w:after="0" w:line="360" w:lineRule="auto"/>
        <w:ind w:left="709" w:right="-1"/>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zabudowy mieszkaniowo-letniskowej i letniskowej netto:  </w:t>
      </w:r>
    </w:p>
    <w:p w:rsidR="00D65479" w:rsidRPr="00D65479" w:rsidRDefault="00D65479" w:rsidP="00D65479">
      <w:pPr>
        <w:pStyle w:val="Akapitzlist"/>
        <w:tabs>
          <w:tab w:val="left" w:pos="9071"/>
        </w:tabs>
        <w:spacing w:after="0" w:line="360" w:lineRule="auto"/>
        <w:ind w:left="709" w:right="-1"/>
        <w:jc w:val="both"/>
        <w:rPr>
          <w:rFonts w:ascii="Times New Roman" w:hAnsi="Times New Roman" w:cs="Times New Roman"/>
          <w:sz w:val="24"/>
          <w:szCs w:val="24"/>
          <w:lang w:val="pl-PL"/>
        </w:rPr>
      </w:pPr>
      <w:r w:rsidRPr="00D65479">
        <w:rPr>
          <w:rFonts w:ascii="Times New Roman" w:hAnsi="Times New Roman" w:cs="Times New Roman"/>
          <w:sz w:val="24"/>
          <w:szCs w:val="24"/>
        </w:rPr>
        <w:t>6,14 + 1,75 + 2,23 + 0,46 + 0,25 + 0,33 = 11,16 ha</w:t>
      </w:r>
      <w:r w:rsidR="000215AF">
        <w:rPr>
          <w:rFonts w:ascii="Times New Roman" w:hAnsi="Times New Roman" w:cs="Times New Roman"/>
          <w:sz w:val="24"/>
          <w:szCs w:val="24"/>
        </w:rPr>
        <w:t>,</w:t>
      </w:r>
      <w:r w:rsidRPr="00D65479">
        <w:rPr>
          <w:rFonts w:ascii="Times New Roman" w:hAnsi="Times New Roman" w:cs="Times New Roman"/>
          <w:sz w:val="24"/>
          <w:szCs w:val="24"/>
        </w:rPr>
        <w:t xml:space="preserve"> </w:t>
      </w:r>
    </w:p>
    <w:p w:rsidR="00D65479" w:rsidRDefault="00D65479" w:rsidP="00C565FE">
      <w:pPr>
        <w:pStyle w:val="Akapitzlist"/>
        <w:numPr>
          <w:ilvl w:val="0"/>
          <w:numId w:val="38"/>
        </w:numPr>
        <w:tabs>
          <w:tab w:val="left" w:pos="9071"/>
        </w:tabs>
        <w:spacing w:after="0" w:line="360" w:lineRule="auto"/>
        <w:ind w:left="709" w:right="-1"/>
        <w:jc w:val="both"/>
        <w:rPr>
          <w:rFonts w:ascii="Times New Roman" w:hAnsi="Times New Roman" w:cs="Times New Roman"/>
          <w:sz w:val="24"/>
          <w:szCs w:val="24"/>
          <w:lang w:val="pl-PL"/>
        </w:rPr>
      </w:pPr>
      <w:r w:rsidRPr="00D65479">
        <w:rPr>
          <w:rFonts w:ascii="Times New Roman" w:hAnsi="Times New Roman" w:cs="Times New Roman"/>
          <w:sz w:val="24"/>
          <w:szCs w:val="24"/>
          <w:lang w:val="pl-PL"/>
        </w:rPr>
        <w:t xml:space="preserve">powierzchnia użytkowa zabudowy mieszkaniowo-letniskowej i letniskowej:   </w:t>
      </w:r>
    </w:p>
    <w:p w:rsidR="00D65479" w:rsidRDefault="00D65479" w:rsidP="00D65479">
      <w:pPr>
        <w:pStyle w:val="Akapitzlist"/>
        <w:tabs>
          <w:tab w:val="left" w:pos="9071"/>
        </w:tabs>
        <w:spacing w:after="0" w:line="360" w:lineRule="auto"/>
        <w:ind w:left="709" w:right="-1"/>
        <w:jc w:val="both"/>
        <w:rPr>
          <w:rFonts w:ascii="Times New Roman" w:hAnsi="Times New Roman" w:cs="Times New Roman"/>
          <w:sz w:val="24"/>
          <w:szCs w:val="24"/>
        </w:rPr>
      </w:pPr>
      <w:r w:rsidRPr="00D65479">
        <w:rPr>
          <w:rFonts w:ascii="Times New Roman" w:hAnsi="Times New Roman" w:cs="Times New Roman"/>
          <w:sz w:val="24"/>
          <w:szCs w:val="24"/>
        </w:rPr>
        <w:t>18420 + 5250 + 6690 + 1380 + 750 + 990 = 33480 m</w:t>
      </w:r>
      <w:r w:rsidRPr="00D65479">
        <w:rPr>
          <w:rFonts w:ascii="Times New Roman" w:hAnsi="Times New Roman" w:cs="Times New Roman"/>
          <w:sz w:val="24"/>
          <w:szCs w:val="24"/>
          <w:vertAlign w:val="superscript"/>
        </w:rPr>
        <w:t>2</w:t>
      </w:r>
      <w:r w:rsidRPr="00D65479">
        <w:rPr>
          <w:rFonts w:ascii="Times New Roman" w:hAnsi="Times New Roman" w:cs="Times New Roman"/>
          <w:sz w:val="24"/>
          <w:szCs w:val="24"/>
        </w:rPr>
        <w:t xml:space="preserve"> . </w:t>
      </w:r>
    </w:p>
    <w:p w:rsidR="003D5A44" w:rsidRDefault="003D5A44" w:rsidP="00D65479">
      <w:pPr>
        <w:pStyle w:val="Akapitzlist"/>
        <w:tabs>
          <w:tab w:val="left" w:pos="9071"/>
        </w:tabs>
        <w:spacing w:after="0" w:line="360" w:lineRule="auto"/>
        <w:ind w:left="709" w:right="-1"/>
        <w:jc w:val="both"/>
        <w:rPr>
          <w:rFonts w:ascii="Times New Roman" w:hAnsi="Times New Roman" w:cs="Times New Roman"/>
          <w:sz w:val="24"/>
          <w:szCs w:val="24"/>
        </w:rPr>
      </w:pPr>
    </w:p>
    <w:p w:rsidR="003D5A44" w:rsidRPr="00D65479" w:rsidRDefault="003D5A44" w:rsidP="00D65479">
      <w:pPr>
        <w:pStyle w:val="Akapitzlist"/>
        <w:tabs>
          <w:tab w:val="left" w:pos="9071"/>
        </w:tabs>
        <w:spacing w:after="0" w:line="360" w:lineRule="auto"/>
        <w:ind w:left="709" w:right="-1"/>
        <w:jc w:val="both"/>
        <w:rPr>
          <w:rFonts w:ascii="Times New Roman" w:hAnsi="Times New Roman" w:cs="Times New Roman"/>
          <w:sz w:val="24"/>
          <w:szCs w:val="24"/>
          <w:lang w:val="pl-PL"/>
        </w:rPr>
      </w:pPr>
    </w:p>
    <w:p w:rsidR="003D5A44" w:rsidRPr="00B7394A" w:rsidRDefault="003D5A44" w:rsidP="003D5A44">
      <w:pPr>
        <w:pStyle w:val="Akapitzlist"/>
        <w:numPr>
          <w:ilvl w:val="2"/>
          <w:numId w:val="1"/>
        </w:numPr>
        <w:spacing w:before="240" w:after="0" w:line="360" w:lineRule="auto"/>
        <w:jc w:val="both"/>
        <w:rPr>
          <w:rFonts w:ascii="Times New Roman" w:hAnsi="Times New Roman" w:cs="Times New Roman"/>
          <w:b/>
          <w:sz w:val="24"/>
          <w:szCs w:val="24"/>
          <w:lang w:val="pl-PL"/>
        </w:rPr>
      </w:pPr>
      <w:r w:rsidRPr="00B7394A">
        <w:rPr>
          <w:rFonts w:ascii="Times New Roman" w:hAnsi="Times New Roman" w:cs="Times New Roman"/>
          <w:b/>
          <w:sz w:val="24"/>
          <w:szCs w:val="24"/>
          <w:lang w:val="pl-PL"/>
        </w:rPr>
        <w:lastRenderedPageBreak/>
        <w:t xml:space="preserve"> Tereny zabudowy usługowej U  </w:t>
      </w:r>
    </w:p>
    <w:p w:rsidR="003D5A44" w:rsidRPr="003D5A44" w:rsidRDefault="003D5A44" w:rsidP="003D5A44">
      <w:pPr>
        <w:spacing w:after="0" w:line="360" w:lineRule="auto"/>
        <w:ind w:right="7" w:firstLine="284"/>
        <w:rPr>
          <w:rFonts w:ascii="Times New Roman" w:hAnsi="Times New Roman" w:cs="Times New Roman"/>
          <w:sz w:val="24"/>
          <w:szCs w:val="24"/>
          <w:lang w:val="pl-PL"/>
        </w:rPr>
      </w:pPr>
      <w:r w:rsidRPr="003D5A44">
        <w:rPr>
          <w:rFonts w:ascii="Times New Roman" w:hAnsi="Times New Roman" w:cs="Times New Roman"/>
          <w:sz w:val="24"/>
          <w:szCs w:val="24"/>
          <w:lang w:val="pl-PL"/>
        </w:rPr>
        <w:t xml:space="preserve">Dla obliczenia chłonności terenów dla nowej zabudowy usługowej na terenie gminy Osieczna przyjęto następujące założenia: </w:t>
      </w:r>
    </w:p>
    <w:p w:rsidR="003D5A44" w:rsidRPr="003D5A44" w:rsidRDefault="003D5A44" w:rsidP="00C565FE">
      <w:pPr>
        <w:numPr>
          <w:ilvl w:val="0"/>
          <w:numId w:val="39"/>
        </w:numPr>
        <w:tabs>
          <w:tab w:val="left" w:pos="709"/>
        </w:tabs>
        <w:spacing w:after="0" w:line="360" w:lineRule="auto"/>
        <w:ind w:left="567" w:right="7" w:hanging="427"/>
        <w:jc w:val="both"/>
        <w:rPr>
          <w:rFonts w:ascii="Times New Roman" w:hAnsi="Times New Roman" w:cs="Times New Roman"/>
          <w:sz w:val="24"/>
          <w:szCs w:val="24"/>
          <w:lang w:val="pl-PL"/>
        </w:rPr>
      </w:pPr>
      <w:r w:rsidRPr="003D5A44">
        <w:rPr>
          <w:rFonts w:ascii="Times New Roman" w:hAnsi="Times New Roman" w:cs="Times New Roman"/>
          <w:sz w:val="24"/>
          <w:szCs w:val="24"/>
          <w:lang w:val="pl-PL"/>
        </w:rPr>
        <w:t xml:space="preserve">powierzchnia zabudowy usługowej netto nie może przekraczać 40 % powierzchni netto zabudowy mieszkaniowo-usługowej, </w:t>
      </w:r>
    </w:p>
    <w:p w:rsidR="003D5A44" w:rsidRPr="003D5A44" w:rsidRDefault="003D5A44" w:rsidP="00C565FE">
      <w:pPr>
        <w:numPr>
          <w:ilvl w:val="0"/>
          <w:numId w:val="39"/>
        </w:numPr>
        <w:spacing w:after="0" w:line="360" w:lineRule="auto"/>
        <w:ind w:left="567" w:right="7" w:hanging="427"/>
        <w:jc w:val="both"/>
        <w:rPr>
          <w:rFonts w:ascii="Times New Roman" w:hAnsi="Times New Roman" w:cs="Times New Roman"/>
          <w:sz w:val="24"/>
          <w:szCs w:val="24"/>
          <w:lang w:val="pl-PL"/>
        </w:rPr>
      </w:pPr>
      <w:r w:rsidRPr="003D5A44">
        <w:rPr>
          <w:rFonts w:ascii="Times New Roman" w:hAnsi="Times New Roman" w:cs="Times New Roman"/>
          <w:sz w:val="24"/>
          <w:szCs w:val="24"/>
          <w:lang w:val="pl-PL"/>
        </w:rPr>
        <w:t xml:space="preserve">powierzchnia użytkowa zabudowy usługowej nie może przekraczać 40 % powierzchni użytkowej zabudowy mieszkaniowo-usługowej, </w:t>
      </w:r>
    </w:p>
    <w:p w:rsidR="003D5A44" w:rsidRPr="003D5A44" w:rsidRDefault="003D5A44" w:rsidP="003D5A44">
      <w:pPr>
        <w:spacing w:after="0" w:line="360" w:lineRule="auto"/>
        <w:ind w:firstLine="567"/>
        <w:rPr>
          <w:rFonts w:ascii="Times New Roman" w:hAnsi="Times New Roman" w:cs="Times New Roman"/>
          <w:sz w:val="24"/>
          <w:szCs w:val="24"/>
        </w:rPr>
      </w:pPr>
      <w:r w:rsidRPr="003D5A44">
        <w:rPr>
          <w:rFonts w:ascii="Times New Roman" w:hAnsi="Times New Roman" w:cs="Times New Roman"/>
          <w:b/>
          <w:sz w:val="24"/>
          <w:szCs w:val="24"/>
        </w:rPr>
        <w:t>miasto Osieczna</w:t>
      </w:r>
    </w:p>
    <w:p w:rsidR="003D5A44" w:rsidRDefault="003D5A44" w:rsidP="00C565FE">
      <w:pPr>
        <w:numPr>
          <w:ilvl w:val="0"/>
          <w:numId w:val="40"/>
        </w:numPr>
        <w:spacing w:after="0" w:line="360" w:lineRule="auto"/>
        <w:ind w:left="709" w:right="1272" w:hanging="283"/>
        <w:jc w:val="both"/>
        <w:rPr>
          <w:rFonts w:ascii="Times New Roman" w:hAnsi="Times New Roman" w:cs="Times New Roman"/>
          <w:sz w:val="24"/>
          <w:szCs w:val="24"/>
          <w:lang w:val="pl-PL"/>
        </w:rPr>
      </w:pPr>
      <w:r w:rsidRPr="003D5A44">
        <w:rPr>
          <w:rFonts w:ascii="Times New Roman" w:hAnsi="Times New Roman" w:cs="Times New Roman"/>
          <w:sz w:val="24"/>
          <w:szCs w:val="24"/>
          <w:lang w:val="pl-PL"/>
        </w:rPr>
        <w:t>powierzchnia zabudowy usługowej netto: 26,11 x 0,40 = 10,44 ha</w:t>
      </w:r>
      <w:r>
        <w:rPr>
          <w:rFonts w:ascii="Times New Roman" w:hAnsi="Times New Roman" w:cs="Times New Roman"/>
          <w:sz w:val="24"/>
          <w:szCs w:val="24"/>
          <w:lang w:val="pl-PL"/>
        </w:rPr>
        <w:t>,</w:t>
      </w:r>
    </w:p>
    <w:p w:rsidR="003D5A44" w:rsidRDefault="003D5A44" w:rsidP="00C565FE">
      <w:pPr>
        <w:numPr>
          <w:ilvl w:val="0"/>
          <w:numId w:val="40"/>
        </w:numPr>
        <w:spacing w:after="0" w:line="360" w:lineRule="auto"/>
        <w:ind w:left="709" w:right="-1" w:hanging="283"/>
        <w:jc w:val="both"/>
        <w:rPr>
          <w:rFonts w:ascii="Times New Roman" w:hAnsi="Times New Roman" w:cs="Times New Roman"/>
          <w:sz w:val="24"/>
          <w:szCs w:val="24"/>
          <w:lang w:val="pl-PL"/>
        </w:rPr>
      </w:pPr>
      <w:r w:rsidRPr="003D5A44">
        <w:rPr>
          <w:rFonts w:ascii="Times New Roman" w:hAnsi="Times New Roman" w:cs="Times New Roman"/>
          <w:sz w:val="24"/>
          <w:szCs w:val="24"/>
          <w:lang w:val="pl-PL"/>
        </w:rPr>
        <w:t>powierzchnia użytkowa zabudowy u</w:t>
      </w:r>
      <w:r>
        <w:rPr>
          <w:rFonts w:ascii="Times New Roman" w:hAnsi="Times New Roman" w:cs="Times New Roman"/>
          <w:sz w:val="24"/>
          <w:szCs w:val="24"/>
          <w:lang w:val="pl-PL"/>
        </w:rPr>
        <w:t>sługowej: 208880 x 0,40 = 83552 </w:t>
      </w:r>
      <w:r w:rsidRPr="003D5A44">
        <w:rPr>
          <w:rFonts w:ascii="Times New Roman" w:hAnsi="Times New Roman" w:cs="Times New Roman"/>
          <w:sz w:val="24"/>
          <w:szCs w:val="24"/>
          <w:lang w:val="pl-PL"/>
        </w:rPr>
        <w:t>m</w:t>
      </w:r>
      <w:r w:rsidRPr="003D5A44">
        <w:rPr>
          <w:rFonts w:ascii="Times New Roman" w:hAnsi="Times New Roman" w:cs="Times New Roman"/>
          <w:sz w:val="24"/>
          <w:szCs w:val="24"/>
          <w:vertAlign w:val="superscript"/>
          <w:lang w:val="pl-PL"/>
        </w:rPr>
        <w:t>2</w:t>
      </w:r>
      <w:r w:rsidRPr="003D5A44">
        <w:rPr>
          <w:rFonts w:ascii="Times New Roman" w:hAnsi="Times New Roman" w:cs="Times New Roman"/>
          <w:sz w:val="24"/>
          <w:szCs w:val="24"/>
          <w:lang w:val="pl-PL"/>
        </w:rPr>
        <w:t>,</w:t>
      </w:r>
    </w:p>
    <w:p w:rsidR="003D5A44" w:rsidRPr="003D5A44" w:rsidRDefault="003D5A44" w:rsidP="003D5A44">
      <w:pPr>
        <w:spacing w:after="0" w:line="360" w:lineRule="auto"/>
        <w:ind w:right="1272" w:firstLine="567"/>
        <w:jc w:val="both"/>
        <w:rPr>
          <w:rFonts w:ascii="Times New Roman" w:hAnsi="Times New Roman" w:cs="Times New Roman"/>
          <w:sz w:val="24"/>
          <w:szCs w:val="24"/>
          <w:lang w:val="pl-PL"/>
        </w:rPr>
      </w:pPr>
      <w:r w:rsidRPr="003D5A44">
        <w:rPr>
          <w:rFonts w:ascii="Times New Roman" w:hAnsi="Times New Roman" w:cs="Times New Roman"/>
          <w:b/>
          <w:sz w:val="24"/>
          <w:szCs w:val="24"/>
          <w:lang w:val="pl-PL"/>
        </w:rPr>
        <w:t>gmina Osieczna – miejscowość Kąkolewo</w:t>
      </w:r>
    </w:p>
    <w:p w:rsidR="003D5A44" w:rsidRPr="003D5A44" w:rsidRDefault="003D5A44" w:rsidP="00C565FE">
      <w:pPr>
        <w:numPr>
          <w:ilvl w:val="0"/>
          <w:numId w:val="40"/>
        </w:numPr>
        <w:spacing w:after="0" w:line="360" w:lineRule="auto"/>
        <w:ind w:left="709" w:right="-1" w:hanging="283"/>
        <w:jc w:val="both"/>
        <w:rPr>
          <w:rFonts w:ascii="Times New Roman" w:hAnsi="Times New Roman" w:cs="Times New Roman"/>
          <w:sz w:val="24"/>
          <w:szCs w:val="24"/>
          <w:lang w:val="pl-PL"/>
        </w:rPr>
      </w:pPr>
      <w:r w:rsidRPr="003D5A44">
        <w:rPr>
          <w:rFonts w:ascii="Times New Roman" w:hAnsi="Times New Roman" w:cs="Times New Roman"/>
          <w:sz w:val="24"/>
          <w:szCs w:val="24"/>
          <w:lang w:val="pl-PL"/>
        </w:rPr>
        <w:t>powierzchnia zabudowy usługowej netto: 36,85 x 0,40 = 14,17 ha</w:t>
      </w:r>
      <w:r>
        <w:rPr>
          <w:rFonts w:ascii="Times New Roman" w:hAnsi="Times New Roman" w:cs="Times New Roman"/>
          <w:sz w:val="24"/>
          <w:szCs w:val="24"/>
          <w:lang w:val="pl-PL"/>
        </w:rPr>
        <w:t>,</w:t>
      </w:r>
      <w:r w:rsidRPr="003D5A44">
        <w:rPr>
          <w:rFonts w:ascii="Times New Roman" w:hAnsi="Times New Roman" w:cs="Times New Roman"/>
          <w:sz w:val="24"/>
          <w:szCs w:val="24"/>
          <w:lang w:val="pl-PL"/>
        </w:rPr>
        <w:t xml:space="preserve"> </w:t>
      </w:r>
    </w:p>
    <w:p w:rsidR="003D5A44" w:rsidRDefault="003D5A44" w:rsidP="00C565FE">
      <w:pPr>
        <w:numPr>
          <w:ilvl w:val="0"/>
          <w:numId w:val="40"/>
        </w:numPr>
        <w:spacing w:after="0" w:line="360" w:lineRule="auto"/>
        <w:ind w:left="709" w:right="-1" w:hanging="283"/>
        <w:jc w:val="both"/>
        <w:rPr>
          <w:rFonts w:ascii="Times New Roman" w:hAnsi="Times New Roman" w:cs="Times New Roman"/>
          <w:sz w:val="24"/>
          <w:szCs w:val="24"/>
          <w:lang w:val="pl-PL"/>
        </w:rPr>
      </w:pPr>
      <w:r w:rsidRPr="003D5A44">
        <w:rPr>
          <w:rFonts w:ascii="Times New Roman" w:hAnsi="Times New Roman" w:cs="Times New Roman"/>
          <w:sz w:val="24"/>
          <w:szCs w:val="24"/>
          <w:lang w:val="pl-PL"/>
        </w:rPr>
        <w:t>powierzchnia użytkowa zabudowy usługowej: 294800 x 0,40 = 117920 m</w:t>
      </w:r>
      <w:r w:rsidRPr="003D5A44">
        <w:rPr>
          <w:rFonts w:ascii="Times New Roman" w:hAnsi="Times New Roman" w:cs="Times New Roman"/>
          <w:sz w:val="24"/>
          <w:szCs w:val="24"/>
          <w:vertAlign w:val="superscript"/>
          <w:lang w:val="pl-PL"/>
        </w:rPr>
        <w:t>2</w:t>
      </w:r>
      <w:r w:rsidRPr="003D5A44">
        <w:rPr>
          <w:rFonts w:ascii="Times New Roman" w:hAnsi="Times New Roman" w:cs="Times New Roman"/>
          <w:sz w:val="24"/>
          <w:szCs w:val="24"/>
          <w:lang w:val="pl-PL"/>
        </w:rPr>
        <w:t xml:space="preserve">, </w:t>
      </w:r>
    </w:p>
    <w:p w:rsidR="003D5A44" w:rsidRPr="003D5A44" w:rsidRDefault="003D5A44" w:rsidP="003D5A44">
      <w:pPr>
        <w:spacing w:after="0" w:line="360" w:lineRule="auto"/>
        <w:ind w:right="-1" w:firstLine="567"/>
        <w:jc w:val="both"/>
        <w:rPr>
          <w:rFonts w:ascii="Times New Roman" w:hAnsi="Times New Roman" w:cs="Times New Roman"/>
          <w:sz w:val="24"/>
          <w:szCs w:val="24"/>
          <w:lang w:val="pl-PL"/>
        </w:rPr>
      </w:pPr>
      <w:r w:rsidRPr="003D5A44">
        <w:rPr>
          <w:rFonts w:ascii="Times New Roman" w:hAnsi="Times New Roman" w:cs="Times New Roman"/>
          <w:b/>
          <w:sz w:val="24"/>
          <w:szCs w:val="24"/>
          <w:lang w:val="pl-PL"/>
        </w:rPr>
        <w:t>gmina Osieczna – pozostałe miejscowości</w:t>
      </w:r>
    </w:p>
    <w:p w:rsidR="003D5A44" w:rsidRDefault="003D5A44" w:rsidP="00C565FE">
      <w:pPr>
        <w:numPr>
          <w:ilvl w:val="0"/>
          <w:numId w:val="40"/>
        </w:numPr>
        <w:spacing w:after="0" w:line="360" w:lineRule="auto"/>
        <w:ind w:left="709" w:right="-1" w:hanging="283"/>
        <w:jc w:val="both"/>
        <w:rPr>
          <w:rFonts w:ascii="Times New Roman" w:hAnsi="Times New Roman" w:cs="Times New Roman"/>
          <w:sz w:val="24"/>
          <w:szCs w:val="24"/>
          <w:lang w:val="pl-PL"/>
        </w:rPr>
      </w:pPr>
      <w:r w:rsidRPr="003D5A44">
        <w:rPr>
          <w:rFonts w:ascii="Times New Roman" w:hAnsi="Times New Roman" w:cs="Times New Roman"/>
          <w:sz w:val="24"/>
          <w:szCs w:val="24"/>
          <w:lang w:val="pl-PL"/>
        </w:rPr>
        <w:t>powierzchnia zabudowy usługowej</w:t>
      </w:r>
      <w:r>
        <w:rPr>
          <w:rFonts w:ascii="Times New Roman" w:hAnsi="Times New Roman" w:cs="Times New Roman"/>
          <w:sz w:val="24"/>
          <w:szCs w:val="24"/>
          <w:lang w:val="pl-PL"/>
        </w:rPr>
        <w:t xml:space="preserve"> netto: 56,90 x 0,40 = 22,76 ha,</w:t>
      </w:r>
    </w:p>
    <w:p w:rsidR="003D5A44" w:rsidRDefault="003D5A44" w:rsidP="00C565FE">
      <w:pPr>
        <w:numPr>
          <w:ilvl w:val="0"/>
          <w:numId w:val="40"/>
        </w:numPr>
        <w:spacing w:after="0" w:line="360" w:lineRule="auto"/>
        <w:ind w:left="709" w:right="-1" w:hanging="283"/>
        <w:jc w:val="both"/>
        <w:rPr>
          <w:rFonts w:ascii="Times New Roman" w:hAnsi="Times New Roman" w:cs="Times New Roman"/>
          <w:sz w:val="24"/>
          <w:szCs w:val="24"/>
          <w:lang w:val="pl-PL"/>
        </w:rPr>
      </w:pPr>
      <w:r w:rsidRPr="003D5A44">
        <w:rPr>
          <w:rFonts w:ascii="Times New Roman" w:hAnsi="Times New Roman" w:cs="Times New Roman"/>
          <w:sz w:val="24"/>
          <w:szCs w:val="24"/>
          <w:lang w:val="pl-PL"/>
        </w:rPr>
        <w:t>powierzchnia użytkowa zabudowy usługowej: 341400 x 0,40 = 136560 m</w:t>
      </w:r>
      <w:r w:rsidRPr="003D5A44">
        <w:rPr>
          <w:rFonts w:ascii="Times New Roman" w:hAnsi="Times New Roman" w:cs="Times New Roman"/>
          <w:sz w:val="24"/>
          <w:szCs w:val="24"/>
          <w:vertAlign w:val="superscript"/>
          <w:lang w:val="pl-PL"/>
        </w:rPr>
        <w:t>2</w:t>
      </w:r>
      <w:r w:rsidRPr="003D5A44">
        <w:rPr>
          <w:rFonts w:ascii="Times New Roman" w:hAnsi="Times New Roman" w:cs="Times New Roman"/>
          <w:sz w:val="24"/>
          <w:szCs w:val="24"/>
          <w:lang w:val="pl-PL"/>
        </w:rPr>
        <w:t xml:space="preserve">, </w:t>
      </w:r>
    </w:p>
    <w:p w:rsidR="003D5A44" w:rsidRPr="003D5A44" w:rsidRDefault="003D5A44" w:rsidP="003D5A44">
      <w:pPr>
        <w:spacing w:after="0" w:line="360" w:lineRule="auto"/>
        <w:ind w:right="-1" w:firstLine="567"/>
        <w:jc w:val="both"/>
        <w:rPr>
          <w:rFonts w:ascii="Times New Roman" w:hAnsi="Times New Roman" w:cs="Times New Roman"/>
          <w:sz w:val="24"/>
          <w:szCs w:val="24"/>
          <w:lang w:val="pl-PL"/>
        </w:rPr>
      </w:pPr>
      <w:r w:rsidRPr="003D5A44">
        <w:rPr>
          <w:rFonts w:ascii="Times New Roman" w:hAnsi="Times New Roman" w:cs="Times New Roman"/>
          <w:b/>
          <w:sz w:val="24"/>
          <w:szCs w:val="24"/>
          <w:lang w:val="pl-PL"/>
        </w:rPr>
        <w:t>gmina Osieczna – tereny wiejskie</w:t>
      </w:r>
    </w:p>
    <w:p w:rsidR="003D5A44" w:rsidRDefault="003D5A44" w:rsidP="00C565FE">
      <w:pPr>
        <w:numPr>
          <w:ilvl w:val="0"/>
          <w:numId w:val="40"/>
        </w:numPr>
        <w:spacing w:after="0" w:line="360" w:lineRule="auto"/>
        <w:ind w:left="709" w:right="-1" w:hanging="283"/>
        <w:jc w:val="both"/>
        <w:rPr>
          <w:rFonts w:ascii="Times New Roman" w:hAnsi="Times New Roman" w:cs="Times New Roman"/>
          <w:sz w:val="24"/>
          <w:szCs w:val="24"/>
          <w:lang w:val="pl-PL"/>
        </w:rPr>
      </w:pPr>
      <w:r w:rsidRPr="003D5A44">
        <w:rPr>
          <w:rFonts w:ascii="Times New Roman" w:hAnsi="Times New Roman" w:cs="Times New Roman"/>
          <w:sz w:val="24"/>
          <w:szCs w:val="24"/>
          <w:lang w:val="pl-PL"/>
        </w:rPr>
        <w:t>powierzchnia zabudowy usługowej netto: 93,75 x 0,40 = 37,50 ha</w:t>
      </w:r>
      <w:r>
        <w:rPr>
          <w:rFonts w:ascii="Times New Roman" w:hAnsi="Times New Roman" w:cs="Times New Roman"/>
          <w:sz w:val="24"/>
          <w:szCs w:val="24"/>
          <w:lang w:val="pl-PL"/>
        </w:rPr>
        <w:t>,</w:t>
      </w:r>
    </w:p>
    <w:p w:rsidR="003D5A44" w:rsidRDefault="003D5A44" w:rsidP="00C565FE">
      <w:pPr>
        <w:numPr>
          <w:ilvl w:val="0"/>
          <w:numId w:val="40"/>
        </w:numPr>
        <w:spacing w:after="0" w:line="360" w:lineRule="auto"/>
        <w:ind w:left="709" w:right="-1" w:hanging="283"/>
        <w:jc w:val="both"/>
        <w:rPr>
          <w:rFonts w:ascii="Times New Roman" w:hAnsi="Times New Roman" w:cs="Times New Roman"/>
          <w:sz w:val="24"/>
          <w:szCs w:val="24"/>
          <w:lang w:val="pl-PL"/>
        </w:rPr>
      </w:pPr>
      <w:r w:rsidRPr="003D5A44">
        <w:rPr>
          <w:rFonts w:ascii="Times New Roman" w:hAnsi="Times New Roman" w:cs="Times New Roman"/>
          <w:sz w:val="24"/>
          <w:szCs w:val="24"/>
          <w:lang w:val="pl-PL"/>
        </w:rPr>
        <w:t>powierzchnia użytkowa zabudowy usługowej: 636200 x 0,40 = 254480 m</w:t>
      </w:r>
      <w:r w:rsidRPr="003D5A44">
        <w:rPr>
          <w:rFonts w:ascii="Times New Roman" w:hAnsi="Times New Roman" w:cs="Times New Roman"/>
          <w:sz w:val="24"/>
          <w:szCs w:val="24"/>
          <w:vertAlign w:val="superscript"/>
          <w:lang w:val="pl-PL"/>
        </w:rPr>
        <w:t>2</w:t>
      </w:r>
      <w:r w:rsidRPr="003D5A44">
        <w:rPr>
          <w:rFonts w:ascii="Times New Roman" w:hAnsi="Times New Roman" w:cs="Times New Roman"/>
          <w:sz w:val="24"/>
          <w:szCs w:val="24"/>
          <w:lang w:val="pl-PL"/>
        </w:rPr>
        <w:t xml:space="preserve">, </w:t>
      </w:r>
    </w:p>
    <w:p w:rsidR="003D5A44" w:rsidRPr="003D5A44" w:rsidRDefault="003D5A44" w:rsidP="003D5A44">
      <w:pPr>
        <w:spacing w:after="0" w:line="360" w:lineRule="auto"/>
        <w:ind w:right="-1" w:firstLine="567"/>
        <w:jc w:val="both"/>
        <w:rPr>
          <w:rFonts w:ascii="Times New Roman" w:hAnsi="Times New Roman" w:cs="Times New Roman"/>
          <w:sz w:val="24"/>
          <w:szCs w:val="24"/>
          <w:lang w:val="pl-PL"/>
        </w:rPr>
      </w:pPr>
      <w:r w:rsidRPr="003D5A44">
        <w:rPr>
          <w:rFonts w:ascii="Times New Roman" w:hAnsi="Times New Roman" w:cs="Times New Roman"/>
          <w:b/>
          <w:sz w:val="24"/>
          <w:szCs w:val="24"/>
          <w:lang w:val="pl-PL"/>
        </w:rPr>
        <w:t>łącznie gmina Osieczna</w:t>
      </w:r>
    </w:p>
    <w:p w:rsidR="003D5A44" w:rsidRPr="003D5A44" w:rsidRDefault="003D5A44" w:rsidP="00D75C0D">
      <w:pPr>
        <w:tabs>
          <w:tab w:val="left" w:pos="142"/>
        </w:tabs>
        <w:spacing w:after="0" w:line="360" w:lineRule="auto"/>
        <w:ind w:left="142" w:right="-1" w:firstLine="283"/>
        <w:jc w:val="both"/>
        <w:rPr>
          <w:rFonts w:ascii="Times New Roman" w:hAnsi="Times New Roman" w:cs="Times New Roman"/>
          <w:sz w:val="24"/>
          <w:szCs w:val="24"/>
          <w:lang w:val="pl-PL"/>
        </w:rPr>
      </w:pPr>
      <w:r w:rsidRPr="003D5A44">
        <w:rPr>
          <w:rFonts w:ascii="Times New Roman" w:hAnsi="Times New Roman" w:cs="Times New Roman"/>
          <w:sz w:val="24"/>
          <w:szCs w:val="24"/>
          <w:lang w:val="pl-PL"/>
        </w:rPr>
        <w:t xml:space="preserve">Łącznie na obszarze gminy Osieczna chłonność terenów niezabudowanych na obszarach o w pełni wykształconej zwartej strukturze </w:t>
      </w:r>
      <w:proofErr w:type="spellStart"/>
      <w:r w:rsidRPr="003D5A44">
        <w:rPr>
          <w:rFonts w:ascii="Times New Roman" w:hAnsi="Times New Roman" w:cs="Times New Roman"/>
          <w:sz w:val="24"/>
          <w:szCs w:val="24"/>
          <w:lang w:val="pl-PL"/>
        </w:rPr>
        <w:t>funkcjonalno–przestrzennej</w:t>
      </w:r>
      <w:proofErr w:type="spellEnd"/>
      <w:r w:rsidRPr="003D5A44">
        <w:rPr>
          <w:rFonts w:ascii="Times New Roman" w:hAnsi="Times New Roman" w:cs="Times New Roman"/>
          <w:sz w:val="24"/>
          <w:szCs w:val="24"/>
          <w:lang w:val="pl-PL"/>
        </w:rPr>
        <w:t xml:space="preserve">, które przeznaczyć można pod nową zabudowę usługową wynosi: </w:t>
      </w:r>
    </w:p>
    <w:p w:rsidR="003D5A44" w:rsidRPr="003D5A44" w:rsidRDefault="003D5A44" w:rsidP="00C565FE">
      <w:pPr>
        <w:numPr>
          <w:ilvl w:val="0"/>
          <w:numId w:val="40"/>
        </w:numPr>
        <w:tabs>
          <w:tab w:val="left" w:pos="709"/>
        </w:tabs>
        <w:spacing w:after="0" w:line="360" w:lineRule="auto"/>
        <w:ind w:left="709" w:right="-1" w:hanging="283"/>
        <w:jc w:val="both"/>
        <w:rPr>
          <w:rFonts w:ascii="Times New Roman" w:hAnsi="Times New Roman" w:cs="Times New Roman"/>
          <w:sz w:val="24"/>
          <w:szCs w:val="24"/>
          <w:lang w:val="pl-PL"/>
        </w:rPr>
      </w:pPr>
      <w:r w:rsidRPr="003D5A44">
        <w:rPr>
          <w:rFonts w:ascii="Times New Roman" w:hAnsi="Times New Roman" w:cs="Times New Roman"/>
          <w:sz w:val="24"/>
          <w:szCs w:val="24"/>
          <w:lang w:val="pl-PL"/>
        </w:rPr>
        <w:t xml:space="preserve">powierzchnia zabudowy usługowej netto: 10,44 + 37,50 = 47,94 ha, </w:t>
      </w:r>
    </w:p>
    <w:p w:rsidR="003D5A44" w:rsidRPr="003D5A44" w:rsidRDefault="003D5A44" w:rsidP="00C565FE">
      <w:pPr>
        <w:numPr>
          <w:ilvl w:val="0"/>
          <w:numId w:val="40"/>
        </w:numPr>
        <w:tabs>
          <w:tab w:val="left" w:pos="709"/>
        </w:tabs>
        <w:spacing w:after="0" w:line="360" w:lineRule="auto"/>
        <w:ind w:left="709" w:right="-1" w:hanging="283"/>
        <w:jc w:val="both"/>
        <w:rPr>
          <w:rFonts w:ascii="Times New Roman" w:hAnsi="Times New Roman" w:cs="Times New Roman"/>
          <w:sz w:val="24"/>
          <w:szCs w:val="24"/>
          <w:lang w:val="pl-PL"/>
        </w:rPr>
      </w:pPr>
      <w:r w:rsidRPr="003D5A44">
        <w:rPr>
          <w:rFonts w:ascii="Times New Roman" w:hAnsi="Times New Roman" w:cs="Times New Roman"/>
          <w:sz w:val="24"/>
          <w:szCs w:val="24"/>
          <w:lang w:val="pl-PL"/>
        </w:rPr>
        <w:t>powierzchnia użytkowa zabudowy usługowej:  83552 + 254480 = 338032 m</w:t>
      </w:r>
      <w:r w:rsidRPr="003D5A44">
        <w:rPr>
          <w:rFonts w:ascii="Times New Roman" w:hAnsi="Times New Roman" w:cs="Times New Roman"/>
          <w:sz w:val="24"/>
          <w:szCs w:val="24"/>
          <w:vertAlign w:val="superscript"/>
          <w:lang w:val="pl-PL"/>
        </w:rPr>
        <w:t>2</w:t>
      </w:r>
      <w:r w:rsidRPr="003D5A44">
        <w:rPr>
          <w:rFonts w:ascii="Times New Roman" w:hAnsi="Times New Roman" w:cs="Times New Roman"/>
          <w:sz w:val="24"/>
          <w:szCs w:val="24"/>
          <w:lang w:val="pl-PL"/>
        </w:rPr>
        <w:t xml:space="preserve"> . </w:t>
      </w:r>
    </w:p>
    <w:p w:rsidR="003D5A44" w:rsidRPr="003D5A44" w:rsidRDefault="003D5A44" w:rsidP="00E05B1E">
      <w:pPr>
        <w:tabs>
          <w:tab w:val="left" w:pos="142"/>
        </w:tabs>
        <w:spacing w:after="0" w:line="360" w:lineRule="auto"/>
        <w:ind w:left="142" w:right="-1" w:firstLine="284"/>
        <w:rPr>
          <w:rFonts w:ascii="Times New Roman" w:hAnsi="Times New Roman" w:cs="Times New Roman"/>
          <w:sz w:val="24"/>
          <w:szCs w:val="24"/>
          <w:lang w:val="pl-PL"/>
        </w:rPr>
      </w:pPr>
      <w:r w:rsidRPr="00B7394A">
        <w:rPr>
          <w:rFonts w:ascii="Times New Roman" w:hAnsi="Times New Roman" w:cs="Times New Roman"/>
          <w:sz w:val="24"/>
          <w:szCs w:val="24"/>
          <w:lang w:val="pl-PL"/>
        </w:rPr>
        <w:t>W tabeli 1</w:t>
      </w:r>
      <w:r w:rsidR="00B7394A" w:rsidRPr="00B7394A">
        <w:rPr>
          <w:rFonts w:ascii="Times New Roman" w:hAnsi="Times New Roman" w:cs="Times New Roman"/>
          <w:sz w:val="24"/>
          <w:szCs w:val="24"/>
          <w:lang w:val="pl-PL"/>
        </w:rPr>
        <w:t>8</w:t>
      </w:r>
      <w:r w:rsidRPr="00B7394A">
        <w:rPr>
          <w:rFonts w:ascii="Times New Roman" w:hAnsi="Times New Roman" w:cs="Times New Roman"/>
          <w:sz w:val="24"/>
          <w:szCs w:val="24"/>
          <w:lang w:val="pl-PL"/>
        </w:rPr>
        <w:t xml:space="preserve"> zawarto obliczenia chłonności terenów zabudowy usługowej z rozbiciem na</w:t>
      </w:r>
      <w:r w:rsidRPr="003D5A44">
        <w:rPr>
          <w:rFonts w:ascii="Times New Roman" w:hAnsi="Times New Roman" w:cs="Times New Roman"/>
          <w:sz w:val="24"/>
          <w:szCs w:val="24"/>
          <w:lang w:val="pl-PL"/>
        </w:rPr>
        <w:t xml:space="preserve"> każdą miejscowość odrębnie. </w:t>
      </w:r>
    </w:p>
    <w:p w:rsidR="00B7394A" w:rsidRDefault="003D5A44" w:rsidP="00E05B1E">
      <w:pPr>
        <w:tabs>
          <w:tab w:val="left" w:pos="142"/>
        </w:tabs>
        <w:spacing w:after="0" w:line="360" w:lineRule="auto"/>
        <w:ind w:left="142" w:right="-1" w:firstLine="284"/>
        <w:rPr>
          <w:rFonts w:ascii="Times New Roman" w:hAnsi="Times New Roman" w:cs="Times New Roman"/>
          <w:sz w:val="24"/>
          <w:szCs w:val="24"/>
          <w:lang w:val="pl-PL"/>
        </w:rPr>
      </w:pPr>
      <w:r w:rsidRPr="003D5A44">
        <w:rPr>
          <w:rFonts w:ascii="Times New Roman" w:hAnsi="Times New Roman" w:cs="Times New Roman"/>
          <w:sz w:val="24"/>
          <w:szCs w:val="24"/>
          <w:lang w:val="pl-PL"/>
        </w:rPr>
        <w:t xml:space="preserve">Sposób obliczeń dla poszczególnych miejscowości był analogiczny do przedstawionego powyżej. </w:t>
      </w:r>
    </w:p>
    <w:p w:rsidR="00B7394A" w:rsidRDefault="00B7394A">
      <w:pPr>
        <w:rPr>
          <w:rFonts w:ascii="Times New Roman" w:hAnsi="Times New Roman" w:cs="Times New Roman"/>
          <w:sz w:val="24"/>
          <w:szCs w:val="24"/>
          <w:lang w:val="pl-PL"/>
        </w:rPr>
      </w:pPr>
      <w:r>
        <w:rPr>
          <w:rFonts w:ascii="Times New Roman" w:hAnsi="Times New Roman" w:cs="Times New Roman"/>
          <w:sz w:val="24"/>
          <w:szCs w:val="24"/>
          <w:lang w:val="pl-PL"/>
        </w:rPr>
        <w:br w:type="page"/>
      </w:r>
    </w:p>
    <w:p w:rsidR="003D5A44" w:rsidRPr="00B7394A" w:rsidRDefault="00E05B1E" w:rsidP="00E05B1E">
      <w:pPr>
        <w:pStyle w:val="Akapitzlist"/>
        <w:numPr>
          <w:ilvl w:val="1"/>
          <w:numId w:val="1"/>
        </w:numPr>
        <w:spacing w:before="240" w:line="360" w:lineRule="auto"/>
        <w:jc w:val="both"/>
        <w:rPr>
          <w:rFonts w:ascii="Times New Roman" w:hAnsi="Times New Roman" w:cs="Times New Roman"/>
          <w:b/>
          <w:sz w:val="24"/>
          <w:szCs w:val="24"/>
          <w:lang w:val="pl-PL"/>
        </w:rPr>
      </w:pPr>
      <w:r>
        <w:rPr>
          <w:rFonts w:ascii="Times New Roman" w:hAnsi="Times New Roman" w:cs="Times New Roman"/>
          <w:b/>
          <w:sz w:val="24"/>
          <w:szCs w:val="24"/>
          <w:lang w:val="pl-PL"/>
        </w:rPr>
        <w:lastRenderedPageBreak/>
        <w:t xml:space="preserve"> </w:t>
      </w:r>
      <w:r w:rsidRPr="00B7394A">
        <w:rPr>
          <w:rFonts w:ascii="Times New Roman" w:hAnsi="Times New Roman" w:cs="Times New Roman"/>
          <w:b/>
          <w:sz w:val="24"/>
          <w:szCs w:val="24"/>
          <w:lang w:val="pl-PL"/>
        </w:rPr>
        <w:t>Chłonność terenów objętych miejscowymi planami zagospodarowania przestrzennego</w:t>
      </w:r>
    </w:p>
    <w:p w:rsidR="00A35F8D" w:rsidRPr="00A35F8D" w:rsidRDefault="00A35F8D" w:rsidP="00A35F8D">
      <w:pPr>
        <w:pStyle w:val="Akapitzlist"/>
        <w:spacing w:before="240" w:line="360" w:lineRule="auto"/>
        <w:ind w:left="502"/>
        <w:jc w:val="both"/>
        <w:rPr>
          <w:rFonts w:ascii="Times New Roman" w:hAnsi="Times New Roman" w:cs="Times New Roman"/>
          <w:b/>
          <w:sz w:val="14"/>
          <w:szCs w:val="24"/>
          <w:highlight w:val="yellow"/>
          <w:lang w:val="pl-PL"/>
        </w:rPr>
      </w:pPr>
    </w:p>
    <w:p w:rsidR="00A35F8D" w:rsidRPr="00A35F8D" w:rsidRDefault="00A35F8D" w:rsidP="00A35F8D">
      <w:pPr>
        <w:pStyle w:val="Akapitzlist"/>
        <w:spacing w:before="240" w:after="0" w:line="360" w:lineRule="auto"/>
        <w:ind w:left="0" w:firstLine="284"/>
        <w:jc w:val="both"/>
        <w:rPr>
          <w:rFonts w:ascii="Times New Roman" w:hAnsi="Times New Roman" w:cs="Times New Roman"/>
          <w:sz w:val="24"/>
          <w:szCs w:val="24"/>
          <w:lang w:val="pl-PL"/>
        </w:rPr>
      </w:pPr>
      <w:r w:rsidRPr="00A35F8D">
        <w:rPr>
          <w:rFonts w:ascii="Times New Roman" w:hAnsi="Times New Roman" w:cs="Times New Roman"/>
          <w:sz w:val="24"/>
          <w:szCs w:val="24"/>
          <w:lang w:val="pl-PL"/>
        </w:rPr>
        <w:t>W celu określenia wielkości powierzchni użytkowych nowej z</w:t>
      </w:r>
      <w:r>
        <w:rPr>
          <w:rFonts w:ascii="Times New Roman" w:hAnsi="Times New Roman" w:cs="Times New Roman"/>
          <w:sz w:val="24"/>
          <w:szCs w:val="24"/>
          <w:lang w:val="pl-PL"/>
        </w:rPr>
        <w:t xml:space="preserve">abudowy mieszkaniowo-usługowej, usługowej oraz </w:t>
      </w:r>
      <w:r w:rsidRPr="00A35F8D">
        <w:rPr>
          <w:rFonts w:ascii="Times New Roman" w:hAnsi="Times New Roman" w:cs="Times New Roman"/>
          <w:sz w:val="24"/>
          <w:szCs w:val="24"/>
          <w:lang w:val="pl-PL"/>
        </w:rPr>
        <w:t>mieszkaniowo-letniskowej i</w:t>
      </w:r>
      <w:r>
        <w:rPr>
          <w:rFonts w:ascii="Times New Roman" w:hAnsi="Times New Roman" w:cs="Times New Roman"/>
          <w:sz w:val="24"/>
          <w:szCs w:val="24"/>
          <w:lang w:val="pl-PL"/>
        </w:rPr>
        <w:t xml:space="preserve"> letniskowej, </w:t>
      </w:r>
      <w:r w:rsidRPr="00A35F8D">
        <w:rPr>
          <w:rFonts w:ascii="Times New Roman" w:hAnsi="Times New Roman" w:cs="Times New Roman"/>
          <w:sz w:val="24"/>
          <w:szCs w:val="24"/>
          <w:lang w:val="pl-PL"/>
        </w:rPr>
        <w:t xml:space="preserve">którą można zlokalizować na obszarach objętych miejscowymi planami zagospodarowania przestrzennego i położonych poza granicami zwartej zabudowy oszacowano chłonność  </w:t>
      </w:r>
      <w:r>
        <w:rPr>
          <w:rFonts w:ascii="Times New Roman" w:hAnsi="Times New Roman" w:cs="Times New Roman"/>
          <w:sz w:val="24"/>
          <w:szCs w:val="24"/>
          <w:lang w:val="pl-PL"/>
        </w:rPr>
        <w:t>wyżej wymienionych</w:t>
      </w:r>
      <w:r w:rsidRPr="00A35F8D">
        <w:rPr>
          <w:rFonts w:ascii="Times New Roman" w:hAnsi="Times New Roman" w:cs="Times New Roman"/>
          <w:sz w:val="24"/>
          <w:szCs w:val="24"/>
          <w:lang w:val="pl-PL"/>
        </w:rPr>
        <w:t xml:space="preserve"> obszarów.  </w:t>
      </w:r>
    </w:p>
    <w:p w:rsidR="00A35F8D" w:rsidRPr="00A35F8D" w:rsidRDefault="00A35F8D" w:rsidP="00A35F8D">
      <w:pPr>
        <w:pStyle w:val="Akapitzlist"/>
        <w:spacing w:before="240" w:after="0" w:line="360" w:lineRule="auto"/>
        <w:ind w:left="0" w:firstLine="284"/>
        <w:jc w:val="both"/>
        <w:rPr>
          <w:rFonts w:ascii="Times New Roman" w:hAnsi="Times New Roman" w:cs="Times New Roman"/>
          <w:sz w:val="24"/>
          <w:szCs w:val="24"/>
          <w:lang w:val="pl-PL"/>
        </w:rPr>
      </w:pPr>
      <w:r w:rsidRPr="00A35F8D">
        <w:rPr>
          <w:rFonts w:ascii="Times New Roman" w:hAnsi="Times New Roman" w:cs="Times New Roman"/>
          <w:sz w:val="24"/>
          <w:szCs w:val="24"/>
          <w:lang w:val="pl-PL"/>
        </w:rPr>
        <w:t xml:space="preserve">W obliczeniach chłonności terenów uwzględniono jedynie tereny jeszcze </w:t>
      </w:r>
      <w:r w:rsidRPr="00B7394A">
        <w:rPr>
          <w:rFonts w:ascii="Times New Roman" w:hAnsi="Times New Roman" w:cs="Times New Roman"/>
          <w:sz w:val="24"/>
          <w:szCs w:val="24"/>
          <w:lang w:val="pl-PL"/>
        </w:rPr>
        <w:t>niezainwestowane. Zgodnie z tabelą 1</w:t>
      </w:r>
      <w:r w:rsidR="00B7394A" w:rsidRPr="00B7394A">
        <w:rPr>
          <w:rFonts w:ascii="Times New Roman" w:hAnsi="Times New Roman" w:cs="Times New Roman"/>
          <w:sz w:val="24"/>
          <w:szCs w:val="24"/>
          <w:lang w:val="pl-PL"/>
        </w:rPr>
        <w:t>6</w:t>
      </w:r>
      <w:r w:rsidRPr="00B7394A">
        <w:rPr>
          <w:rFonts w:ascii="Times New Roman" w:hAnsi="Times New Roman" w:cs="Times New Roman"/>
          <w:sz w:val="24"/>
          <w:szCs w:val="24"/>
          <w:lang w:val="pl-PL"/>
        </w:rPr>
        <w:t xml:space="preserve"> tereny jeszcze niezainwestowane objęte są planami</w:t>
      </w:r>
      <w:r w:rsidRPr="00A35F8D">
        <w:rPr>
          <w:rFonts w:ascii="Times New Roman" w:hAnsi="Times New Roman" w:cs="Times New Roman"/>
          <w:sz w:val="24"/>
          <w:szCs w:val="24"/>
          <w:lang w:val="pl-PL"/>
        </w:rPr>
        <w:t xml:space="preserve"> miejscowymi w mieście Osieczna i wsiach: Kąkolewo, Świerczyna, Grodzisko, Łoniewo, Wojnowice, Trzebania, Jeziorki i Ziemnice. </w:t>
      </w:r>
    </w:p>
    <w:p w:rsidR="00A35F8D" w:rsidRDefault="00A35F8D" w:rsidP="00A35F8D">
      <w:pPr>
        <w:pStyle w:val="Akapitzlist"/>
        <w:spacing w:before="240" w:line="360" w:lineRule="auto"/>
        <w:ind w:left="0" w:firstLine="284"/>
        <w:jc w:val="both"/>
        <w:rPr>
          <w:rFonts w:ascii="Times New Roman" w:hAnsi="Times New Roman" w:cs="Times New Roman"/>
          <w:sz w:val="24"/>
          <w:szCs w:val="24"/>
          <w:lang w:val="pl-PL"/>
        </w:rPr>
      </w:pPr>
      <w:r w:rsidRPr="00A35F8D">
        <w:rPr>
          <w:rFonts w:ascii="Times New Roman" w:hAnsi="Times New Roman" w:cs="Times New Roman"/>
          <w:sz w:val="24"/>
          <w:szCs w:val="24"/>
          <w:lang w:val="pl-PL"/>
        </w:rPr>
        <w:t>W analizie chłonności uwzględniono tylko plany miejscowe opracowane dla zabudowy zagrodowej, mieszkaniowej, mieszkaniowo-usługowej, usługowej oraz mieszkaniowo letniskowej i letniskowej.</w:t>
      </w:r>
    </w:p>
    <w:p w:rsidR="00A43FA3" w:rsidRPr="00A43FA3" w:rsidRDefault="00A43FA3" w:rsidP="00A35F8D">
      <w:pPr>
        <w:pStyle w:val="Akapitzlist"/>
        <w:spacing w:before="240" w:line="360" w:lineRule="auto"/>
        <w:ind w:left="0" w:firstLine="284"/>
        <w:jc w:val="both"/>
        <w:rPr>
          <w:rFonts w:ascii="Times New Roman" w:hAnsi="Times New Roman" w:cs="Times New Roman"/>
          <w:sz w:val="18"/>
          <w:szCs w:val="24"/>
          <w:lang w:val="pl-PL"/>
        </w:rPr>
      </w:pPr>
    </w:p>
    <w:p w:rsidR="00A43FA3" w:rsidRPr="00E279C0" w:rsidRDefault="00A43FA3" w:rsidP="00A43FA3">
      <w:pPr>
        <w:pStyle w:val="Akapitzlist"/>
        <w:numPr>
          <w:ilvl w:val="2"/>
          <w:numId w:val="1"/>
        </w:numPr>
        <w:spacing w:before="240" w:line="360" w:lineRule="auto"/>
        <w:jc w:val="both"/>
        <w:rPr>
          <w:rFonts w:ascii="Times New Roman" w:hAnsi="Times New Roman" w:cs="Times New Roman"/>
          <w:b/>
          <w:sz w:val="24"/>
          <w:szCs w:val="24"/>
          <w:lang w:val="pl-PL"/>
        </w:rPr>
      </w:pPr>
      <w:r w:rsidRPr="00E279C0">
        <w:rPr>
          <w:rFonts w:ascii="Times New Roman" w:hAnsi="Times New Roman" w:cs="Times New Roman"/>
          <w:b/>
          <w:sz w:val="24"/>
          <w:szCs w:val="24"/>
          <w:lang w:val="pl-PL"/>
        </w:rPr>
        <w:t>Tereny zabudowy mieszkaniowo-usługowej i mieszkaniowej MU</w:t>
      </w:r>
    </w:p>
    <w:p w:rsidR="00E35CE2" w:rsidRPr="00E35CE2" w:rsidRDefault="00E35CE2" w:rsidP="00E35CE2">
      <w:pPr>
        <w:spacing w:after="0" w:line="360" w:lineRule="auto"/>
        <w:ind w:firstLine="284"/>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 xml:space="preserve">Dyspozycyjne tereny zabudowy mieszkaniowo-usługowej i mieszkaniowej objęte miejscowymi planami zagospodarowania przestrzennego, położone poza granicami zwartej zabudowy jednostek osadniczych, występują w mieście Osieczna oraz wsiach: Kąkolewo, Jeziorki, Grodzisko, Łoniewo, Trzebania, Wojnowice i Ziemnice. </w:t>
      </w:r>
    </w:p>
    <w:p w:rsidR="00E35CE2" w:rsidRPr="00E35CE2" w:rsidRDefault="00E35CE2" w:rsidP="00E35CE2">
      <w:pPr>
        <w:spacing w:after="0" w:line="360" w:lineRule="auto"/>
        <w:ind w:firstLine="284"/>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 xml:space="preserve"> Dla obliczenia chłonności terenów objętych obowiązującymi planami dla nowej zabudowy mieszkaniowo-usługowej przyjęto następujące założenia: </w:t>
      </w:r>
    </w:p>
    <w:p w:rsidR="00E35CE2" w:rsidRPr="00E35CE2" w:rsidRDefault="00E35CE2" w:rsidP="00E35CE2">
      <w:pPr>
        <w:spacing w:after="0" w:line="360" w:lineRule="auto"/>
        <w:ind w:left="284"/>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a)</w:t>
      </w:r>
      <w:r w:rsidRPr="00E35CE2">
        <w:rPr>
          <w:rFonts w:ascii="Times New Roman" w:hAnsi="Times New Roman" w:cs="Times New Roman"/>
          <w:sz w:val="24"/>
          <w:szCs w:val="24"/>
          <w:lang w:val="pl-PL"/>
        </w:rPr>
        <w:tab/>
        <w:t xml:space="preserve">powierzchnia terenów mieszkaniowo-usługowych i mieszkaniowych brutto: </w:t>
      </w:r>
    </w:p>
    <w:p w:rsidR="00E35CE2" w:rsidRPr="00E35CE2" w:rsidRDefault="00E35CE2" w:rsidP="00C565FE">
      <w:pPr>
        <w:pStyle w:val="Akapitzlist"/>
        <w:numPr>
          <w:ilvl w:val="0"/>
          <w:numId w:val="38"/>
        </w:numPr>
        <w:spacing w:after="0" w:line="360" w:lineRule="auto"/>
        <w:ind w:left="709"/>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 xml:space="preserve">130 % powierzchni terenów netto dla jednostek wiejskich, </w:t>
      </w:r>
    </w:p>
    <w:p w:rsidR="00E35CE2" w:rsidRPr="00E35CE2" w:rsidRDefault="00E35CE2" w:rsidP="00C565FE">
      <w:pPr>
        <w:pStyle w:val="Akapitzlist"/>
        <w:numPr>
          <w:ilvl w:val="0"/>
          <w:numId w:val="38"/>
        </w:numPr>
        <w:spacing w:after="0" w:line="360" w:lineRule="auto"/>
        <w:ind w:left="709"/>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 xml:space="preserve">140 % powierzchni terenów netto dla miasta Osieczna,  </w:t>
      </w:r>
    </w:p>
    <w:p w:rsidR="00E35CE2" w:rsidRPr="00E35CE2" w:rsidRDefault="00E35CE2" w:rsidP="00E35CE2">
      <w:pPr>
        <w:spacing w:after="0" w:line="360" w:lineRule="auto"/>
        <w:ind w:left="284"/>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b)</w:t>
      </w:r>
      <w:r w:rsidRPr="00E35CE2">
        <w:rPr>
          <w:rFonts w:ascii="Times New Roman" w:hAnsi="Times New Roman" w:cs="Times New Roman"/>
          <w:sz w:val="24"/>
          <w:szCs w:val="24"/>
          <w:lang w:val="pl-PL"/>
        </w:rPr>
        <w:tab/>
        <w:t>gęstość powierzchni użytkowej zabudowy:</w:t>
      </w:r>
    </w:p>
    <w:p w:rsidR="00E35CE2" w:rsidRPr="00E35CE2" w:rsidRDefault="00E35CE2" w:rsidP="00C565FE">
      <w:pPr>
        <w:pStyle w:val="Akapitzlist"/>
        <w:numPr>
          <w:ilvl w:val="0"/>
          <w:numId w:val="41"/>
        </w:numPr>
        <w:spacing w:after="0" w:line="360" w:lineRule="auto"/>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6000 m</w:t>
      </w:r>
      <w:r w:rsidRPr="00E35CE2">
        <w:rPr>
          <w:rFonts w:ascii="Times New Roman" w:hAnsi="Times New Roman" w:cs="Times New Roman"/>
          <w:sz w:val="24"/>
          <w:szCs w:val="24"/>
          <w:vertAlign w:val="superscript"/>
          <w:lang w:val="pl-PL"/>
        </w:rPr>
        <w:t>2</w:t>
      </w:r>
      <w:r w:rsidRPr="00E35CE2">
        <w:rPr>
          <w:rFonts w:ascii="Times New Roman" w:hAnsi="Times New Roman" w:cs="Times New Roman"/>
          <w:sz w:val="24"/>
          <w:szCs w:val="24"/>
          <w:lang w:val="pl-PL"/>
        </w:rPr>
        <w:t xml:space="preserve"> na hektar powierzchni terenów mieszkaniowo-usługowych  netto, dla jednostek wiejskich, </w:t>
      </w:r>
    </w:p>
    <w:p w:rsidR="00E35CE2" w:rsidRPr="00E35CE2" w:rsidRDefault="00E35CE2" w:rsidP="00C565FE">
      <w:pPr>
        <w:pStyle w:val="Akapitzlist"/>
        <w:numPr>
          <w:ilvl w:val="0"/>
          <w:numId w:val="41"/>
        </w:numPr>
        <w:spacing w:after="0" w:line="360" w:lineRule="auto"/>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8000 m</w:t>
      </w:r>
      <w:r w:rsidRPr="00E35CE2">
        <w:rPr>
          <w:rFonts w:ascii="Times New Roman" w:hAnsi="Times New Roman" w:cs="Times New Roman"/>
          <w:sz w:val="24"/>
          <w:szCs w:val="24"/>
          <w:vertAlign w:val="superscript"/>
          <w:lang w:val="pl-PL"/>
        </w:rPr>
        <w:t>2</w:t>
      </w:r>
      <w:r w:rsidRPr="00E35CE2">
        <w:rPr>
          <w:rFonts w:ascii="Times New Roman" w:hAnsi="Times New Roman" w:cs="Times New Roman"/>
          <w:sz w:val="24"/>
          <w:szCs w:val="24"/>
          <w:lang w:val="pl-PL"/>
        </w:rPr>
        <w:t xml:space="preserve"> na hektar powierzchni terenów mieszkaniowo-usługowych  netto, dla miasta Osieczna</w:t>
      </w:r>
      <w:r w:rsidR="00E279C0">
        <w:rPr>
          <w:rFonts w:ascii="Times New Roman" w:hAnsi="Times New Roman" w:cs="Times New Roman"/>
          <w:sz w:val="24"/>
          <w:szCs w:val="24"/>
          <w:lang w:val="pl-PL"/>
        </w:rPr>
        <w:t>.</w:t>
      </w:r>
      <w:r w:rsidRPr="00E35CE2">
        <w:rPr>
          <w:rFonts w:ascii="Times New Roman" w:hAnsi="Times New Roman" w:cs="Times New Roman"/>
          <w:sz w:val="24"/>
          <w:szCs w:val="24"/>
          <w:lang w:val="pl-PL"/>
        </w:rPr>
        <w:t xml:space="preserve"> </w:t>
      </w:r>
    </w:p>
    <w:p w:rsidR="00E35CE2" w:rsidRPr="00E35CE2" w:rsidRDefault="00E35CE2" w:rsidP="00E35CE2">
      <w:pPr>
        <w:spacing w:after="0" w:line="360" w:lineRule="auto"/>
        <w:ind w:firstLine="284"/>
        <w:jc w:val="both"/>
        <w:rPr>
          <w:rFonts w:ascii="Times New Roman" w:hAnsi="Times New Roman" w:cs="Times New Roman"/>
          <w:b/>
          <w:sz w:val="24"/>
          <w:szCs w:val="24"/>
          <w:lang w:val="pl-PL"/>
        </w:rPr>
      </w:pPr>
      <w:r w:rsidRPr="00E35CE2">
        <w:rPr>
          <w:rFonts w:ascii="Times New Roman" w:hAnsi="Times New Roman" w:cs="Times New Roman"/>
          <w:b/>
          <w:sz w:val="24"/>
          <w:szCs w:val="24"/>
          <w:lang w:val="pl-PL"/>
        </w:rPr>
        <w:t>miasto Osieczna</w:t>
      </w:r>
    </w:p>
    <w:p w:rsidR="00E35CE2" w:rsidRPr="00E35CE2" w:rsidRDefault="00E35CE2" w:rsidP="00C565FE">
      <w:pPr>
        <w:pStyle w:val="Akapitzlist"/>
        <w:numPr>
          <w:ilvl w:val="0"/>
          <w:numId w:val="42"/>
        </w:numPr>
        <w:spacing w:after="0" w:line="360" w:lineRule="auto"/>
        <w:ind w:left="709"/>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 xml:space="preserve">powierzchnia zabudowy mieszkaniowej netto: 15,37 :  1,40 = 10,98 ha, </w:t>
      </w:r>
    </w:p>
    <w:p w:rsidR="00E35CE2" w:rsidRPr="00E35CE2" w:rsidRDefault="00E35CE2" w:rsidP="00C565FE">
      <w:pPr>
        <w:pStyle w:val="Akapitzlist"/>
        <w:numPr>
          <w:ilvl w:val="0"/>
          <w:numId w:val="42"/>
        </w:numPr>
        <w:spacing w:after="0" w:line="360" w:lineRule="auto"/>
        <w:ind w:left="709"/>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powierzchnia użytkowa zabudowy mieszkaniowej: 10,98 x 8000 = 87840 m</w:t>
      </w:r>
      <w:r w:rsidRPr="00E35CE2">
        <w:rPr>
          <w:rFonts w:ascii="Times New Roman" w:hAnsi="Times New Roman" w:cs="Times New Roman"/>
          <w:sz w:val="24"/>
          <w:szCs w:val="24"/>
          <w:vertAlign w:val="superscript"/>
          <w:lang w:val="pl-PL"/>
        </w:rPr>
        <w:t>2</w:t>
      </w:r>
      <w:r w:rsidRPr="00E35CE2">
        <w:rPr>
          <w:rFonts w:ascii="Times New Roman" w:hAnsi="Times New Roman" w:cs="Times New Roman"/>
          <w:sz w:val="24"/>
          <w:szCs w:val="24"/>
          <w:lang w:val="pl-PL"/>
        </w:rPr>
        <w:t xml:space="preserve">, </w:t>
      </w:r>
    </w:p>
    <w:p w:rsidR="00E35CE2" w:rsidRPr="00E35CE2" w:rsidRDefault="00E35CE2" w:rsidP="00E35CE2">
      <w:pPr>
        <w:spacing w:after="0" w:line="360" w:lineRule="auto"/>
        <w:ind w:left="284"/>
        <w:jc w:val="both"/>
        <w:rPr>
          <w:rFonts w:ascii="Times New Roman" w:hAnsi="Times New Roman" w:cs="Times New Roman"/>
          <w:b/>
          <w:sz w:val="24"/>
          <w:szCs w:val="24"/>
          <w:lang w:val="pl-PL"/>
        </w:rPr>
      </w:pPr>
      <w:r w:rsidRPr="00E35CE2">
        <w:rPr>
          <w:rFonts w:ascii="Times New Roman" w:hAnsi="Times New Roman" w:cs="Times New Roman"/>
          <w:b/>
          <w:sz w:val="24"/>
          <w:szCs w:val="24"/>
          <w:lang w:val="pl-PL"/>
        </w:rPr>
        <w:lastRenderedPageBreak/>
        <w:t>wieś Kąkolewo</w:t>
      </w:r>
    </w:p>
    <w:p w:rsidR="00E35CE2" w:rsidRDefault="00E35CE2" w:rsidP="00C565FE">
      <w:pPr>
        <w:pStyle w:val="Akapitzlist"/>
        <w:numPr>
          <w:ilvl w:val="0"/>
          <w:numId w:val="42"/>
        </w:numPr>
        <w:spacing w:after="0" w:line="360" w:lineRule="auto"/>
        <w:ind w:left="709"/>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 xml:space="preserve">powierzchnia zabudowy mieszkaniowej i mieszkaniowo-usługowej netto:  </w:t>
      </w:r>
    </w:p>
    <w:p w:rsidR="00E35CE2" w:rsidRPr="00E35CE2" w:rsidRDefault="00E35CE2" w:rsidP="00E35CE2">
      <w:pPr>
        <w:pStyle w:val="Akapitzlist"/>
        <w:spacing w:after="0" w:line="360" w:lineRule="auto"/>
        <w:ind w:left="709"/>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25,42 :  1,30 = 19,55 ha</w:t>
      </w:r>
      <w:r>
        <w:rPr>
          <w:rFonts w:ascii="Times New Roman" w:hAnsi="Times New Roman" w:cs="Times New Roman"/>
          <w:sz w:val="24"/>
          <w:szCs w:val="24"/>
          <w:lang w:val="pl-PL"/>
        </w:rPr>
        <w:t>,</w:t>
      </w:r>
      <w:r w:rsidRPr="00E35CE2">
        <w:rPr>
          <w:rFonts w:ascii="Times New Roman" w:hAnsi="Times New Roman" w:cs="Times New Roman"/>
          <w:sz w:val="24"/>
          <w:szCs w:val="24"/>
          <w:lang w:val="pl-PL"/>
        </w:rPr>
        <w:t xml:space="preserve"> </w:t>
      </w:r>
    </w:p>
    <w:p w:rsidR="00E35CE2" w:rsidRPr="00E35CE2" w:rsidRDefault="00E35CE2" w:rsidP="00C565FE">
      <w:pPr>
        <w:pStyle w:val="Akapitzlist"/>
        <w:numPr>
          <w:ilvl w:val="0"/>
          <w:numId w:val="42"/>
        </w:numPr>
        <w:spacing w:after="0" w:line="360" w:lineRule="auto"/>
        <w:ind w:left="709"/>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 xml:space="preserve">powierzchnia użytkowa zabudowy mieszkaniowej i mieszkaniowo-usługowej:  </w:t>
      </w:r>
    </w:p>
    <w:p w:rsidR="00E35CE2" w:rsidRDefault="00E35CE2" w:rsidP="00E35CE2">
      <w:pPr>
        <w:pStyle w:val="Akapitzlist"/>
        <w:spacing w:after="0" w:line="360" w:lineRule="auto"/>
        <w:ind w:left="709"/>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19,55 x 6000 = 117300 m</w:t>
      </w:r>
      <w:r w:rsidRPr="00E35CE2">
        <w:rPr>
          <w:rFonts w:ascii="Times New Roman" w:hAnsi="Times New Roman" w:cs="Times New Roman"/>
          <w:sz w:val="24"/>
          <w:szCs w:val="24"/>
          <w:vertAlign w:val="superscript"/>
          <w:lang w:val="pl-PL"/>
        </w:rPr>
        <w:t>2</w:t>
      </w:r>
      <w:r w:rsidRPr="00E35CE2">
        <w:rPr>
          <w:rFonts w:ascii="Times New Roman" w:hAnsi="Times New Roman" w:cs="Times New Roman"/>
          <w:sz w:val="24"/>
          <w:szCs w:val="24"/>
          <w:lang w:val="pl-PL"/>
        </w:rPr>
        <w:t xml:space="preserve"> , </w:t>
      </w:r>
    </w:p>
    <w:p w:rsidR="00E35CE2" w:rsidRPr="00E35CE2" w:rsidRDefault="00E35CE2" w:rsidP="00E35CE2">
      <w:pPr>
        <w:pStyle w:val="Akapitzlist"/>
        <w:spacing w:after="0" w:line="360" w:lineRule="auto"/>
        <w:ind w:left="284"/>
        <w:jc w:val="both"/>
        <w:rPr>
          <w:rFonts w:ascii="Times New Roman" w:hAnsi="Times New Roman" w:cs="Times New Roman"/>
          <w:b/>
          <w:sz w:val="24"/>
          <w:szCs w:val="24"/>
          <w:lang w:val="pl-PL"/>
        </w:rPr>
      </w:pPr>
      <w:r w:rsidRPr="00E35CE2">
        <w:rPr>
          <w:rFonts w:ascii="Times New Roman" w:hAnsi="Times New Roman" w:cs="Times New Roman"/>
          <w:b/>
          <w:sz w:val="24"/>
          <w:szCs w:val="24"/>
          <w:lang w:val="pl-PL"/>
        </w:rPr>
        <w:t>wieś Jeziorki</w:t>
      </w:r>
    </w:p>
    <w:p w:rsidR="00E35CE2" w:rsidRPr="00E35CE2" w:rsidRDefault="00E35CE2" w:rsidP="00C565FE">
      <w:pPr>
        <w:pStyle w:val="Akapitzlist"/>
        <w:numPr>
          <w:ilvl w:val="0"/>
          <w:numId w:val="42"/>
        </w:numPr>
        <w:spacing w:after="0" w:line="360" w:lineRule="auto"/>
        <w:ind w:left="709"/>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powierzchnia zabudowy mieszkaniowo-usługowej netto: 5,00 : 1,30 = 3,85 ha</w:t>
      </w:r>
      <w:r>
        <w:rPr>
          <w:rFonts w:ascii="Times New Roman" w:hAnsi="Times New Roman" w:cs="Times New Roman"/>
          <w:sz w:val="24"/>
          <w:szCs w:val="24"/>
          <w:lang w:val="pl-PL"/>
        </w:rPr>
        <w:t>,</w:t>
      </w:r>
      <w:r w:rsidRPr="00E35CE2">
        <w:rPr>
          <w:rFonts w:ascii="Times New Roman" w:hAnsi="Times New Roman" w:cs="Times New Roman"/>
          <w:sz w:val="24"/>
          <w:szCs w:val="24"/>
          <w:lang w:val="pl-PL"/>
        </w:rPr>
        <w:t xml:space="preserve"> </w:t>
      </w:r>
    </w:p>
    <w:p w:rsidR="00C565FE" w:rsidRDefault="00E35CE2" w:rsidP="00C565FE">
      <w:pPr>
        <w:pStyle w:val="Akapitzlist"/>
        <w:numPr>
          <w:ilvl w:val="0"/>
          <w:numId w:val="42"/>
        </w:numPr>
        <w:spacing w:after="0" w:line="360" w:lineRule="auto"/>
        <w:ind w:left="709"/>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 xml:space="preserve">powierzchnia użytkowa zabudowy mieszkaniowo-usługowej: </w:t>
      </w:r>
    </w:p>
    <w:p w:rsidR="00C565FE" w:rsidRPr="00C565FE" w:rsidRDefault="00E35CE2" w:rsidP="00C565FE">
      <w:pPr>
        <w:pStyle w:val="Akapitzlist"/>
        <w:spacing w:after="0" w:line="360" w:lineRule="auto"/>
        <w:ind w:left="709"/>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3,85 x 6000 = 23100 m</w:t>
      </w:r>
      <w:r w:rsidRPr="00C565FE">
        <w:rPr>
          <w:rFonts w:ascii="Times New Roman" w:hAnsi="Times New Roman" w:cs="Times New Roman"/>
          <w:sz w:val="24"/>
          <w:szCs w:val="24"/>
          <w:vertAlign w:val="superscript"/>
          <w:lang w:val="pl-PL"/>
        </w:rPr>
        <w:t>2</w:t>
      </w:r>
      <w:r w:rsidR="00C565FE">
        <w:rPr>
          <w:rFonts w:ascii="Times New Roman" w:hAnsi="Times New Roman" w:cs="Times New Roman"/>
          <w:sz w:val="24"/>
          <w:szCs w:val="24"/>
          <w:lang w:val="pl-PL"/>
        </w:rPr>
        <w:t>,</w:t>
      </w:r>
    </w:p>
    <w:p w:rsidR="00E35CE2" w:rsidRPr="00C565FE" w:rsidRDefault="00E35CE2" w:rsidP="00C565FE">
      <w:pPr>
        <w:pStyle w:val="Akapitzlist"/>
        <w:spacing w:after="0" w:line="360" w:lineRule="auto"/>
        <w:ind w:left="284"/>
        <w:jc w:val="both"/>
        <w:rPr>
          <w:rFonts w:ascii="Times New Roman" w:hAnsi="Times New Roman" w:cs="Times New Roman"/>
          <w:b/>
          <w:sz w:val="24"/>
          <w:szCs w:val="24"/>
          <w:lang w:val="pl-PL"/>
        </w:rPr>
      </w:pPr>
      <w:r w:rsidRPr="00C565FE">
        <w:rPr>
          <w:rFonts w:ascii="Times New Roman" w:hAnsi="Times New Roman" w:cs="Times New Roman"/>
          <w:b/>
          <w:sz w:val="24"/>
          <w:szCs w:val="24"/>
          <w:lang w:val="pl-PL"/>
        </w:rPr>
        <w:t>wieś Grodzisko</w:t>
      </w:r>
    </w:p>
    <w:p w:rsidR="00C565FE" w:rsidRPr="00C565FE" w:rsidRDefault="00E35CE2" w:rsidP="00C565FE">
      <w:pPr>
        <w:pStyle w:val="Akapitzlist"/>
        <w:numPr>
          <w:ilvl w:val="0"/>
          <w:numId w:val="42"/>
        </w:numPr>
        <w:spacing w:after="0" w:line="360" w:lineRule="auto"/>
        <w:ind w:left="709"/>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 xml:space="preserve">powierzchnia zabudowy mieszkaniowej i mieszkaniowo-usługowej netto:  </w:t>
      </w:r>
    </w:p>
    <w:p w:rsidR="00E35CE2" w:rsidRPr="00C565FE" w:rsidRDefault="00E35CE2" w:rsidP="00C565FE">
      <w:pPr>
        <w:pStyle w:val="Akapitzlist"/>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10,10 :  1,30 = 7,77 ha</w:t>
      </w:r>
      <w:r w:rsidR="00C565FE">
        <w:rPr>
          <w:rFonts w:ascii="Times New Roman" w:hAnsi="Times New Roman" w:cs="Times New Roman"/>
          <w:sz w:val="24"/>
          <w:szCs w:val="24"/>
          <w:lang w:val="pl-PL"/>
        </w:rPr>
        <w:t>,</w:t>
      </w:r>
      <w:r w:rsidRPr="00C565FE">
        <w:rPr>
          <w:rFonts w:ascii="Times New Roman" w:hAnsi="Times New Roman" w:cs="Times New Roman"/>
          <w:sz w:val="24"/>
          <w:szCs w:val="24"/>
          <w:lang w:val="pl-PL"/>
        </w:rPr>
        <w:t xml:space="preserve"> </w:t>
      </w:r>
    </w:p>
    <w:p w:rsidR="00E35CE2" w:rsidRPr="00C565FE" w:rsidRDefault="00E35CE2" w:rsidP="00C565FE">
      <w:pPr>
        <w:pStyle w:val="Akapitzlist"/>
        <w:numPr>
          <w:ilvl w:val="0"/>
          <w:numId w:val="43"/>
        </w:numPr>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 xml:space="preserve">powierzchnia użytkowa zabudowy mieszkaniowej i mieszkaniowo-usługowej:  </w:t>
      </w:r>
    </w:p>
    <w:p w:rsidR="00C565FE" w:rsidRDefault="00E35CE2" w:rsidP="00C565FE">
      <w:pPr>
        <w:pStyle w:val="Akapitzlist"/>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7,77 x 6000 = 46620 m</w:t>
      </w:r>
      <w:r w:rsidRPr="00C565FE">
        <w:rPr>
          <w:rFonts w:ascii="Times New Roman" w:hAnsi="Times New Roman" w:cs="Times New Roman"/>
          <w:sz w:val="24"/>
          <w:szCs w:val="24"/>
          <w:vertAlign w:val="superscript"/>
          <w:lang w:val="pl-PL"/>
        </w:rPr>
        <w:t>2</w:t>
      </w:r>
      <w:r w:rsidRPr="00C565FE">
        <w:rPr>
          <w:rFonts w:ascii="Times New Roman" w:hAnsi="Times New Roman" w:cs="Times New Roman"/>
          <w:sz w:val="24"/>
          <w:szCs w:val="24"/>
          <w:lang w:val="pl-PL"/>
        </w:rPr>
        <w:t xml:space="preserve">, </w:t>
      </w:r>
    </w:p>
    <w:p w:rsidR="00E35CE2" w:rsidRPr="00C565FE" w:rsidRDefault="00E35CE2" w:rsidP="00C565FE">
      <w:pPr>
        <w:pStyle w:val="Akapitzlist"/>
        <w:spacing w:after="0" w:line="360" w:lineRule="auto"/>
        <w:ind w:left="284"/>
        <w:jc w:val="both"/>
        <w:rPr>
          <w:rFonts w:ascii="Times New Roman" w:hAnsi="Times New Roman" w:cs="Times New Roman"/>
          <w:b/>
          <w:sz w:val="24"/>
          <w:szCs w:val="24"/>
          <w:lang w:val="pl-PL"/>
        </w:rPr>
      </w:pPr>
      <w:r w:rsidRPr="00C565FE">
        <w:rPr>
          <w:rFonts w:ascii="Times New Roman" w:hAnsi="Times New Roman" w:cs="Times New Roman"/>
          <w:b/>
          <w:sz w:val="24"/>
          <w:szCs w:val="24"/>
          <w:lang w:val="pl-PL"/>
        </w:rPr>
        <w:t>wieś Łoniewo</w:t>
      </w:r>
    </w:p>
    <w:p w:rsidR="00C565FE" w:rsidRDefault="00E35CE2" w:rsidP="00C565FE">
      <w:pPr>
        <w:pStyle w:val="Akapitzlist"/>
        <w:numPr>
          <w:ilvl w:val="0"/>
          <w:numId w:val="43"/>
        </w:numPr>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 xml:space="preserve">powierzchnia zabudowy mieszkaniowo-usługowej i zagrodowej netto:  </w:t>
      </w:r>
    </w:p>
    <w:p w:rsidR="00E35CE2" w:rsidRPr="00C565FE" w:rsidRDefault="00E35CE2" w:rsidP="00C565FE">
      <w:pPr>
        <w:pStyle w:val="Akapitzlist"/>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36,16 : 1,30 = 27,82 ha</w:t>
      </w:r>
      <w:r w:rsidR="00C565FE">
        <w:rPr>
          <w:rFonts w:ascii="Times New Roman" w:hAnsi="Times New Roman" w:cs="Times New Roman"/>
          <w:sz w:val="24"/>
          <w:szCs w:val="24"/>
          <w:lang w:val="pl-PL"/>
        </w:rPr>
        <w:t>,</w:t>
      </w:r>
      <w:r w:rsidRPr="00C565FE">
        <w:rPr>
          <w:rFonts w:ascii="Times New Roman" w:hAnsi="Times New Roman" w:cs="Times New Roman"/>
          <w:sz w:val="24"/>
          <w:szCs w:val="24"/>
          <w:lang w:val="pl-PL"/>
        </w:rPr>
        <w:t xml:space="preserve"> </w:t>
      </w:r>
    </w:p>
    <w:p w:rsidR="00E35CE2" w:rsidRPr="00C565FE" w:rsidRDefault="00E35CE2" w:rsidP="00C565FE">
      <w:pPr>
        <w:pStyle w:val="Akapitzlist"/>
        <w:numPr>
          <w:ilvl w:val="0"/>
          <w:numId w:val="43"/>
        </w:numPr>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 xml:space="preserve">powierzchnia użytkowa zabudowy mieszkaniowo-usługowej i zagrodowej:  </w:t>
      </w:r>
    </w:p>
    <w:p w:rsidR="00C565FE" w:rsidRDefault="00E35CE2" w:rsidP="00C565FE">
      <w:pPr>
        <w:pStyle w:val="Akapitzlist"/>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27,82 x 6000 =  166920 m</w:t>
      </w:r>
      <w:r w:rsidRPr="00C565FE">
        <w:rPr>
          <w:rFonts w:ascii="Times New Roman" w:hAnsi="Times New Roman" w:cs="Times New Roman"/>
          <w:sz w:val="24"/>
          <w:szCs w:val="24"/>
          <w:vertAlign w:val="superscript"/>
          <w:lang w:val="pl-PL"/>
        </w:rPr>
        <w:t>2</w:t>
      </w:r>
      <w:r w:rsidR="00C565FE">
        <w:rPr>
          <w:rFonts w:ascii="Times New Roman" w:hAnsi="Times New Roman" w:cs="Times New Roman"/>
          <w:sz w:val="24"/>
          <w:szCs w:val="24"/>
          <w:lang w:val="pl-PL"/>
        </w:rPr>
        <w:t>,</w:t>
      </w:r>
    </w:p>
    <w:p w:rsidR="00E35CE2" w:rsidRPr="00C565FE" w:rsidRDefault="00E35CE2" w:rsidP="00C565FE">
      <w:pPr>
        <w:pStyle w:val="Akapitzlist"/>
        <w:spacing w:after="0" w:line="360" w:lineRule="auto"/>
        <w:ind w:left="284"/>
        <w:jc w:val="both"/>
        <w:rPr>
          <w:rFonts w:ascii="Times New Roman" w:hAnsi="Times New Roman" w:cs="Times New Roman"/>
          <w:b/>
          <w:sz w:val="24"/>
          <w:szCs w:val="24"/>
          <w:lang w:val="pl-PL"/>
        </w:rPr>
      </w:pPr>
      <w:r w:rsidRPr="00C565FE">
        <w:rPr>
          <w:rFonts w:ascii="Times New Roman" w:hAnsi="Times New Roman" w:cs="Times New Roman"/>
          <w:b/>
          <w:sz w:val="24"/>
          <w:szCs w:val="24"/>
          <w:lang w:val="pl-PL"/>
        </w:rPr>
        <w:t>wieś Trzebania</w:t>
      </w:r>
    </w:p>
    <w:p w:rsidR="00C565FE" w:rsidRPr="00C565FE" w:rsidRDefault="00E35CE2" w:rsidP="00C565FE">
      <w:pPr>
        <w:pStyle w:val="Akapitzlist"/>
        <w:numPr>
          <w:ilvl w:val="0"/>
          <w:numId w:val="43"/>
        </w:numPr>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powierzchnia zabudowy mieszkaniowej netto: 7,77 : 1,30 = 5,98 ha</w:t>
      </w:r>
      <w:r w:rsidR="00C565FE">
        <w:rPr>
          <w:rFonts w:ascii="Times New Roman" w:hAnsi="Times New Roman" w:cs="Times New Roman"/>
          <w:sz w:val="24"/>
          <w:szCs w:val="24"/>
          <w:lang w:val="pl-PL"/>
        </w:rPr>
        <w:t>,</w:t>
      </w:r>
      <w:r w:rsidRPr="00C565FE">
        <w:rPr>
          <w:rFonts w:ascii="Times New Roman" w:hAnsi="Times New Roman" w:cs="Times New Roman"/>
          <w:sz w:val="24"/>
          <w:szCs w:val="24"/>
          <w:lang w:val="pl-PL"/>
        </w:rPr>
        <w:t xml:space="preserve"> </w:t>
      </w:r>
    </w:p>
    <w:p w:rsidR="00C565FE" w:rsidRPr="00C565FE" w:rsidRDefault="00E35CE2" w:rsidP="00C565FE">
      <w:pPr>
        <w:pStyle w:val="Akapitzlist"/>
        <w:numPr>
          <w:ilvl w:val="0"/>
          <w:numId w:val="43"/>
        </w:numPr>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powierzchnia użytkowa zabudowy mieszkaniowej:  5,98 x 6000 = 35880 m</w:t>
      </w:r>
      <w:r w:rsidRPr="00C565FE">
        <w:rPr>
          <w:rFonts w:ascii="Times New Roman" w:hAnsi="Times New Roman" w:cs="Times New Roman"/>
          <w:sz w:val="24"/>
          <w:szCs w:val="24"/>
          <w:vertAlign w:val="superscript"/>
          <w:lang w:val="pl-PL"/>
        </w:rPr>
        <w:t>2</w:t>
      </w:r>
      <w:r w:rsidR="00C565FE">
        <w:rPr>
          <w:rFonts w:ascii="Times New Roman" w:hAnsi="Times New Roman" w:cs="Times New Roman"/>
          <w:sz w:val="24"/>
          <w:szCs w:val="24"/>
          <w:lang w:val="pl-PL"/>
        </w:rPr>
        <w:t>,</w:t>
      </w:r>
    </w:p>
    <w:p w:rsidR="00E35CE2" w:rsidRPr="00C565FE" w:rsidRDefault="00E35CE2" w:rsidP="00C565FE">
      <w:pPr>
        <w:spacing w:after="0" w:line="360" w:lineRule="auto"/>
        <w:ind w:left="284"/>
        <w:jc w:val="both"/>
        <w:rPr>
          <w:rFonts w:ascii="Times New Roman" w:hAnsi="Times New Roman" w:cs="Times New Roman"/>
          <w:b/>
          <w:sz w:val="24"/>
          <w:szCs w:val="24"/>
          <w:lang w:val="pl-PL"/>
        </w:rPr>
      </w:pPr>
      <w:r w:rsidRPr="00C565FE">
        <w:rPr>
          <w:rFonts w:ascii="Times New Roman" w:hAnsi="Times New Roman" w:cs="Times New Roman"/>
          <w:b/>
          <w:sz w:val="24"/>
          <w:szCs w:val="24"/>
          <w:lang w:val="pl-PL"/>
        </w:rPr>
        <w:t>wieś Wojnowice</w:t>
      </w:r>
    </w:p>
    <w:p w:rsidR="00C565FE" w:rsidRPr="00C565FE" w:rsidRDefault="00E35CE2" w:rsidP="00C565FE">
      <w:pPr>
        <w:pStyle w:val="Akapitzlist"/>
        <w:numPr>
          <w:ilvl w:val="0"/>
          <w:numId w:val="43"/>
        </w:numPr>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powierzchnia zabudowy mieszkaniowej netto:  5,11 : 1,30 = 3,93 ha</w:t>
      </w:r>
      <w:r w:rsidR="00C565FE">
        <w:rPr>
          <w:rFonts w:ascii="Times New Roman" w:hAnsi="Times New Roman" w:cs="Times New Roman"/>
          <w:sz w:val="24"/>
          <w:szCs w:val="24"/>
          <w:lang w:val="pl-PL"/>
        </w:rPr>
        <w:t>,</w:t>
      </w:r>
      <w:r w:rsidRPr="00C565FE">
        <w:rPr>
          <w:rFonts w:ascii="Times New Roman" w:hAnsi="Times New Roman" w:cs="Times New Roman"/>
          <w:sz w:val="24"/>
          <w:szCs w:val="24"/>
          <w:lang w:val="pl-PL"/>
        </w:rPr>
        <w:t xml:space="preserve"> </w:t>
      </w:r>
    </w:p>
    <w:p w:rsidR="00C565FE" w:rsidRPr="00C565FE" w:rsidRDefault="00E35CE2" w:rsidP="00C565FE">
      <w:pPr>
        <w:pStyle w:val="Akapitzlist"/>
        <w:numPr>
          <w:ilvl w:val="0"/>
          <w:numId w:val="43"/>
        </w:numPr>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powierzchnia użytkowa zabudowy mieszkaniowej:  3,93 x 6000 = 23580 m</w:t>
      </w:r>
      <w:r w:rsidRPr="00C565FE">
        <w:rPr>
          <w:rFonts w:ascii="Times New Roman" w:hAnsi="Times New Roman" w:cs="Times New Roman"/>
          <w:sz w:val="24"/>
          <w:szCs w:val="24"/>
          <w:vertAlign w:val="superscript"/>
          <w:lang w:val="pl-PL"/>
        </w:rPr>
        <w:t>2</w:t>
      </w:r>
      <w:r w:rsidR="00C565FE">
        <w:rPr>
          <w:rFonts w:ascii="Times New Roman" w:hAnsi="Times New Roman" w:cs="Times New Roman"/>
          <w:sz w:val="24"/>
          <w:szCs w:val="24"/>
          <w:lang w:val="pl-PL"/>
        </w:rPr>
        <w:t>,</w:t>
      </w:r>
    </w:p>
    <w:p w:rsidR="00E35CE2" w:rsidRPr="00C565FE" w:rsidRDefault="00E35CE2" w:rsidP="00C565FE">
      <w:pPr>
        <w:spacing w:after="0" w:line="360" w:lineRule="auto"/>
        <w:ind w:left="284"/>
        <w:jc w:val="both"/>
        <w:rPr>
          <w:rFonts w:ascii="Times New Roman" w:hAnsi="Times New Roman" w:cs="Times New Roman"/>
          <w:b/>
          <w:sz w:val="24"/>
          <w:szCs w:val="24"/>
          <w:lang w:val="pl-PL"/>
        </w:rPr>
      </w:pPr>
      <w:r w:rsidRPr="00C565FE">
        <w:rPr>
          <w:rFonts w:ascii="Times New Roman" w:hAnsi="Times New Roman" w:cs="Times New Roman"/>
          <w:b/>
          <w:sz w:val="24"/>
          <w:szCs w:val="24"/>
          <w:lang w:val="pl-PL"/>
        </w:rPr>
        <w:t>wieś Ziemnice</w:t>
      </w:r>
    </w:p>
    <w:p w:rsidR="00C565FE" w:rsidRPr="00C565FE" w:rsidRDefault="00E35CE2" w:rsidP="00C565FE">
      <w:pPr>
        <w:pStyle w:val="Akapitzlist"/>
        <w:numPr>
          <w:ilvl w:val="0"/>
          <w:numId w:val="43"/>
        </w:numPr>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powierzchnia zabudowy mieszkaniowej netto:  1,09 : 1,30 = 0,84 ha</w:t>
      </w:r>
      <w:r w:rsidR="00C565FE">
        <w:rPr>
          <w:rFonts w:ascii="Times New Roman" w:hAnsi="Times New Roman" w:cs="Times New Roman"/>
          <w:sz w:val="24"/>
          <w:szCs w:val="24"/>
          <w:lang w:val="pl-PL"/>
        </w:rPr>
        <w:t>,</w:t>
      </w:r>
      <w:r w:rsidRPr="00C565FE">
        <w:rPr>
          <w:rFonts w:ascii="Times New Roman" w:hAnsi="Times New Roman" w:cs="Times New Roman"/>
          <w:sz w:val="24"/>
          <w:szCs w:val="24"/>
          <w:lang w:val="pl-PL"/>
        </w:rPr>
        <w:t xml:space="preserve"> </w:t>
      </w:r>
    </w:p>
    <w:p w:rsidR="00C565FE" w:rsidRPr="00C565FE" w:rsidRDefault="00E35CE2" w:rsidP="00C565FE">
      <w:pPr>
        <w:pStyle w:val="Akapitzlist"/>
        <w:numPr>
          <w:ilvl w:val="0"/>
          <w:numId w:val="43"/>
        </w:numPr>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powierzchnia użytkowa zabudowy mieszkaniowej:  0,84 x 6000 = 5040 m</w:t>
      </w:r>
      <w:r w:rsidRPr="00C565FE">
        <w:rPr>
          <w:rFonts w:ascii="Times New Roman" w:hAnsi="Times New Roman" w:cs="Times New Roman"/>
          <w:sz w:val="24"/>
          <w:szCs w:val="24"/>
          <w:vertAlign w:val="superscript"/>
          <w:lang w:val="pl-PL"/>
        </w:rPr>
        <w:t>2</w:t>
      </w:r>
      <w:r w:rsidR="00C565FE">
        <w:rPr>
          <w:rFonts w:ascii="Times New Roman" w:hAnsi="Times New Roman" w:cs="Times New Roman"/>
          <w:sz w:val="24"/>
          <w:szCs w:val="24"/>
          <w:lang w:val="pl-PL"/>
        </w:rPr>
        <w:t>,</w:t>
      </w:r>
    </w:p>
    <w:p w:rsidR="00E35CE2" w:rsidRPr="00C565FE" w:rsidRDefault="00E35CE2" w:rsidP="00C565FE">
      <w:pPr>
        <w:spacing w:after="0" w:line="360" w:lineRule="auto"/>
        <w:ind w:left="284"/>
        <w:jc w:val="both"/>
        <w:rPr>
          <w:rFonts w:ascii="Times New Roman" w:hAnsi="Times New Roman" w:cs="Times New Roman"/>
          <w:b/>
          <w:sz w:val="24"/>
          <w:szCs w:val="24"/>
          <w:lang w:val="pl-PL"/>
        </w:rPr>
      </w:pPr>
      <w:r w:rsidRPr="00C565FE">
        <w:rPr>
          <w:rFonts w:ascii="Times New Roman" w:hAnsi="Times New Roman" w:cs="Times New Roman"/>
          <w:b/>
          <w:sz w:val="24"/>
          <w:szCs w:val="24"/>
          <w:lang w:val="pl-PL"/>
        </w:rPr>
        <w:t>gmina Osieczna – tereny wiejskie</w:t>
      </w:r>
    </w:p>
    <w:p w:rsidR="00E35CE2" w:rsidRPr="00C565FE" w:rsidRDefault="00E35CE2" w:rsidP="00C565FE">
      <w:pPr>
        <w:pStyle w:val="Akapitzlist"/>
        <w:numPr>
          <w:ilvl w:val="0"/>
          <w:numId w:val="43"/>
        </w:numPr>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 xml:space="preserve">powierzchnia zabudowy mieszkaniowo-usługowej i mieszkaniowej netto:  </w:t>
      </w:r>
    </w:p>
    <w:p w:rsidR="00E35CE2" w:rsidRPr="00C565FE" w:rsidRDefault="00E35CE2" w:rsidP="00C565FE">
      <w:pPr>
        <w:pStyle w:val="Akapitzlist"/>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90,65 : 1,30 = 69,73 ha</w:t>
      </w:r>
      <w:r w:rsidR="00C565FE">
        <w:rPr>
          <w:rFonts w:ascii="Times New Roman" w:hAnsi="Times New Roman" w:cs="Times New Roman"/>
          <w:sz w:val="24"/>
          <w:szCs w:val="24"/>
          <w:lang w:val="pl-PL"/>
        </w:rPr>
        <w:t>,</w:t>
      </w:r>
      <w:r w:rsidRPr="00C565FE">
        <w:rPr>
          <w:rFonts w:ascii="Times New Roman" w:hAnsi="Times New Roman" w:cs="Times New Roman"/>
          <w:sz w:val="24"/>
          <w:szCs w:val="24"/>
          <w:lang w:val="pl-PL"/>
        </w:rPr>
        <w:t xml:space="preserve"> </w:t>
      </w:r>
    </w:p>
    <w:p w:rsidR="00E35CE2" w:rsidRPr="00C565FE" w:rsidRDefault="00E35CE2" w:rsidP="00C565FE">
      <w:pPr>
        <w:pStyle w:val="Akapitzlist"/>
        <w:numPr>
          <w:ilvl w:val="0"/>
          <w:numId w:val="44"/>
        </w:numPr>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 xml:space="preserve">powierzchnia użytkowa zabudowy mieszkaniowo-usługowej i mieszkaniowej:  </w:t>
      </w:r>
    </w:p>
    <w:p w:rsidR="00C565FE" w:rsidRDefault="00E35CE2" w:rsidP="00C565FE">
      <w:pPr>
        <w:pStyle w:val="Akapitzlist"/>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69,73 x 6000 = 418380 m</w:t>
      </w:r>
      <w:r w:rsidRPr="00C565FE">
        <w:rPr>
          <w:rFonts w:ascii="Times New Roman" w:hAnsi="Times New Roman" w:cs="Times New Roman"/>
          <w:sz w:val="24"/>
          <w:szCs w:val="24"/>
          <w:vertAlign w:val="superscript"/>
          <w:lang w:val="pl-PL"/>
        </w:rPr>
        <w:t>2</w:t>
      </w:r>
      <w:r w:rsidR="00E279C0">
        <w:rPr>
          <w:rFonts w:ascii="Times New Roman" w:hAnsi="Times New Roman" w:cs="Times New Roman"/>
          <w:sz w:val="24"/>
          <w:szCs w:val="24"/>
          <w:lang w:val="pl-PL"/>
        </w:rPr>
        <w:t>.</w:t>
      </w:r>
    </w:p>
    <w:p w:rsidR="00E35CE2" w:rsidRPr="00C565FE" w:rsidRDefault="00E35CE2" w:rsidP="00C565FE">
      <w:pPr>
        <w:spacing w:after="0" w:line="360" w:lineRule="auto"/>
        <w:ind w:left="284"/>
        <w:jc w:val="both"/>
        <w:rPr>
          <w:rFonts w:ascii="Times New Roman" w:hAnsi="Times New Roman" w:cs="Times New Roman"/>
          <w:b/>
          <w:sz w:val="24"/>
          <w:szCs w:val="24"/>
          <w:lang w:val="pl-PL"/>
        </w:rPr>
      </w:pPr>
      <w:r w:rsidRPr="00C565FE">
        <w:rPr>
          <w:rFonts w:ascii="Times New Roman" w:hAnsi="Times New Roman" w:cs="Times New Roman"/>
          <w:b/>
          <w:sz w:val="24"/>
          <w:szCs w:val="24"/>
          <w:lang w:val="pl-PL"/>
        </w:rPr>
        <w:lastRenderedPageBreak/>
        <w:t xml:space="preserve"> łącznie gmina Osieczna</w:t>
      </w:r>
    </w:p>
    <w:p w:rsidR="00E35CE2" w:rsidRPr="00E35CE2" w:rsidRDefault="00E35CE2" w:rsidP="00C565FE">
      <w:pPr>
        <w:spacing w:after="0" w:line="360" w:lineRule="auto"/>
        <w:ind w:firstLine="284"/>
        <w:jc w:val="both"/>
        <w:rPr>
          <w:rFonts w:ascii="Times New Roman" w:hAnsi="Times New Roman" w:cs="Times New Roman"/>
          <w:sz w:val="24"/>
          <w:szCs w:val="24"/>
          <w:lang w:val="pl-PL"/>
        </w:rPr>
      </w:pPr>
      <w:r w:rsidRPr="00E35CE2">
        <w:rPr>
          <w:rFonts w:ascii="Times New Roman" w:hAnsi="Times New Roman" w:cs="Times New Roman"/>
          <w:sz w:val="24"/>
          <w:szCs w:val="24"/>
          <w:lang w:val="pl-PL"/>
        </w:rPr>
        <w:t xml:space="preserve">Łącznie na obszarze gminy Osieczna chłonność terenów niezabudowanych na obszarach objętych miejscowymi planami zagospodarowania przestrzennego, położonych poza granicami zwartej zabudowy jednostek osadniczych, które przeznaczyć można pod nową zabudowę mieszkaniowo-usługową wynosi: </w:t>
      </w:r>
    </w:p>
    <w:p w:rsidR="00E35CE2" w:rsidRPr="00C565FE" w:rsidRDefault="00E35CE2" w:rsidP="00C565FE">
      <w:pPr>
        <w:pStyle w:val="Akapitzlist"/>
        <w:numPr>
          <w:ilvl w:val="0"/>
          <w:numId w:val="44"/>
        </w:numPr>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powierzchnia zabudowy mieszkaniowo-usługowej netto: 10,98 + 69,73 = 80,71 ha</w:t>
      </w:r>
      <w:r w:rsidR="001C100C">
        <w:rPr>
          <w:rFonts w:ascii="Times New Roman" w:hAnsi="Times New Roman" w:cs="Times New Roman"/>
          <w:sz w:val="24"/>
          <w:szCs w:val="24"/>
          <w:lang w:val="pl-PL"/>
        </w:rPr>
        <w:t>,</w:t>
      </w:r>
      <w:r w:rsidRPr="00C565FE">
        <w:rPr>
          <w:rFonts w:ascii="Times New Roman" w:hAnsi="Times New Roman" w:cs="Times New Roman"/>
          <w:sz w:val="24"/>
          <w:szCs w:val="24"/>
          <w:lang w:val="pl-PL"/>
        </w:rPr>
        <w:t xml:space="preserve"> </w:t>
      </w:r>
    </w:p>
    <w:p w:rsidR="001C100C" w:rsidRDefault="00E35CE2" w:rsidP="00C565FE">
      <w:pPr>
        <w:pStyle w:val="Akapitzlist"/>
        <w:numPr>
          <w:ilvl w:val="0"/>
          <w:numId w:val="44"/>
        </w:numPr>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 xml:space="preserve">powierzchnia użytkowa zabudowy mieszkaniowo-usługowej: </w:t>
      </w:r>
    </w:p>
    <w:p w:rsidR="00E35CE2" w:rsidRDefault="00E35CE2" w:rsidP="001C100C">
      <w:pPr>
        <w:pStyle w:val="Akapitzlist"/>
        <w:spacing w:after="0" w:line="360" w:lineRule="auto"/>
        <w:jc w:val="both"/>
        <w:rPr>
          <w:rFonts w:ascii="Times New Roman" w:hAnsi="Times New Roman" w:cs="Times New Roman"/>
          <w:sz w:val="24"/>
          <w:szCs w:val="24"/>
          <w:lang w:val="pl-PL"/>
        </w:rPr>
      </w:pPr>
      <w:r w:rsidRPr="00C565FE">
        <w:rPr>
          <w:rFonts w:ascii="Times New Roman" w:hAnsi="Times New Roman" w:cs="Times New Roman"/>
          <w:sz w:val="24"/>
          <w:szCs w:val="24"/>
          <w:lang w:val="pl-PL"/>
        </w:rPr>
        <w:t>87840 + 418380 = 506220 m</w:t>
      </w:r>
      <w:r w:rsidRPr="00C565FE">
        <w:rPr>
          <w:rFonts w:ascii="Times New Roman" w:hAnsi="Times New Roman" w:cs="Times New Roman"/>
          <w:sz w:val="24"/>
          <w:szCs w:val="24"/>
          <w:vertAlign w:val="superscript"/>
          <w:lang w:val="pl-PL"/>
        </w:rPr>
        <w:t>2</w:t>
      </w:r>
      <w:r w:rsidRPr="00C565FE">
        <w:rPr>
          <w:rFonts w:ascii="Times New Roman" w:hAnsi="Times New Roman" w:cs="Times New Roman"/>
          <w:sz w:val="24"/>
          <w:szCs w:val="24"/>
          <w:lang w:val="pl-PL"/>
        </w:rPr>
        <w:t>.</w:t>
      </w:r>
    </w:p>
    <w:p w:rsidR="004855BA" w:rsidRPr="004855BA" w:rsidRDefault="004855BA" w:rsidP="004855BA">
      <w:pPr>
        <w:pStyle w:val="Akapitzlist"/>
        <w:spacing w:after="0" w:line="360" w:lineRule="auto"/>
        <w:jc w:val="both"/>
        <w:rPr>
          <w:rFonts w:ascii="Times New Roman" w:hAnsi="Times New Roman" w:cs="Times New Roman"/>
          <w:sz w:val="16"/>
          <w:szCs w:val="24"/>
          <w:lang w:val="pl-PL"/>
        </w:rPr>
      </w:pPr>
    </w:p>
    <w:p w:rsidR="004855BA" w:rsidRPr="00E279C0" w:rsidRDefault="004855BA" w:rsidP="004855BA">
      <w:pPr>
        <w:pStyle w:val="Akapitzlist"/>
        <w:numPr>
          <w:ilvl w:val="2"/>
          <w:numId w:val="1"/>
        </w:numPr>
        <w:spacing w:before="240" w:line="360" w:lineRule="auto"/>
        <w:ind w:left="851"/>
        <w:jc w:val="both"/>
        <w:rPr>
          <w:rFonts w:ascii="Times New Roman" w:hAnsi="Times New Roman" w:cs="Times New Roman"/>
          <w:b/>
          <w:sz w:val="24"/>
          <w:szCs w:val="24"/>
          <w:lang w:val="pl-PL"/>
        </w:rPr>
      </w:pPr>
      <w:r w:rsidRPr="00E279C0">
        <w:rPr>
          <w:rFonts w:ascii="Times New Roman" w:hAnsi="Times New Roman" w:cs="Times New Roman"/>
          <w:b/>
          <w:sz w:val="24"/>
          <w:szCs w:val="24"/>
          <w:lang w:val="pl-PL"/>
        </w:rPr>
        <w:t>Tereny zabudowy mieszkaniowo-</w:t>
      </w:r>
      <w:r w:rsidR="0052510C" w:rsidRPr="00E279C0">
        <w:rPr>
          <w:rFonts w:ascii="Times New Roman" w:hAnsi="Times New Roman" w:cs="Times New Roman"/>
          <w:b/>
          <w:sz w:val="24"/>
          <w:szCs w:val="24"/>
          <w:lang w:val="pl-PL"/>
        </w:rPr>
        <w:t>letniskowej i letniskowej MNL</w:t>
      </w:r>
    </w:p>
    <w:p w:rsidR="00392A01" w:rsidRPr="00392A01" w:rsidRDefault="00392A01" w:rsidP="00392A01">
      <w:pPr>
        <w:spacing w:after="0" w:line="360" w:lineRule="auto"/>
        <w:ind w:right="-1" w:firstLine="284"/>
        <w:jc w:val="both"/>
        <w:rPr>
          <w:rFonts w:ascii="Times New Roman" w:hAnsi="Times New Roman" w:cs="Times New Roman"/>
          <w:sz w:val="24"/>
          <w:szCs w:val="24"/>
          <w:lang w:val="pl-PL"/>
        </w:rPr>
      </w:pPr>
      <w:r w:rsidRPr="00392A01">
        <w:rPr>
          <w:rFonts w:ascii="Times New Roman" w:hAnsi="Times New Roman" w:cs="Times New Roman"/>
          <w:sz w:val="24"/>
          <w:szCs w:val="24"/>
          <w:lang w:val="pl-PL"/>
        </w:rPr>
        <w:t xml:space="preserve">Dyspozycyjne tereny zabudowy mieszkaniowo-letniskowej i letniskowej objęte miejscowymi planami zagospodarowania przestrzennego, położone poza granicami zwartej zabudowy jednostek osadniczych, występują we wsiach: Świerczyna i Grodzisko. </w:t>
      </w:r>
    </w:p>
    <w:p w:rsidR="00392A01" w:rsidRPr="00392A01" w:rsidRDefault="00392A01" w:rsidP="00392A01">
      <w:pPr>
        <w:spacing w:after="0" w:line="360" w:lineRule="auto"/>
        <w:ind w:right="-1" w:firstLine="284"/>
        <w:jc w:val="both"/>
        <w:rPr>
          <w:rFonts w:ascii="Times New Roman" w:hAnsi="Times New Roman" w:cs="Times New Roman"/>
          <w:sz w:val="24"/>
          <w:szCs w:val="24"/>
          <w:lang w:val="pl-PL"/>
        </w:rPr>
      </w:pPr>
      <w:r w:rsidRPr="00392A01">
        <w:rPr>
          <w:rFonts w:ascii="Times New Roman" w:hAnsi="Times New Roman" w:cs="Times New Roman"/>
          <w:sz w:val="24"/>
          <w:szCs w:val="24"/>
          <w:lang w:val="pl-PL"/>
        </w:rPr>
        <w:t>Dla obliczenia chłonności terenów dla nowej zabu</w:t>
      </w:r>
      <w:r>
        <w:rPr>
          <w:rFonts w:ascii="Times New Roman" w:hAnsi="Times New Roman" w:cs="Times New Roman"/>
          <w:sz w:val="24"/>
          <w:szCs w:val="24"/>
          <w:lang w:val="pl-PL"/>
        </w:rPr>
        <w:t>dowy mieszkaniowo-letniskowej i </w:t>
      </w:r>
      <w:r w:rsidRPr="00392A01">
        <w:rPr>
          <w:rFonts w:ascii="Times New Roman" w:hAnsi="Times New Roman" w:cs="Times New Roman"/>
          <w:sz w:val="24"/>
          <w:szCs w:val="24"/>
          <w:lang w:val="pl-PL"/>
        </w:rPr>
        <w:t xml:space="preserve">letniskowej na terenie gminy Osieczna przyjęto następujące założenia: </w:t>
      </w:r>
    </w:p>
    <w:p w:rsidR="00392A01" w:rsidRPr="00392A01" w:rsidRDefault="00392A01" w:rsidP="00D900AB">
      <w:pPr>
        <w:numPr>
          <w:ilvl w:val="0"/>
          <w:numId w:val="45"/>
        </w:numPr>
        <w:spacing w:after="0" w:line="360" w:lineRule="auto"/>
        <w:ind w:left="426" w:right="-1" w:hanging="425"/>
        <w:jc w:val="both"/>
        <w:rPr>
          <w:rFonts w:ascii="Times New Roman" w:hAnsi="Times New Roman" w:cs="Times New Roman"/>
          <w:sz w:val="24"/>
          <w:szCs w:val="24"/>
          <w:lang w:val="pl-PL"/>
        </w:rPr>
      </w:pPr>
      <w:r w:rsidRPr="00392A01">
        <w:rPr>
          <w:rFonts w:ascii="Times New Roman" w:hAnsi="Times New Roman" w:cs="Times New Roman"/>
          <w:sz w:val="24"/>
          <w:szCs w:val="24"/>
          <w:lang w:val="pl-PL"/>
        </w:rPr>
        <w:t>powierzchnia terenów mieszkaniowo-letniskowych i letniskowy</w:t>
      </w:r>
      <w:r>
        <w:rPr>
          <w:rFonts w:ascii="Times New Roman" w:hAnsi="Times New Roman" w:cs="Times New Roman"/>
          <w:sz w:val="24"/>
          <w:szCs w:val="24"/>
          <w:lang w:val="pl-PL"/>
        </w:rPr>
        <w:t>ch brutto – 120</w:t>
      </w:r>
      <w:r w:rsidRPr="00392A01">
        <w:rPr>
          <w:rFonts w:ascii="Times New Roman" w:hAnsi="Times New Roman" w:cs="Times New Roman"/>
          <w:sz w:val="24"/>
          <w:szCs w:val="24"/>
          <w:lang w:val="pl-PL"/>
        </w:rPr>
        <w:t xml:space="preserve">% powierzchni terenów netto, </w:t>
      </w:r>
    </w:p>
    <w:p w:rsidR="00392A01" w:rsidRPr="00392A01" w:rsidRDefault="00392A01" w:rsidP="00D900AB">
      <w:pPr>
        <w:numPr>
          <w:ilvl w:val="0"/>
          <w:numId w:val="45"/>
        </w:numPr>
        <w:spacing w:after="0" w:line="360" w:lineRule="auto"/>
        <w:ind w:left="426" w:right="-1" w:hanging="425"/>
        <w:jc w:val="both"/>
        <w:rPr>
          <w:rFonts w:ascii="Times New Roman" w:hAnsi="Times New Roman" w:cs="Times New Roman"/>
          <w:sz w:val="24"/>
          <w:szCs w:val="24"/>
          <w:lang w:val="pl-PL"/>
        </w:rPr>
      </w:pPr>
      <w:r w:rsidRPr="00392A01">
        <w:rPr>
          <w:rFonts w:ascii="Times New Roman" w:hAnsi="Times New Roman" w:cs="Times New Roman"/>
          <w:sz w:val="24"/>
          <w:szCs w:val="24"/>
          <w:lang w:val="pl-PL"/>
        </w:rPr>
        <w:t>gęstość powierzchni użytkowej zabudowy – 3000 m</w:t>
      </w:r>
      <w:r w:rsidRPr="00392A01">
        <w:rPr>
          <w:rFonts w:ascii="Times New Roman" w:hAnsi="Times New Roman" w:cs="Times New Roman"/>
          <w:sz w:val="24"/>
          <w:szCs w:val="24"/>
          <w:vertAlign w:val="superscript"/>
          <w:lang w:val="pl-PL"/>
        </w:rPr>
        <w:t>2</w:t>
      </w:r>
      <w:r w:rsidRPr="00392A01">
        <w:rPr>
          <w:rFonts w:ascii="Times New Roman" w:hAnsi="Times New Roman" w:cs="Times New Roman"/>
          <w:sz w:val="24"/>
          <w:szCs w:val="24"/>
          <w:lang w:val="pl-PL"/>
        </w:rPr>
        <w:t xml:space="preserve"> na hektar powierzchni terenów mieszkaniowo-letniskowych i letniskowych  netto,  </w:t>
      </w:r>
    </w:p>
    <w:p w:rsidR="00392A01" w:rsidRPr="00392A01" w:rsidRDefault="00392A01" w:rsidP="00392A01">
      <w:pPr>
        <w:spacing w:after="0" w:line="360" w:lineRule="auto"/>
        <w:ind w:right="-1"/>
        <w:jc w:val="both"/>
        <w:rPr>
          <w:rFonts w:ascii="Times New Roman" w:hAnsi="Times New Roman" w:cs="Times New Roman"/>
          <w:sz w:val="24"/>
          <w:szCs w:val="24"/>
        </w:rPr>
      </w:pPr>
      <w:proofErr w:type="spellStart"/>
      <w:r w:rsidRPr="00392A01">
        <w:rPr>
          <w:rFonts w:ascii="Times New Roman" w:hAnsi="Times New Roman" w:cs="Times New Roman"/>
          <w:b/>
          <w:sz w:val="24"/>
          <w:szCs w:val="24"/>
        </w:rPr>
        <w:t>wieś</w:t>
      </w:r>
      <w:proofErr w:type="spellEnd"/>
      <w:r w:rsidRPr="00392A01">
        <w:rPr>
          <w:rFonts w:ascii="Times New Roman" w:hAnsi="Times New Roman" w:cs="Times New Roman"/>
          <w:b/>
          <w:sz w:val="24"/>
          <w:szCs w:val="24"/>
        </w:rPr>
        <w:t xml:space="preserve"> </w:t>
      </w:r>
      <w:proofErr w:type="spellStart"/>
      <w:r w:rsidRPr="00392A01">
        <w:rPr>
          <w:rFonts w:ascii="Times New Roman" w:hAnsi="Times New Roman" w:cs="Times New Roman"/>
          <w:b/>
          <w:sz w:val="24"/>
          <w:szCs w:val="24"/>
        </w:rPr>
        <w:t>Świerczyna</w:t>
      </w:r>
      <w:proofErr w:type="spellEnd"/>
    </w:p>
    <w:p w:rsidR="00392A01" w:rsidRDefault="00392A01" w:rsidP="00D900AB">
      <w:pPr>
        <w:pStyle w:val="Akapitzlist"/>
        <w:numPr>
          <w:ilvl w:val="0"/>
          <w:numId w:val="46"/>
        </w:numPr>
        <w:spacing w:after="0" w:line="360" w:lineRule="auto"/>
        <w:ind w:right="-1"/>
        <w:jc w:val="both"/>
        <w:rPr>
          <w:rFonts w:ascii="Times New Roman" w:hAnsi="Times New Roman" w:cs="Times New Roman"/>
          <w:sz w:val="24"/>
          <w:szCs w:val="24"/>
          <w:lang w:val="pl-PL"/>
        </w:rPr>
      </w:pPr>
      <w:r w:rsidRPr="00392A01">
        <w:rPr>
          <w:rFonts w:ascii="Times New Roman" w:hAnsi="Times New Roman" w:cs="Times New Roman"/>
          <w:sz w:val="24"/>
          <w:szCs w:val="24"/>
          <w:lang w:val="pl-PL"/>
        </w:rPr>
        <w:t>powierzchnia zabudowy mieszkaniowo-letniskowej netto: 17,39 : 1,20 = 14,49 ha</w:t>
      </w:r>
      <w:r>
        <w:rPr>
          <w:rFonts w:ascii="Times New Roman" w:hAnsi="Times New Roman" w:cs="Times New Roman"/>
          <w:sz w:val="24"/>
          <w:szCs w:val="24"/>
          <w:lang w:val="pl-PL"/>
        </w:rPr>
        <w:t>,</w:t>
      </w:r>
    </w:p>
    <w:p w:rsidR="00392A01" w:rsidRPr="00392A01" w:rsidRDefault="00392A01" w:rsidP="00D900AB">
      <w:pPr>
        <w:pStyle w:val="Akapitzlist"/>
        <w:numPr>
          <w:ilvl w:val="0"/>
          <w:numId w:val="46"/>
        </w:numPr>
        <w:spacing w:after="0" w:line="360" w:lineRule="auto"/>
        <w:ind w:right="-1"/>
        <w:jc w:val="both"/>
        <w:rPr>
          <w:rFonts w:ascii="Times New Roman" w:hAnsi="Times New Roman" w:cs="Times New Roman"/>
          <w:sz w:val="24"/>
          <w:szCs w:val="24"/>
          <w:lang w:val="pl-PL"/>
        </w:rPr>
      </w:pPr>
      <w:r w:rsidRPr="00392A01">
        <w:rPr>
          <w:rFonts w:ascii="Times New Roman" w:hAnsi="Times New Roman" w:cs="Times New Roman"/>
          <w:sz w:val="24"/>
          <w:szCs w:val="24"/>
          <w:lang w:val="pl-PL"/>
        </w:rPr>
        <w:t>powierzchnia użytkowa zabudowy mieszkaniowo-le</w:t>
      </w:r>
      <w:r>
        <w:rPr>
          <w:rFonts w:ascii="Times New Roman" w:hAnsi="Times New Roman" w:cs="Times New Roman"/>
          <w:sz w:val="24"/>
          <w:szCs w:val="24"/>
          <w:lang w:val="pl-PL"/>
        </w:rPr>
        <w:t>tniskowej: 14,49 x 3000 = 43470 </w:t>
      </w:r>
      <w:r w:rsidRPr="00392A01">
        <w:rPr>
          <w:rFonts w:ascii="Times New Roman" w:hAnsi="Times New Roman" w:cs="Times New Roman"/>
          <w:sz w:val="24"/>
          <w:szCs w:val="24"/>
          <w:lang w:val="pl-PL"/>
        </w:rPr>
        <w:t>m</w:t>
      </w:r>
      <w:r w:rsidRPr="00392A01">
        <w:rPr>
          <w:rFonts w:ascii="Times New Roman" w:hAnsi="Times New Roman" w:cs="Times New Roman"/>
          <w:sz w:val="24"/>
          <w:szCs w:val="24"/>
          <w:vertAlign w:val="superscript"/>
          <w:lang w:val="pl-PL"/>
        </w:rPr>
        <w:t>2</w:t>
      </w:r>
      <w:r>
        <w:rPr>
          <w:rFonts w:ascii="Times New Roman" w:hAnsi="Times New Roman" w:cs="Times New Roman"/>
          <w:sz w:val="24"/>
          <w:szCs w:val="24"/>
          <w:lang w:val="pl-PL"/>
        </w:rPr>
        <w:t>,</w:t>
      </w:r>
    </w:p>
    <w:p w:rsidR="00392A01" w:rsidRPr="00392A01" w:rsidRDefault="00392A01" w:rsidP="00392A01">
      <w:pPr>
        <w:spacing w:after="0" w:line="360" w:lineRule="auto"/>
        <w:ind w:right="-1"/>
        <w:jc w:val="both"/>
        <w:rPr>
          <w:rFonts w:ascii="Times New Roman" w:hAnsi="Times New Roman" w:cs="Times New Roman"/>
          <w:sz w:val="24"/>
          <w:szCs w:val="24"/>
          <w:lang w:val="pl-PL"/>
        </w:rPr>
      </w:pPr>
      <w:r w:rsidRPr="00392A01">
        <w:rPr>
          <w:rFonts w:ascii="Times New Roman" w:hAnsi="Times New Roman" w:cs="Times New Roman"/>
          <w:b/>
          <w:sz w:val="24"/>
          <w:szCs w:val="24"/>
          <w:lang w:val="pl-PL"/>
        </w:rPr>
        <w:t>wieś Grodzisko</w:t>
      </w:r>
    </w:p>
    <w:p w:rsidR="006B6B21" w:rsidRDefault="00392A01" w:rsidP="00D900AB">
      <w:pPr>
        <w:pStyle w:val="Akapitzlist"/>
        <w:numPr>
          <w:ilvl w:val="0"/>
          <w:numId w:val="46"/>
        </w:numPr>
        <w:spacing w:after="0" w:line="360" w:lineRule="auto"/>
        <w:ind w:right="-1"/>
        <w:jc w:val="both"/>
        <w:rPr>
          <w:rFonts w:ascii="Times New Roman" w:hAnsi="Times New Roman" w:cs="Times New Roman"/>
          <w:sz w:val="24"/>
          <w:szCs w:val="24"/>
          <w:lang w:val="pl-PL"/>
        </w:rPr>
      </w:pPr>
      <w:r w:rsidRPr="00392A01">
        <w:rPr>
          <w:rFonts w:ascii="Times New Roman" w:hAnsi="Times New Roman" w:cs="Times New Roman"/>
          <w:sz w:val="24"/>
          <w:szCs w:val="24"/>
          <w:lang w:val="pl-PL"/>
        </w:rPr>
        <w:t>powierzchnia zabudowy letniskowej netto: 8,35 : 1,20 = 6,96 ha</w:t>
      </w:r>
      <w:r w:rsidR="006B6B21">
        <w:rPr>
          <w:rFonts w:ascii="Times New Roman" w:hAnsi="Times New Roman" w:cs="Times New Roman"/>
          <w:sz w:val="24"/>
          <w:szCs w:val="24"/>
          <w:lang w:val="pl-PL"/>
        </w:rPr>
        <w:t>,</w:t>
      </w:r>
    </w:p>
    <w:p w:rsidR="00097401" w:rsidRPr="00097401" w:rsidRDefault="00392A01" w:rsidP="00D900AB">
      <w:pPr>
        <w:pStyle w:val="Akapitzlist"/>
        <w:numPr>
          <w:ilvl w:val="0"/>
          <w:numId w:val="46"/>
        </w:numPr>
        <w:spacing w:after="0" w:line="360" w:lineRule="auto"/>
        <w:ind w:right="-1"/>
        <w:jc w:val="both"/>
        <w:rPr>
          <w:rFonts w:ascii="Times New Roman" w:hAnsi="Times New Roman" w:cs="Times New Roman"/>
          <w:sz w:val="24"/>
          <w:szCs w:val="24"/>
          <w:lang w:val="pl-PL"/>
        </w:rPr>
      </w:pPr>
      <w:r w:rsidRPr="00392A01">
        <w:rPr>
          <w:rFonts w:ascii="Times New Roman" w:hAnsi="Times New Roman" w:cs="Times New Roman"/>
          <w:sz w:val="24"/>
          <w:szCs w:val="24"/>
          <w:lang w:val="pl-PL"/>
        </w:rPr>
        <w:t>powierzchnia użytkowa zabudowy letniskowej: 6,96 x 3000 = 20880 m</w:t>
      </w:r>
      <w:r w:rsidRPr="00392A01">
        <w:rPr>
          <w:rFonts w:ascii="Times New Roman" w:hAnsi="Times New Roman" w:cs="Times New Roman"/>
          <w:sz w:val="24"/>
          <w:szCs w:val="24"/>
          <w:vertAlign w:val="superscript"/>
          <w:lang w:val="pl-PL"/>
        </w:rPr>
        <w:t>2</w:t>
      </w:r>
      <w:r w:rsidR="00097401">
        <w:rPr>
          <w:rFonts w:ascii="Times New Roman" w:hAnsi="Times New Roman" w:cs="Times New Roman"/>
          <w:sz w:val="24"/>
          <w:szCs w:val="24"/>
          <w:lang w:val="pl-PL"/>
        </w:rPr>
        <w:t>,</w:t>
      </w:r>
    </w:p>
    <w:p w:rsidR="00392A01" w:rsidRPr="00097401" w:rsidRDefault="00392A01" w:rsidP="00097401">
      <w:pPr>
        <w:spacing w:after="0" w:line="360" w:lineRule="auto"/>
        <w:ind w:left="77" w:right="-1"/>
        <w:jc w:val="both"/>
        <w:rPr>
          <w:rFonts w:ascii="Times New Roman" w:hAnsi="Times New Roman" w:cs="Times New Roman"/>
          <w:sz w:val="24"/>
          <w:szCs w:val="24"/>
          <w:lang w:val="pl-PL"/>
        </w:rPr>
      </w:pPr>
      <w:r w:rsidRPr="00097401">
        <w:rPr>
          <w:rFonts w:ascii="Times New Roman" w:hAnsi="Times New Roman" w:cs="Times New Roman"/>
          <w:b/>
          <w:sz w:val="24"/>
          <w:szCs w:val="24"/>
          <w:lang w:val="pl-PL"/>
        </w:rPr>
        <w:t>łącznie gmina Osieczna</w:t>
      </w:r>
    </w:p>
    <w:p w:rsidR="00392A01" w:rsidRPr="00392A01" w:rsidRDefault="00392A01" w:rsidP="00097401">
      <w:pPr>
        <w:spacing w:after="0" w:line="360" w:lineRule="auto"/>
        <w:ind w:right="-1" w:firstLine="284"/>
        <w:jc w:val="both"/>
        <w:rPr>
          <w:rFonts w:ascii="Times New Roman" w:hAnsi="Times New Roman" w:cs="Times New Roman"/>
          <w:sz w:val="24"/>
          <w:szCs w:val="24"/>
          <w:lang w:val="pl-PL"/>
        </w:rPr>
      </w:pPr>
      <w:r w:rsidRPr="00392A01">
        <w:rPr>
          <w:rFonts w:ascii="Times New Roman" w:hAnsi="Times New Roman" w:cs="Times New Roman"/>
          <w:sz w:val="24"/>
          <w:szCs w:val="24"/>
          <w:lang w:val="pl-PL"/>
        </w:rPr>
        <w:t xml:space="preserve">Łącznie na obszarze gminy Osieczna chłonność terenów niezabudowanych na obszarach objętych miejscowymi planami zagospodarowania przestrzennego, położonych poza granicami zwartej zabudowy jednostek osadniczych, które przeznaczyć można pod nową zabudowę mieszkaniowo-letniskową i letniskową wynosi: </w:t>
      </w:r>
    </w:p>
    <w:p w:rsidR="00097401" w:rsidRDefault="00392A01" w:rsidP="00D900AB">
      <w:pPr>
        <w:pStyle w:val="Akapitzlist"/>
        <w:numPr>
          <w:ilvl w:val="0"/>
          <w:numId w:val="47"/>
        </w:numPr>
        <w:spacing w:after="0" w:line="360" w:lineRule="auto"/>
        <w:ind w:right="-1"/>
        <w:jc w:val="both"/>
        <w:rPr>
          <w:rFonts w:ascii="Times New Roman" w:hAnsi="Times New Roman" w:cs="Times New Roman"/>
          <w:sz w:val="24"/>
          <w:szCs w:val="24"/>
          <w:lang w:val="pl-PL"/>
        </w:rPr>
      </w:pPr>
      <w:r w:rsidRPr="00097401">
        <w:rPr>
          <w:rFonts w:ascii="Times New Roman" w:hAnsi="Times New Roman" w:cs="Times New Roman"/>
          <w:sz w:val="24"/>
          <w:szCs w:val="24"/>
          <w:lang w:val="pl-PL"/>
        </w:rPr>
        <w:t xml:space="preserve">powierzchnia zabudowy mieszkaniowo-letniskowej i letniskowej netto:  </w:t>
      </w:r>
    </w:p>
    <w:p w:rsidR="00392A01" w:rsidRPr="00097401" w:rsidRDefault="00392A01" w:rsidP="00097401">
      <w:pPr>
        <w:pStyle w:val="Akapitzlist"/>
        <w:spacing w:after="0" w:line="360" w:lineRule="auto"/>
        <w:ind w:left="437" w:right="-1"/>
        <w:jc w:val="both"/>
        <w:rPr>
          <w:rFonts w:ascii="Times New Roman" w:hAnsi="Times New Roman" w:cs="Times New Roman"/>
          <w:sz w:val="24"/>
          <w:szCs w:val="24"/>
          <w:lang w:val="pl-PL"/>
        </w:rPr>
      </w:pPr>
      <w:r w:rsidRPr="00097401">
        <w:rPr>
          <w:rFonts w:ascii="Times New Roman" w:hAnsi="Times New Roman" w:cs="Times New Roman"/>
          <w:sz w:val="24"/>
          <w:szCs w:val="24"/>
          <w:lang w:val="pl-PL"/>
        </w:rPr>
        <w:t>14,49 + 6,96 = 21,45 ha</w:t>
      </w:r>
      <w:r w:rsidR="00097401">
        <w:rPr>
          <w:rFonts w:ascii="Times New Roman" w:hAnsi="Times New Roman" w:cs="Times New Roman"/>
          <w:sz w:val="24"/>
          <w:szCs w:val="24"/>
          <w:lang w:val="pl-PL"/>
        </w:rPr>
        <w:t>,</w:t>
      </w:r>
      <w:r w:rsidRPr="00097401">
        <w:rPr>
          <w:rFonts w:ascii="Times New Roman" w:hAnsi="Times New Roman" w:cs="Times New Roman"/>
          <w:sz w:val="24"/>
          <w:szCs w:val="24"/>
          <w:lang w:val="pl-PL"/>
        </w:rPr>
        <w:t xml:space="preserve"> </w:t>
      </w:r>
    </w:p>
    <w:p w:rsidR="0052510C" w:rsidRDefault="00392A01" w:rsidP="00D900AB">
      <w:pPr>
        <w:pStyle w:val="Akapitzlist"/>
        <w:numPr>
          <w:ilvl w:val="0"/>
          <w:numId w:val="47"/>
        </w:numPr>
        <w:spacing w:after="0" w:line="360" w:lineRule="auto"/>
        <w:ind w:right="-1"/>
        <w:jc w:val="both"/>
        <w:rPr>
          <w:rFonts w:ascii="Times New Roman" w:hAnsi="Times New Roman" w:cs="Times New Roman"/>
          <w:sz w:val="24"/>
          <w:szCs w:val="24"/>
          <w:lang w:val="pl-PL"/>
        </w:rPr>
      </w:pPr>
      <w:r w:rsidRPr="00097401">
        <w:rPr>
          <w:rFonts w:ascii="Times New Roman" w:hAnsi="Times New Roman" w:cs="Times New Roman"/>
          <w:sz w:val="24"/>
          <w:szCs w:val="24"/>
          <w:lang w:val="pl-PL"/>
        </w:rPr>
        <w:t>powierzchnia użytkowa zabudowy mieszkaniowo-letniskowej i letniskowej:</w:t>
      </w:r>
    </w:p>
    <w:p w:rsidR="0052510C" w:rsidRDefault="00392A01" w:rsidP="00E279C0">
      <w:pPr>
        <w:pStyle w:val="Akapitzlist"/>
        <w:spacing w:line="360" w:lineRule="auto"/>
        <w:ind w:left="437" w:right="-1"/>
        <w:jc w:val="both"/>
        <w:rPr>
          <w:rFonts w:ascii="Times New Roman" w:hAnsi="Times New Roman" w:cs="Times New Roman"/>
          <w:sz w:val="24"/>
          <w:szCs w:val="24"/>
          <w:lang w:val="pl-PL"/>
        </w:rPr>
      </w:pPr>
      <w:r w:rsidRPr="0052510C">
        <w:rPr>
          <w:rFonts w:ascii="Times New Roman" w:hAnsi="Times New Roman" w:cs="Times New Roman"/>
          <w:sz w:val="24"/>
          <w:szCs w:val="24"/>
          <w:lang w:val="pl-PL"/>
        </w:rPr>
        <w:lastRenderedPageBreak/>
        <w:t>43470 + 20880 = 64350 m</w:t>
      </w:r>
      <w:r w:rsidRPr="0052510C">
        <w:rPr>
          <w:rFonts w:ascii="Times New Roman" w:hAnsi="Times New Roman" w:cs="Times New Roman"/>
          <w:sz w:val="24"/>
          <w:szCs w:val="24"/>
          <w:vertAlign w:val="superscript"/>
          <w:lang w:val="pl-PL"/>
        </w:rPr>
        <w:t>2</w:t>
      </w:r>
      <w:r w:rsidRPr="0052510C">
        <w:rPr>
          <w:rFonts w:ascii="Times New Roman" w:hAnsi="Times New Roman" w:cs="Times New Roman"/>
          <w:sz w:val="24"/>
          <w:szCs w:val="24"/>
          <w:lang w:val="pl-PL"/>
        </w:rPr>
        <w:t xml:space="preserve"> .</w:t>
      </w:r>
    </w:p>
    <w:p w:rsidR="00E279C0" w:rsidRPr="00E279C0" w:rsidRDefault="00E279C0" w:rsidP="00E279C0">
      <w:pPr>
        <w:pStyle w:val="Akapitzlist"/>
        <w:spacing w:line="360" w:lineRule="auto"/>
        <w:ind w:left="437" w:right="-1"/>
        <w:jc w:val="both"/>
        <w:rPr>
          <w:rFonts w:ascii="Times New Roman" w:hAnsi="Times New Roman" w:cs="Times New Roman"/>
          <w:sz w:val="20"/>
          <w:szCs w:val="24"/>
          <w:lang w:val="pl-PL"/>
        </w:rPr>
      </w:pPr>
    </w:p>
    <w:p w:rsidR="0052510C" w:rsidRPr="0084447A" w:rsidRDefault="0052510C" w:rsidP="0052510C">
      <w:pPr>
        <w:pStyle w:val="Akapitzlist"/>
        <w:numPr>
          <w:ilvl w:val="2"/>
          <w:numId w:val="1"/>
        </w:numPr>
        <w:spacing w:before="240" w:line="360" w:lineRule="auto"/>
        <w:ind w:left="851"/>
        <w:jc w:val="both"/>
        <w:rPr>
          <w:rFonts w:ascii="Times New Roman" w:hAnsi="Times New Roman" w:cs="Times New Roman"/>
          <w:b/>
          <w:sz w:val="24"/>
          <w:szCs w:val="24"/>
          <w:lang w:val="pl-PL"/>
        </w:rPr>
      </w:pPr>
      <w:r w:rsidRPr="0084447A">
        <w:rPr>
          <w:rFonts w:ascii="Times New Roman" w:hAnsi="Times New Roman" w:cs="Times New Roman"/>
          <w:b/>
          <w:sz w:val="24"/>
          <w:szCs w:val="24"/>
          <w:lang w:val="pl-PL"/>
        </w:rPr>
        <w:t>Tereny zabudowy usługowej U</w:t>
      </w:r>
    </w:p>
    <w:p w:rsidR="0052510C" w:rsidRPr="0052510C" w:rsidRDefault="0052510C" w:rsidP="0052510C">
      <w:pPr>
        <w:spacing w:after="0" w:line="360" w:lineRule="auto"/>
        <w:ind w:right="-1" w:firstLine="284"/>
        <w:jc w:val="both"/>
        <w:rPr>
          <w:rFonts w:ascii="Times New Roman" w:hAnsi="Times New Roman" w:cs="Times New Roman"/>
          <w:sz w:val="24"/>
          <w:szCs w:val="24"/>
          <w:lang w:val="pl-PL"/>
        </w:rPr>
      </w:pPr>
      <w:r w:rsidRPr="0052510C">
        <w:rPr>
          <w:rFonts w:ascii="Times New Roman" w:hAnsi="Times New Roman" w:cs="Times New Roman"/>
          <w:sz w:val="24"/>
          <w:szCs w:val="24"/>
          <w:lang w:val="pl-PL"/>
        </w:rPr>
        <w:t xml:space="preserve">Dyspozycyjne tereny zabudowy usługowej objęte miejscowymi planami zagospodarowania przestrzennego, położone poza granicami zwartej zabudowy jednostek osadniczych, występują w mieście Osieczna oraz we wsiach:  Świerczyna i Trzebania. </w:t>
      </w:r>
    </w:p>
    <w:p w:rsidR="0052510C" w:rsidRPr="0052510C" w:rsidRDefault="0052510C" w:rsidP="0052510C">
      <w:pPr>
        <w:spacing w:after="0" w:line="360" w:lineRule="auto"/>
        <w:ind w:right="-1" w:firstLine="284"/>
        <w:jc w:val="both"/>
        <w:rPr>
          <w:rFonts w:ascii="Times New Roman" w:hAnsi="Times New Roman" w:cs="Times New Roman"/>
          <w:sz w:val="24"/>
          <w:szCs w:val="24"/>
          <w:lang w:val="pl-PL"/>
        </w:rPr>
      </w:pPr>
      <w:r w:rsidRPr="0052510C">
        <w:rPr>
          <w:rFonts w:ascii="Times New Roman" w:hAnsi="Times New Roman" w:cs="Times New Roman"/>
          <w:sz w:val="24"/>
          <w:szCs w:val="24"/>
          <w:lang w:val="pl-PL"/>
        </w:rPr>
        <w:t xml:space="preserve">Dla obliczenia chłonności terenów dla nowej zabudowy usługowej na terenie wsi przyjęto  następujące założenia: </w:t>
      </w:r>
    </w:p>
    <w:p w:rsidR="0052510C" w:rsidRPr="0052510C" w:rsidRDefault="0052510C" w:rsidP="00D900AB">
      <w:pPr>
        <w:numPr>
          <w:ilvl w:val="0"/>
          <w:numId w:val="48"/>
        </w:numPr>
        <w:spacing w:after="0" w:line="360" w:lineRule="auto"/>
        <w:ind w:left="284" w:right="-1" w:hanging="284"/>
        <w:jc w:val="both"/>
        <w:rPr>
          <w:rFonts w:ascii="Times New Roman" w:hAnsi="Times New Roman" w:cs="Times New Roman"/>
          <w:sz w:val="24"/>
          <w:szCs w:val="24"/>
          <w:lang w:val="pl-PL"/>
        </w:rPr>
      </w:pPr>
      <w:r w:rsidRPr="0052510C">
        <w:rPr>
          <w:rFonts w:ascii="Times New Roman" w:hAnsi="Times New Roman" w:cs="Times New Roman"/>
          <w:sz w:val="24"/>
          <w:szCs w:val="24"/>
          <w:lang w:val="pl-PL"/>
        </w:rPr>
        <w:t xml:space="preserve">powierzchnia </w:t>
      </w:r>
      <w:r>
        <w:rPr>
          <w:rFonts w:ascii="Times New Roman" w:hAnsi="Times New Roman" w:cs="Times New Roman"/>
          <w:sz w:val="24"/>
          <w:szCs w:val="24"/>
          <w:lang w:val="pl-PL"/>
        </w:rPr>
        <w:t>terenów usługowych brutto – 130</w:t>
      </w:r>
      <w:r w:rsidRPr="0052510C">
        <w:rPr>
          <w:rFonts w:ascii="Times New Roman" w:hAnsi="Times New Roman" w:cs="Times New Roman"/>
          <w:sz w:val="24"/>
          <w:szCs w:val="24"/>
          <w:lang w:val="pl-PL"/>
        </w:rPr>
        <w:t xml:space="preserve">% powierzchni terenów netto, </w:t>
      </w:r>
    </w:p>
    <w:p w:rsidR="0052510C" w:rsidRPr="0052510C" w:rsidRDefault="0052510C" w:rsidP="00D900AB">
      <w:pPr>
        <w:numPr>
          <w:ilvl w:val="0"/>
          <w:numId w:val="48"/>
        </w:numPr>
        <w:spacing w:after="0" w:line="360" w:lineRule="auto"/>
        <w:ind w:left="284" w:right="-1" w:hanging="284"/>
        <w:jc w:val="both"/>
        <w:rPr>
          <w:rFonts w:ascii="Times New Roman" w:hAnsi="Times New Roman" w:cs="Times New Roman"/>
          <w:sz w:val="24"/>
          <w:szCs w:val="24"/>
          <w:lang w:val="pl-PL"/>
        </w:rPr>
      </w:pPr>
      <w:r w:rsidRPr="0052510C">
        <w:rPr>
          <w:rFonts w:ascii="Times New Roman" w:hAnsi="Times New Roman" w:cs="Times New Roman"/>
          <w:sz w:val="24"/>
          <w:szCs w:val="24"/>
          <w:lang w:val="pl-PL"/>
        </w:rPr>
        <w:t>gęstość powierzchni użytkowej zabudowy – 6000 m</w:t>
      </w:r>
      <w:r w:rsidRPr="0052510C">
        <w:rPr>
          <w:rFonts w:ascii="Times New Roman" w:hAnsi="Times New Roman" w:cs="Times New Roman"/>
          <w:sz w:val="24"/>
          <w:szCs w:val="24"/>
          <w:vertAlign w:val="superscript"/>
          <w:lang w:val="pl-PL"/>
        </w:rPr>
        <w:t>2</w:t>
      </w:r>
      <w:r>
        <w:rPr>
          <w:rFonts w:ascii="Times New Roman" w:hAnsi="Times New Roman" w:cs="Times New Roman"/>
          <w:sz w:val="24"/>
          <w:szCs w:val="24"/>
          <w:vertAlign w:val="superscript"/>
          <w:lang w:val="pl-PL"/>
        </w:rPr>
        <w:t xml:space="preserve"> </w:t>
      </w:r>
      <w:r w:rsidRPr="0052510C">
        <w:rPr>
          <w:rFonts w:ascii="Times New Roman" w:hAnsi="Times New Roman" w:cs="Times New Roman"/>
          <w:sz w:val="24"/>
          <w:szCs w:val="24"/>
          <w:lang w:val="pl-PL"/>
        </w:rPr>
        <w:t xml:space="preserve">na hektar powierzchni terenów usługowych  netto,  </w:t>
      </w:r>
    </w:p>
    <w:p w:rsidR="0052510C" w:rsidRPr="0052510C" w:rsidRDefault="0052510C" w:rsidP="0052510C">
      <w:pPr>
        <w:spacing w:after="0" w:line="360" w:lineRule="auto"/>
        <w:ind w:right="-1"/>
        <w:jc w:val="both"/>
        <w:rPr>
          <w:rFonts w:ascii="Times New Roman" w:hAnsi="Times New Roman" w:cs="Times New Roman"/>
          <w:sz w:val="24"/>
          <w:szCs w:val="24"/>
        </w:rPr>
      </w:pPr>
      <w:r w:rsidRPr="0052510C">
        <w:rPr>
          <w:rFonts w:ascii="Times New Roman" w:hAnsi="Times New Roman" w:cs="Times New Roman"/>
          <w:b/>
          <w:sz w:val="24"/>
          <w:szCs w:val="24"/>
        </w:rPr>
        <w:t>miasto Osieczna</w:t>
      </w:r>
    </w:p>
    <w:p w:rsidR="0052510C" w:rsidRPr="0052510C" w:rsidRDefault="0052510C" w:rsidP="00D900AB">
      <w:pPr>
        <w:pStyle w:val="Akapitzlist"/>
        <w:numPr>
          <w:ilvl w:val="0"/>
          <w:numId w:val="47"/>
        </w:numPr>
        <w:spacing w:after="0" w:line="360" w:lineRule="auto"/>
        <w:ind w:right="-1"/>
        <w:jc w:val="both"/>
        <w:rPr>
          <w:rFonts w:ascii="Times New Roman" w:hAnsi="Times New Roman" w:cs="Times New Roman"/>
          <w:sz w:val="24"/>
          <w:szCs w:val="24"/>
          <w:lang w:val="pl-PL"/>
        </w:rPr>
      </w:pPr>
      <w:r w:rsidRPr="0052510C">
        <w:rPr>
          <w:rFonts w:ascii="Times New Roman" w:hAnsi="Times New Roman" w:cs="Times New Roman"/>
          <w:sz w:val="24"/>
          <w:szCs w:val="24"/>
          <w:lang w:val="pl-PL"/>
        </w:rPr>
        <w:t>powierzchnia zabudowy usługowej netto: 0,95 : 1,30 = 0,73 ha</w:t>
      </w:r>
      <w:r>
        <w:rPr>
          <w:rFonts w:ascii="Times New Roman" w:hAnsi="Times New Roman" w:cs="Times New Roman"/>
          <w:sz w:val="24"/>
          <w:szCs w:val="24"/>
          <w:lang w:val="pl-PL"/>
        </w:rPr>
        <w:t>,</w:t>
      </w:r>
      <w:r w:rsidRPr="0052510C">
        <w:rPr>
          <w:rFonts w:ascii="Times New Roman" w:hAnsi="Times New Roman" w:cs="Times New Roman"/>
          <w:sz w:val="24"/>
          <w:szCs w:val="24"/>
          <w:lang w:val="pl-PL"/>
        </w:rPr>
        <w:t xml:space="preserve"> </w:t>
      </w:r>
    </w:p>
    <w:p w:rsidR="0052510C" w:rsidRPr="0052510C" w:rsidRDefault="0052510C" w:rsidP="00D900AB">
      <w:pPr>
        <w:pStyle w:val="Akapitzlist"/>
        <w:numPr>
          <w:ilvl w:val="0"/>
          <w:numId w:val="47"/>
        </w:numPr>
        <w:spacing w:after="0" w:line="360" w:lineRule="auto"/>
        <w:ind w:right="-1"/>
        <w:jc w:val="both"/>
        <w:rPr>
          <w:rFonts w:ascii="Times New Roman" w:hAnsi="Times New Roman" w:cs="Times New Roman"/>
          <w:sz w:val="24"/>
          <w:szCs w:val="24"/>
          <w:lang w:val="pl-PL"/>
        </w:rPr>
      </w:pPr>
      <w:r w:rsidRPr="0052510C">
        <w:rPr>
          <w:rFonts w:ascii="Times New Roman" w:hAnsi="Times New Roman" w:cs="Times New Roman"/>
          <w:sz w:val="24"/>
          <w:szCs w:val="24"/>
          <w:lang w:val="pl-PL"/>
        </w:rPr>
        <w:t>powierzchnia użytkowa zabudowy usługowej: 0,73 x 6000 = 4380 m</w:t>
      </w:r>
      <w:r w:rsidRPr="0052510C">
        <w:rPr>
          <w:rFonts w:ascii="Times New Roman" w:hAnsi="Times New Roman" w:cs="Times New Roman"/>
          <w:sz w:val="24"/>
          <w:szCs w:val="24"/>
          <w:vertAlign w:val="superscript"/>
          <w:lang w:val="pl-PL"/>
        </w:rPr>
        <w:t>2</w:t>
      </w:r>
      <w:r>
        <w:rPr>
          <w:rFonts w:ascii="Times New Roman" w:hAnsi="Times New Roman" w:cs="Times New Roman"/>
          <w:sz w:val="24"/>
          <w:szCs w:val="24"/>
          <w:lang w:val="pl-PL"/>
        </w:rPr>
        <w:t>,</w:t>
      </w:r>
    </w:p>
    <w:p w:rsidR="0052510C" w:rsidRPr="0052510C" w:rsidRDefault="0052510C" w:rsidP="0052510C">
      <w:pPr>
        <w:spacing w:after="0" w:line="360" w:lineRule="auto"/>
        <w:ind w:right="-1"/>
        <w:jc w:val="both"/>
        <w:rPr>
          <w:rFonts w:ascii="Times New Roman" w:hAnsi="Times New Roman" w:cs="Times New Roman"/>
          <w:sz w:val="24"/>
          <w:szCs w:val="24"/>
          <w:lang w:val="pl-PL"/>
        </w:rPr>
      </w:pPr>
      <w:r w:rsidRPr="0052510C">
        <w:rPr>
          <w:rFonts w:ascii="Times New Roman" w:hAnsi="Times New Roman" w:cs="Times New Roman"/>
          <w:b/>
          <w:sz w:val="24"/>
          <w:szCs w:val="24"/>
          <w:lang w:val="pl-PL"/>
        </w:rPr>
        <w:t>wieś Świerczyna</w:t>
      </w:r>
    </w:p>
    <w:p w:rsidR="0052510C" w:rsidRPr="0052510C" w:rsidRDefault="0052510C" w:rsidP="00D900AB">
      <w:pPr>
        <w:pStyle w:val="Akapitzlist"/>
        <w:numPr>
          <w:ilvl w:val="0"/>
          <w:numId w:val="49"/>
        </w:numPr>
        <w:spacing w:after="0" w:line="360" w:lineRule="auto"/>
        <w:ind w:right="-1"/>
        <w:jc w:val="both"/>
        <w:rPr>
          <w:rFonts w:ascii="Times New Roman" w:hAnsi="Times New Roman" w:cs="Times New Roman"/>
          <w:sz w:val="24"/>
          <w:szCs w:val="24"/>
          <w:lang w:val="pl-PL"/>
        </w:rPr>
      </w:pPr>
      <w:r w:rsidRPr="0052510C">
        <w:rPr>
          <w:rFonts w:ascii="Times New Roman" w:hAnsi="Times New Roman" w:cs="Times New Roman"/>
          <w:sz w:val="24"/>
          <w:szCs w:val="24"/>
          <w:lang w:val="pl-PL"/>
        </w:rPr>
        <w:t>powierzchnia zabudowy usługowej netto: 7,01 : 1,30 = 5,39 ha</w:t>
      </w:r>
      <w:r>
        <w:rPr>
          <w:rFonts w:ascii="Times New Roman" w:hAnsi="Times New Roman" w:cs="Times New Roman"/>
          <w:sz w:val="24"/>
          <w:szCs w:val="24"/>
          <w:lang w:val="pl-PL"/>
        </w:rPr>
        <w:t>,</w:t>
      </w:r>
    </w:p>
    <w:p w:rsidR="0052510C" w:rsidRPr="0052510C" w:rsidRDefault="0052510C" w:rsidP="00D900AB">
      <w:pPr>
        <w:pStyle w:val="Akapitzlist"/>
        <w:numPr>
          <w:ilvl w:val="0"/>
          <w:numId w:val="49"/>
        </w:numPr>
        <w:spacing w:after="0" w:line="360" w:lineRule="auto"/>
        <w:ind w:right="-1"/>
        <w:jc w:val="both"/>
        <w:rPr>
          <w:rFonts w:ascii="Times New Roman" w:hAnsi="Times New Roman" w:cs="Times New Roman"/>
          <w:sz w:val="24"/>
          <w:szCs w:val="24"/>
          <w:lang w:val="pl-PL"/>
        </w:rPr>
      </w:pPr>
      <w:r w:rsidRPr="0052510C">
        <w:rPr>
          <w:rFonts w:ascii="Times New Roman" w:hAnsi="Times New Roman" w:cs="Times New Roman"/>
          <w:sz w:val="24"/>
          <w:szCs w:val="24"/>
          <w:lang w:val="pl-PL"/>
        </w:rPr>
        <w:t>powierzchnia użytkowa zabudowy usługowej: 5,39 x 6000 = 32340 m</w:t>
      </w:r>
      <w:r w:rsidRPr="0052510C">
        <w:rPr>
          <w:rFonts w:ascii="Times New Roman" w:hAnsi="Times New Roman" w:cs="Times New Roman"/>
          <w:sz w:val="24"/>
          <w:szCs w:val="24"/>
          <w:vertAlign w:val="superscript"/>
          <w:lang w:val="pl-PL"/>
        </w:rPr>
        <w:t>2</w:t>
      </w:r>
      <w:r>
        <w:rPr>
          <w:rFonts w:ascii="Times New Roman" w:hAnsi="Times New Roman" w:cs="Times New Roman"/>
          <w:sz w:val="24"/>
          <w:szCs w:val="24"/>
          <w:lang w:val="pl-PL"/>
        </w:rPr>
        <w:t>,</w:t>
      </w:r>
    </w:p>
    <w:p w:rsidR="0052510C" w:rsidRPr="0052510C" w:rsidRDefault="0052510C" w:rsidP="0052510C">
      <w:pPr>
        <w:spacing w:after="0" w:line="360" w:lineRule="auto"/>
        <w:ind w:right="-1"/>
        <w:jc w:val="both"/>
        <w:rPr>
          <w:rFonts w:ascii="Times New Roman" w:hAnsi="Times New Roman" w:cs="Times New Roman"/>
          <w:sz w:val="24"/>
          <w:szCs w:val="24"/>
          <w:lang w:val="pl-PL"/>
        </w:rPr>
      </w:pPr>
      <w:r w:rsidRPr="0052510C">
        <w:rPr>
          <w:rFonts w:ascii="Times New Roman" w:hAnsi="Times New Roman" w:cs="Times New Roman"/>
          <w:b/>
          <w:sz w:val="24"/>
          <w:szCs w:val="24"/>
          <w:lang w:val="pl-PL"/>
        </w:rPr>
        <w:t>wieś Trzebania</w:t>
      </w:r>
    </w:p>
    <w:p w:rsidR="0052510C" w:rsidRPr="0052510C" w:rsidRDefault="0052510C" w:rsidP="00D900AB">
      <w:pPr>
        <w:pStyle w:val="Akapitzlist"/>
        <w:numPr>
          <w:ilvl w:val="0"/>
          <w:numId w:val="50"/>
        </w:numPr>
        <w:spacing w:after="0" w:line="360" w:lineRule="auto"/>
        <w:ind w:right="-1"/>
        <w:jc w:val="both"/>
        <w:rPr>
          <w:rFonts w:ascii="Times New Roman" w:hAnsi="Times New Roman" w:cs="Times New Roman"/>
          <w:sz w:val="24"/>
          <w:szCs w:val="24"/>
          <w:lang w:val="pl-PL"/>
        </w:rPr>
      </w:pPr>
      <w:r w:rsidRPr="0052510C">
        <w:rPr>
          <w:rFonts w:ascii="Times New Roman" w:hAnsi="Times New Roman" w:cs="Times New Roman"/>
          <w:sz w:val="24"/>
          <w:szCs w:val="24"/>
          <w:lang w:val="pl-PL"/>
        </w:rPr>
        <w:t>powierzchnia zabudowy usługowej netto: 2,74 : 1,30 =2,11 ha</w:t>
      </w:r>
      <w:r>
        <w:rPr>
          <w:rFonts w:ascii="Times New Roman" w:eastAsia="Segoe UI Symbol" w:hAnsi="Times New Roman" w:cs="Times New Roman"/>
          <w:sz w:val="24"/>
          <w:szCs w:val="24"/>
          <w:lang w:val="pl-PL"/>
        </w:rPr>
        <w:t>,</w:t>
      </w:r>
    </w:p>
    <w:p w:rsidR="0052510C" w:rsidRPr="0052510C" w:rsidRDefault="0052510C" w:rsidP="00D900AB">
      <w:pPr>
        <w:pStyle w:val="Akapitzlist"/>
        <w:numPr>
          <w:ilvl w:val="0"/>
          <w:numId w:val="50"/>
        </w:numPr>
        <w:spacing w:after="0" w:line="360" w:lineRule="auto"/>
        <w:ind w:right="-1"/>
        <w:jc w:val="both"/>
        <w:rPr>
          <w:rFonts w:ascii="Times New Roman" w:hAnsi="Times New Roman" w:cs="Times New Roman"/>
          <w:sz w:val="24"/>
          <w:szCs w:val="24"/>
          <w:lang w:val="pl-PL"/>
        </w:rPr>
      </w:pPr>
      <w:r w:rsidRPr="0052510C">
        <w:rPr>
          <w:rFonts w:ascii="Times New Roman" w:hAnsi="Times New Roman" w:cs="Times New Roman"/>
          <w:sz w:val="24"/>
          <w:szCs w:val="24"/>
          <w:lang w:val="pl-PL"/>
        </w:rPr>
        <w:t>powierzchnia użytkowa zabudowy usługowej: 2,11 x 6000 = 12660 m</w:t>
      </w:r>
      <w:r w:rsidRPr="0052510C">
        <w:rPr>
          <w:rFonts w:ascii="Times New Roman" w:hAnsi="Times New Roman" w:cs="Times New Roman"/>
          <w:sz w:val="24"/>
          <w:szCs w:val="24"/>
          <w:vertAlign w:val="superscript"/>
          <w:lang w:val="pl-PL"/>
        </w:rPr>
        <w:t>2</w:t>
      </w:r>
      <w:r>
        <w:rPr>
          <w:rFonts w:ascii="Times New Roman" w:hAnsi="Times New Roman" w:cs="Times New Roman"/>
          <w:sz w:val="24"/>
          <w:szCs w:val="24"/>
          <w:lang w:val="pl-PL"/>
        </w:rPr>
        <w:t>,</w:t>
      </w:r>
    </w:p>
    <w:p w:rsidR="0052510C" w:rsidRPr="0052510C" w:rsidRDefault="0052510C" w:rsidP="0052510C">
      <w:pPr>
        <w:spacing w:after="0" w:line="360" w:lineRule="auto"/>
        <w:ind w:right="-1"/>
        <w:jc w:val="both"/>
        <w:rPr>
          <w:rFonts w:ascii="Times New Roman" w:hAnsi="Times New Roman" w:cs="Times New Roman"/>
          <w:sz w:val="24"/>
          <w:szCs w:val="24"/>
          <w:lang w:val="pl-PL"/>
        </w:rPr>
      </w:pPr>
      <w:r w:rsidRPr="0052510C">
        <w:rPr>
          <w:rFonts w:ascii="Times New Roman" w:hAnsi="Times New Roman" w:cs="Times New Roman"/>
          <w:b/>
          <w:sz w:val="24"/>
          <w:szCs w:val="24"/>
          <w:lang w:val="pl-PL"/>
        </w:rPr>
        <w:t>łącznie gmina Osieczna</w:t>
      </w:r>
    </w:p>
    <w:p w:rsidR="0052510C" w:rsidRPr="0052510C" w:rsidRDefault="0052510C" w:rsidP="00D900AB">
      <w:pPr>
        <w:pStyle w:val="Akapitzlist"/>
        <w:numPr>
          <w:ilvl w:val="0"/>
          <w:numId w:val="51"/>
        </w:numPr>
        <w:spacing w:after="0" w:line="360" w:lineRule="auto"/>
        <w:ind w:right="-1"/>
        <w:jc w:val="both"/>
        <w:rPr>
          <w:rFonts w:ascii="Times New Roman" w:hAnsi="Times New Roman" w:cs="Times New Roman"/>
          <w:sz w:val="24"/>
          <w:szCs w:val="24"/>
          <w:lang w:val="pl-PL"/>
        </w:rPr>
      </w:pPr>
      <w:r w:rsidRPr="0052510C">
        <w:rPr>
          <w:rFonts w:ascii="Times New Roman" w:hAnsi="Times New Roman" w:cs="Times New Roman"/>
          <w:sz w:val="24"/>
          <w:szCs w:val="24"/>
          <w:lang w:val="pl-PL"/>
        </w:rPr>
        <w:t xml:space="preserve">powierzchnia zabudowy usługowej netto: 10,70 : 1,30 = 8,23 ha, </w:t>
      </w:r>
    </w:p>
    <w:p w:rsidR="0052510C" w:rsidRPr="0052510C" w:rsidRDefault="0052510C" w:rsidP="00D900AB">
      <w:pPr>
        <w:pStyle w:val="Akapitzlist"/>
        <w:numPr>
          <w:ilvl w:val="0"/>
          <w:numId w:val="51"/>
        </w:numPr>
        <w:spacing w:after="0" w:line="360" w:lineRule="auto"/>
        <w:ind w:right="-1"/>
        <w:jc w:val="both"/>
        <w:rPr>
          <w:rFonts w:ascii="Times New Roman" w:hAnsi="Times New Roman" w:cs="Times New Roman"/>
          <w:sz w:val="24"/>
          <w:szCs w:val="24"/>
          <w:lang w:val="pl-PL"/>
        </w:rPr>
      </w:pPr>
      <w:r w:rsidRPr="0052510C">
        <w:rPr>
          <w:rFonts w:ascii="Times New Roman" w:hAnsi="Times New Roman" w:cs="Times New Roman"/>
          <w:sz w:val="24"/>
          <w:szCs w:val="24"/>
          <w:lang w:val="pl-PL"/>
        </w:rPr>
        <w:t>powierzchnia użytkowa zabudowy usługowej: 8,23 x 6000 = 49380 m</w:t>
      </w:r>
      <w:r w:rsidRPr="0052510C">
        <w:rPr>
          <w:rFonts w:ascii="Times New Roman" w:hAnsi="Times New Roman" w:cs="Times New Roman"/>
          <w:sz w:val="24"/>
          <w:szCs w:val="24"/>
          <w:vertAlign w:val="superscript"/>
          <w:lang w:val="pl-PL"/>
        </w:rPr>
        <w:t>2</w:t>
      </w:r>
      <w:r>
        <w:rPr>
          <w:rFonts w:ascii="Times New Roman" w:hAnsi="Times New Roman" w:cs="Times New Roman"/>
          <w:sz w:val="24"/>
          <w:szCs w:val="24"/>
          <w:lang w:val="pl-PL"/>
        </w:rPr>
        <w:t>.</w:t>
      </w:r>
    </w:p>
    <w:p w:rsidR="0052510C" w:rsidRDefault="0052510C" w:rsidP="0052510C">
      <w:pPr>
        <w:spacing w:after="0" w:line="360" w:lineRule="auto"/>
        <w:ind w:right="-1" w:firstLine="284"/>
        <w:jc w:val="both"/>
        <w:rPr>
          <w:rFonts w:ascii="Times New Roman" w:hAnsi="Times New Roman" w:cs="Times New Roman"/>
          <w:sz w:val="24"/>
          <w:szCs w:val="24"/>
          <w:lang w:val="pl-PL"/>
        </w:rPr>
      </w:pPr>
      <w:r w:rsidRPr="00E279C0">
        <w:rPr>
          <w:rFonts w:ascii="Times New Roman" w:hAnsi="Times New Roman" w:cs="Times New Roman"/>
          <w:sz w:val="24"/>
          <w:szCs w:val="24"/>
          <w:lang w:val="pl-PL"/>
        </w:rPr>
        <w:t>Wyniki obliczeń chłonności przedstawiono w tabeli 1</w:t>
      </w:r>
      <w:r w:rsidR="00E279C0" w:rsidRPr="00E279C0">
        <w:rPr>
          <w:rFonts w:ascii="Times New Roman" w:hAnsi="Times New Roman" w:cs="Times New Roman"/>
          <w:sz w:val="24"/>
          <w:szCs w:val="24"/>
          <w:lang w:val="pl-PL"/>
        </w:rPr>
        <w:t>8</w:t>
      </w:r>
      <w:r w:rsidRPr="00E279C0">
        <w:rPr>
          <w:rFonts w:ascii="Times New Roman" w:hAnsi="Times New Roman" w:cs="Times New Roman"/>
          <w:sz w:val="24"/>
          <w:szCs w:val="24"/>
          <w:lang w:val="pl-PL"/>
        </w:rPr>
        <w:t xml:space="preserve"> - Chłonność terenów w granicach</w:t>
      </w:r>
      <w:r w:rsidRPr="0052510C">
        <w:rPr>
          <w:rFonts w:ascii="Times New Roman" w:hAnsi="Times New Roman" w:cs="Times New Roman"/>
          <w:sz w:val="24"/>
          <w:szCs w:val="24"/>
          <w:lang w:val="pl-PL"/>
        </w:rPr>
        <w:t xml:space="preserve"> obszarów zwartej zabudowy i planach miejscowych (obejmujących obszary poza granicami zwartej zabudowy).  </w:t>
      </w:r>
    </w:p>
    <w:p w:rsidR="0052510C" w:rsidRDefault="0052510C">
      <w:pPr>
        <w:rPr>
          <w:rFonts w:ascii="Times New Roman" w:hAnsi="Times New Roman" w:cs="Times New Roman"/>
          <w:sz w:val="24"/>
          <w:szCs w:val="24"/>
          <w:lang w:val="pl-PL"/>
        </w:rPr>
      </w:pPr>
      <w:r>
        <w:rPr>
          <w:rFonts w:ascii="Times New Roman" w:hAnsi="Times New Roman" w:cs="Times New Roman"/>
          <w:sz w:val="24"/>
          <w:szCs w:val="24"/>
          <w:lang w:val="pl-PL"/>
        </w:rPr>
        <w:br w:type="page"/>
      </w:r>
    </w:p>
    <w:p w:rsidR="0052510C" w:rsidRPr="0052510C" w:rsidRDefault="0052510C" w:rsidP="0052510C">
      <w:pPr>
        <w:spacing w:line="256" w:lineRule="auto"/>
        <w:ind w:right="-1"/>
        <w:jc w:val="center"/>
        <w:rPr>
          <w:rFonts w:ascii="Times New Roman" w:hAnsi="Times New Roman" w:cs="Times New Roman"/>
          <w:sz w:val="24"/>
          <w:szCs w:val="24"/>
          <w:lang w:val="pl-PL"/>
        </w:rPr>
      </w:pPr>
      <w:r w:rsidRPr="00B7394A">
        <w:rPr>
          <w:rFonts w:ascii="Times New Roman" w:hAnsi="Times New Roman" w:cs="Times New Roman"/>
          <w:sz w:val="24"/>
          <w:szCs w:val="24"/>
          <w:lang w:val="pl-PL"/>
        </w:rPr>
        <w:lastRenderedPageBreak/>
        <w:t>Tab. 1</w:t>
      </w:r>
      <w:r w:rsidR="00B7394A" w:rsidRPr="00B7394A">
        <w:rPr>
          <w:rFonts w:ascii="Times New Roman" w:hAnsi="Times New Roman" w:cs="Times New Roman"/>
          <w:sz w:val="24"/>
          <w:szCs w:val="24"/>
          <w:lang w:val="pl-PL"/>
        </w:rPr>
        <w:t>8</w:t>
      </w:r>
      <w:r w:rsidRPr="00B7394A">
        <w:rPr>
          <w:rFonts w:ascii="Times New Roman" w:hAnsi="Times New Roman" w:cs="Times New Roman"/>
          <w:sz w:val="24"/>
          <w:szCs w:val="24"/>
          <w:lang w:val="pl-PL"/>
        </w:rPr>
        <w:t>. Chłonność terenów w granicach obszarów zwartej zabudowy i planach miejscowych</w:t>
      </w:r>
    </w:p>
    <w:tbl>
      <w:tblPr>
        <w:tblStyle w:val="TableGrid"/>
        <w:tblW w:w="10065" w:type="dxa"/>
        <w:jc w:val="center"/>
        <w:tblInd w:w="-142" w:type="dxa"/>
        <w:tblCellMar>
          <w:top w:w="44" w:type="dxa"/>
          <w:left w:w="14" w:type="dxa"/>
        </w:tblCellMar>
        <w:tblLook w:val="04A0"/>
      </w:tblPr>
      <w:tblGrid>
        <w:gridCol w:w="2126"/>
        <w:gridCol w:w="1579"/>
        <w:gridCol w:w="842"/>
        <w:gridCol w:w="844"/>
        <w:gridCol w:w="705"/>
        <w:gridCol w:w="1585"/>
        <w:gridCol w:w="842"/>
        <w:gridCol w:w="842"/>
        <w:gridCol w:w="700"/>
      </w:tblGrid>
      <w:tr w:rsidR="0052510C" w:rsidRPr="00D174E2" w:rsidTr="005F6AAA">
        <w:trPr>
          <w:trHeight w:val="961"/>
          <w:jc w:val="center"/>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ind w:right="109"/>
              <w:jc w:val="center"/>
              <w:rPr>
                <w:rFonts w:ascii="Times New Roman" w:eastAsia="Calibri" w:hAnsi="Times New Roman" w:cs="Times New Roman"/>
                <w:color w:val="000000"/>
              </w:rPr>
            </w:pPr>
            <w:r>
              <w:rPr>
                <w:rFonts w:ascii="Times New Roman" w:hAnsi="Times New Roman" w:cs="Times New Roman"/>
                <w:b/>
              </w:rPr>
              <w:t>M</w:t>
            </w:r>
            <w:r w:rsidRPr="0052510C">
              <w:rPr>
                <w:rFonts w:ascii="Times New Roman" w:hAnsi="Times New Roman" w:cs="Times New Roman"/>
                <w:b/>
              </w:rPr>
              <w:t>iejscowość</w:t>
            </w: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ind w:right="113"/>
              <w:jc w:val="center"/>
              <w:rPr>
                <w:rFonts w:ascii="Times New Roman" w:eastAsia="Calibri" w:hAnsi="Times New Roman" w:cs="Times New Roman"/>
                <w:color w:val="000000"/>
              </w:rPr>
            </w:pPr>
            <w:r>
              <w:rPr>
                <w:rFonts w:ascii="Times New Roman" w:hAnsi="Times New Roman" w:cs="Times New Roman"/>
                <w:b/>
              </w:rPr>
              <w:t>T</w:t>
            </w:r>
            <w:r w:rsidRPr="0052510C">
              <w:rPr>
                <w:rFonts w:ascii="Times New Roman" w:hAnsi="Times New Roman" w:cs="Times New Roman"/>
                <w:b/>
              </w:rPr>
              <w:t>ereny w granicach obszaru zwartej</w:t>
            </w:r>
          </w:p>
          <w:p w:rsidR="0052510C" w:rsidRPr="0052510C" w:rsidRDefault="0052510C" w:rsidP="0052510C">
            <w:pPr>
              <w:jc w:val="center"/>
              <w:rPr>
                <w:rFonts w:ascii="Times New Roman" w:eastAsia="Calibri" w:hAnsi="Times New Roman" w:cs="Times New Roman"/>
                <w:color w:val="000000"/>
              </w:rPr>
            </w:pPr>
            <w:r w:rsidRPr="0052510C">
              <w:rPr>
                <w:rFonts w:ascii="Times New Roman" w:hAnsi="Times New Roman" w:cs="Times New Roman"/>
                <w:b/>
              </w:rPr>
              <w:t>zabudowy o w pełni wykształconej zwartej strukturze funkcjonalno-przestrzennej (ha)</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jc w:val="center"/>
              <w:rPr>
                <w:rFonts w:ascii="Times New Roman" w:eastAsia="Calibri" w:hAnsi="Times New Roman" w:cs="Times New Roman"/>
                <w:color w:val="000000"/>
              </w:rPr>
            </w:pPr>
            <w:r>
              <w:rPr>
                <w:rFonts w:ascii="Times New Roman" w:hAnsi="Times New Roman" w:cs="Times New Roman"/>
                <w:b/>
              </w:rPr>
              <w:t>T</w:t>
            </w:r>
            <w:r w:rsidRPr="0052510C">
              <w:rPr>
                <w:rFonts w:ascii="Times New Roman" w:hAnsi="Times New Roman" w:cs="Times New Roman"/>
                <w:b/>
              </w:rPr>
              <w:t>ereny objęte mpzp zlokalizowane poza granicami obszarów zwartej zabudowy (ha)</w:t>
            </w:r>
          </w:p>
        </w:tc>
      </w:tr>
      <w:tr w:rsidR="0052510C" w:rsidRPr="0052510C" w:rsidTr="005F6AAA">
        <w:trPr>
          <w:trHeight w:val="304"/>
          <w:jc w:val="center"/>
        </w:trPr>
        <w:tc>
          <w:tcPr>
            <w:tcW w:w="2126"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jc w:val="center"/>
              <w:rPr>
                <w:rFonts w:ascii="Times New Roman" w:eastAsia="Calibri" w:hAnsi="Times New Roman" w:cs="Times New Roman"/>
                <w:color w:val="000000"/>
              </w:rPr>
            </w:pPr>
          </w:p>
        </w:tc>
        <w:tc>
          <w:tcPr>
            <w:tcW w:w="1579"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ind w:right="110"/>
              <w:jc w:val="center"/>
              <w:rPr>
                <w:rFonts w:ascii="Times New Roman" w:hAnsi="Times New Roman" w:cs="Times New Roman"/>
              </w:rPr>
            </w:pPr>
            <w:r w:rsidRPr="0052510C">
              <w:rPr>
                <w:rFonts w:ascii="Times New Roman" w:hAnsi="Times New Roman" w:cs="Times New Roman"/>
                <w:b/>
              </w:rPr>
              <w:t>tereny  niezabudowane   z możliwością lokalizacji nowej zabudowy</w:t>
            </w:r>
          </w:p>
        </w:tc>
        <w:tc>
          <w:tcPr>
            <w:tcW w:w="2391"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ind w:right="109"/>
              <w:jc w:val="center"/>
              <w:rPr>
                <w:rFonts w:ascii="Times New Roman" w:eastAsia="Calibri" w:hAnsi="Times New Roman" w:cs="Times New Roman"/>
                <w:color w:val="000000"/>
              </w:rPr>
            </w:pPr>
            <w:r w:rsidRPr="0052510C">
              <w:rPr>
                <w:rFonts w:ascii="Times New Roman" w:hAnsi="Times New Roman" w:cs="Times New Roman"/>
                <w:b/>
              </w:rPr>
              <w:t>chłonność terenów (ha)</w:t>
            </w:r>
          </w:p>
        </w:tc>
        <w:tc>
          <w:tcPr>
            <w:tcW w:w="1585"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ind w:right="116"/>
              <w:jc w:val="center"/>
              <w:rPr>
                <w:rFonts w:ascii="Times New Roman" w:eastAsia="Calibri" w:hAnsi="Times New Roman" w:cs="Times New Roman"/>
                <w:color w:val="000000"/>
              </w:rPr>
            </w:pPr>
            <w:r w:rsidRPr="0052510C">
              <w:rPr>
                <w:rFonts w:ascii="Times New Roman" w:hAnsi="Times New Roman" w:cs="Times New Roman"/>
                <w:b/>
              </w:rPr>
              <w:t>tereny niezabudowane z możliwością lokalizacji nowej zabudowy</w:t>
            </w:r>
          </w:p>
        </w:tc>
        <w:tc>
          <w:tcPr>
            <w:tcW w:w="2384"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ind w:right="112"/>
              <w:jc w:val="center"/>
              <w:rPr>
                <w:rFonts w:ascii="Times New Roman" w:eastAsia="Calibri" w:hAnsi="Times New Roman" w:cs="Times New Roman"/>
                <w:color w:val="000000"/>
              </w:rPr>
            </w:pPr>
            <w:r w:rsidRPr="0052510C">
              <w:rPr>
                <w:rFonts w:ascii="Times New Roman" w:hAnsi="Times New Roman" w:cs="Times New Roman"/>
                <w:b/>
              </w:rPr>
              <w:t>chłonność terenów (ha)</w:t>
            </w:r>
          </w:p>
        </w:tc>
      </w:tr>
      <w:tr w:rsidR="0052510C" w:rsidRPr="0052510C" w:rsidTr="00EE10A7">
        <w:trPr>
          <w:trHeight w:val="1300"/>
          <w:jc w:val="center"/>
        </w:trPr>
        <w:tc>
          <w:tcPr>
            <w:tcW w:w="2126"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jc w:val="center"/>
              <w:rPr>
                <w:rFonts w:ascii="Times New Roman" w:eastAsia="Calibri" w:hAnsi="Times New Roman" w:cs="Times New Roman"/>
                <w:color w:val="000000"/>
              </w:rPr>
            </w:pPr>
          </w:p>
        </w:tc>
        <w:tc>
          <w:tcPr>
            <w:tcW w:w="1579"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jc w:val="center"/>
              <w:rPr>
                <w:rFonts w:ascii="Times New Roman" w:eastAsia="Calibri" w:hAnsi="Times New Roman" w:cs="Times New Roman"/>
                <w:color w:val="000000"/>
              </w:rPr>
            </w:pPr>
          </w:p>
        </w:tc>
        <w:tc>
          <w:tcPr>
            <w:tcW w:w="84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ind w:right="110"/>
              <w:jc w:val="center"/>
              <w:rPr>
                <w:rFonts w:ascii="Times New Roman" w:eastAsia="Calibri" w:hAnsi="Times New Roman" w:cs="Times New Roman"/>
                <w:color w:val="000000"/>
              </w:rPr>
            </w:pPr>
            <w:r w:rsidRPr="0052510C">
              <w:rPr>
                <w:rFonts w:ascii="Times New Roman" w:hAnsi="Times New Roman" w:cs="Times New Roman"/>
                <w:b/>
              </w:rPr>
              <w:t>MU</w:t>
            </w:r>
          </w:p>
        </w:tc>
        <w:tc>
          <w:tcPr>
            <w:tcW w:w="84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ind w:right="57"/>
              <w:jc w:val="center"/>
              <w:rPr>
                <w:rFonts w:ascii="Times New Roman" w:eastAsia="Calibri" w:hAnsi="Times New Roman" w:cs="Times New Roman"/>
                <w:color w:val="000000"/>
              </w:rPr>
            </w:pPr>
            <w:r w:rsidRPr="0052510C">
              <w:rPr>
                <w:rFonts w:ascii="Times New Roman" w:hAnsi="Times New Roman" w:cs="Times New Roman"/>
                <w:b/>
              </w:rPr>
              <w:t>ML MNL</w:t>
            </w:r>
          </w:p>
        </w:tc>
        <w:tc>
          <w:tcPr>
            <w:tcW w:w="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ind w:right="115"/>
              <w:jc w:val="center"/>
              <w:rPr>
                <w:rFonts w:ascii="Times New Roman" w:eastAsia="Calibri" w:hAnsi="Times New Roman" w:cs="Times New Roman"/>
                <w:color w:val="000000"/>
              </w:rPr>
            </w:pPr>
            <w:r w:rsidRPr="0052510C">
              <w:rPr>
                <w:rFonts w:ascii="Times New Roman" w:hAnsi="Times New Roman" w:cs="Times New Roman"/>
                <w:b/>
              </w:rPr>
              <w:t>U</w:t>
            </w:r>
          </w:p>
        </w:tc>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jc w:val="center"/>
              <w:rPr>
                <w:rFonts w:ascii="Times New Roman" w:eastAsia="Calibri" w:hAnsi="Times New Roman" w:cs="Times New Roman"/>
                <w:color w:val="000000"/>
              </w:rPr>
            </w:pPr>
          </w:p>
        </w:tc>
        <w:tc>
          <w:tcPr>
            <w:tcW w:w="84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ind w:right="10"/>
              <w:jc w:val="center"/>
              <w:rPr>
                <w:rFonts w:ascii="Times New Roman" w:eastAsia="Calibri" w:hAnsi="Times New Roman" w:cs="Times New Roman"/>
                <w:color w:val="000000"/>
              </w:rPr>
            </w:pPr>
            <w:r w:rsidRPr="0052510C">
              <w:rPr>
                <w:rFonts w:ascii="Times New Roman" w:hAnsi="Times New Roman" w:cs="Times New Roman"/>
                <w:b/>
              </w:rPr>
              <w:t>MN MNU</w:t>
            </w:r>
          </w:p>
        </w:tc>
        <w:tc>
          <w:tcPr>
            <w:tcW w:w="84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ind w:right="57"/>
              <w:jc w:val="center"/>
              <w:rPr>
                <w:rFonts w:ascii="Times New Roman" w:eastAsia="Calibri" w:hAnsi="Times New Roman" w:cs="Times New Roman"/>
                <w:color w:val="000000"/>
              </w:rPr>
            </w:pPr>
            <w:r w:rsidRPr="0052510C">
              <w:rPr>
                <w:rFonts w:ascii="Times New Roman" w:hAnsi="Times New Roman" w:cs="Times New Roman"/>
                <w:b/>
              </w:rPr>
              <w:t>ML MNL</w:t>
            </w:r>
          </w:p>
        </w:tc>
        <w:tc>
          <w:tcPr>
            <w:tcW w:w="7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52510C" w:rsidRPr="0052510C" w:rsidRDefault="0052510C" w:rsidP="0052510C">
            <w:pPr>
              <w:ind w:right="110"/>
              <w:jc w:val="center"/>
              <w:rPr>
                <w:rFonts w:ascii="Times New Roman" w:eastAsia="Calibri" w:hAnsi="Times New Roman" w:cs="Times New Roman"/>
                <w:color w:val="000000"/>
              </w:rPr>
            </w:pPr>
            <w:r w:rsidRPr="0052510C">
              <w:rPr>
                <w:rFonts w:ascii="Times New Roman" w:hAnsi="Times New Roman" w:cs="Times New Roman"/>
                <w:b/>
              </w:rPr>
              <w:t>U</w:t>
            </w:r>
          </w:p>
        </w:tc>
      </w:tr>
      <w:tr w:rsidR="0052510C" w:rsidRPr="0052510C" w:rsidTr="005F6AAA">
        <w:trPr>
          <w:trHeight w:val="435"/>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Popowo Wonieskie</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0"/>
              <w:jc w:val="center"/>
              <w:rPr>
                <w:rFonts w:ascii="Times New Roman" w:eastAsia="Calibri" w:hAnsi="Times New Roman" w:cs="Times New Roman"/>
                <w:color w:val="000000"/>
              </w:rPr>
            </w:pPr>
            <w:r w:rsidRPr="0052510C">
              <w:rPr>
                <w:rFonts w:ascii="Times New Roman" w:hAnsi="Times New Roman" w:cs="Times New Roman"/>
              </w:rPr>
              <w:t>6,68</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1"/>
              <w:jc w:val="center"/>
              <w:rPr>
                <w:rFonts w:ascii="Times New Roman" w:eastAsia="Calibri" w:hAnsi="Times New Roman" w:cs="Times New Roman"/>
                <w:color w:val="000000"/>
              </w:rPr>
            </w:pPr>
            <w:r w:rsidRPr="0052510C">
              <w:rPr>
                <w:rFonts w:ascii="Times New Roman" w:hAnsi="Times New Roman" w:cs="Times New Roman"/>
              </w:rPr>
              <w:t>3,08</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3"/>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7"/>
              <w:jc w:val="center"/>
              <w:rPr>
                <w:rFonts w:ascii="Times New Roman" w:eastAsia="Calibri" w:hAnsi="Times New Roman" w:cs="Times New Roman"/>
                <w:color w:val="000000"/>
              </w:rPr>
            </w:pPr>
            <w:r w:rsidRPr="0052510C">
              <w:rPr>
                <w:rFonts w:ascii="Times New Roman" w:hAnsi="Times New Roman" w:cs="Times New Roman"/>
              </w:rPr>
              <w:t>1,23</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4"/>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4"/>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5"/>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2"/>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2"/>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Witosław</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0"/>
              <w:jc w:val="center"/>
              <w:rPr>
                <w:rFonts w:ascii="Times New Roman" w:eastAsia="Calibri" w:hAnsi="Times New Roman" w:cs="Times New Roman"/>
                <w:color w:val="000000"/>
              </w:rPr>
            </w:pPr>
            <w:r w:rsidRPr="0052510C">
              <w:rPr>
                <w:rFonts w:ascii="Times New Roman" w:hAnsi="Times New Roman" w:cs="Times New Roman"/>
              </w:rPr>
              <w:t>1,49</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1"/>
              <w:jc w:val="center"/>
              <w:rPr>
                <w:rFonts w:ascii="Times New Roman" w:eastAsia="Calibri" w:hAnsi="Times New Roman" w:cs="Times New Roman"/>
                <w:color w:val="000000"/>
              </w:rPr>
            </w:pPr>
            <w:r w:rsidRPr="0052510C">
              <w:rPr>
                <w:rFonts w:ascii="Times New Roman" w:hAnsi="Times New Roman" w:cs="Times New Roman"/>
              </w:rPr>
              <w:t>0,69</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3"/>
              <w:jc w:val="center"/>
              <w:rPr>
                <w:rFonts w:ascii="Times New Roman" w:eastAsia="Calibri" w:hAnsi="Times New Roman" w:cs="Times New Roman"/>
                <w:color w:val="000000"/>
              </w:rPr>
            </w:pPr>
            <w:r w:rsidRPr="0052510C">
              <w:rPr>
                <w:rFonts w:ascii="Times New Roman" w:hAnsi="Times New Roman" w:cs="Times New Roman"/>
              </w:rPr>
              <w:t>0,08</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8"/>
              <w:jc w:val="center"/>
              <w:rPr>
                <w:rFonts w:ascii="Times New Roman" w:eastAsia="Calibri" w:hAnsi="Times New Roman" w:cs="Times New Roman"/>
                <w:color w:val="000000"/>
              </w:rPr>
            </w:pPr>
            <w:r w:rsidRPr="0052510C">
              <w:rPr>
                <w:rFonts w:ascii="Times New Roman" w:hAnsi="Times New Roman" w:cs="Times New Roman"/>
              </w:rPr>
              <w:t>0,28</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4"/>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4"/>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5"/>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2"/>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4"/>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 xml:space="preserve">Wojnowice </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0"/>
              <w:jc w:val="center"/>
              <w:rPr>
                <w:rFonts w:ascii="Times New Roman" w:eastAsia="Calibri" w:hAnsi="Times New Roman" w:cs="Times New Roman"/>
                <w:color w:val="000000"/>
              </w:rPr>
            </w:pPr>
            <w:r w:rsidRPr="0052510C">
              <w:rPr>
                <w:rFonts w:ascii="Times New Roman" w:hAnsi="Times New Roman" w:cs="Times New Roman"/>
              </w:rPr>
              <w:t>1,97</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1"/>
              <w:jc w:val="center"/>
              <w:rPr>
                <w:rFonts w:ascii="Times New Roman" w:eastAsia="Calibri" w:hAnsi="Times New Roman" w:cs="Times New Roman"/>
                <w:color w:val="000000"/>
              </w:rPr>
            </w:pPr>
            <w:r w:rsidRPr="0052510C">
              <w:rPr>
                <w:rFonts w:ascii="Times New Roman" w:hAnsi="Times New Roman" w:cs="Times New Roman"/>
              </w:rPr>
              <w:t>0,91</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3"/>
              <w:jc w:val="center"/>
              <w:rPr>
                <w:rFonts w:ascii="Times New Roman" w:eastAsia="Calibri" w:hAnsi="Times New Roman" w:cs="Times New Roman"/>
                <w:color w:val="000000"/>
              </w:rPr>
            </w:pPr>
            <w:r w:rsidRPr="0052510C">
              <w:rPr>
                <w:rFonts w:ascii="Times New Roman" w:hAnsi="Times New Roman" w:cs="Times New Roman"/>
              </w:rPr>
              <w:t>0,10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8"/>
              <w:jc w:val="center"/>
              <w:rPr>
                <w:rFonts w:ascii="Times New Roman" w:eastAsia="Calibri" w:hAnsi="Times New Roman" w:cs="Times New Roman"/>
                <w:color w:val="000000"/>
              </w:rPr>
            </w:pPr>
            <w:r w:rsidRPr="0052510C">
              <w:rPr>
                <w:rFonts w:ascii="Times New Roman" w:hAnsi="Times New Roman" w:cs="Times New Roman"/>
              </w:rPr>
              <w:t>0,36</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6"/>
              <w:jc w:val="center"/>
              <w:rPr>
                <w:rFonts w:ascii="Times New Roman" w:eastAsia="Calibri" w:hAnsi="Times New Roman" w:cs="Times New Roman"/>
                <w:color w:val="000000"/>
              </w:rPr>
            </w:pPr>
            <w:r w:rsidRPr="0052510C">
              <w:rPr>
                <w:rFonts w:ascii="Times New Roman" w:hAnsi="Times New Roman" w:cs="Times New Roman"/>
              </w:rPr>
              <w:t>5,11 – MN</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5"/>
              <w:jc w:val="center"/>
              <w:rPr>
                <w:rFonts w:ascii="Times New Roman" w:eastAsia="Calibri" w:hAnsi="Times New Roman" w:cs="Times New Roman"/>
                <w:color w:val="000000"/>
              </w:rPr>
            </w:pPr>
            <w:r w:rsidRPr="0052510C">
              <w:rPr>
                <w:rFonts w:ascii="Times New Roman" w:hAnsi="Times New Roman" w:cs="Times New Roman"/>
              </w:rPr>
              <w:t>2,36</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5"/>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2"/>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4"/>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Kąty</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0"/>
              <w:jc w:val="center"/>
              <w:rPr>
                <w:rFonts w:ascii="Times New Roman" w:eastAsia="Calibri" w:hAnsi="Times New Roman" w:cs="Times New Roman"/>
                <w:color w:val="000000"/>
              </w:rPr>
            </w:pPr>
            <w:r w:rsidRPr="0052510C">
              <w:rPr>
                <w:rFonts w:ascii="Times New Roman" w:hAnsi="Times New Roman" w:cs="Times New Roman"/>
              </w:rPr>
              <w:t>6,62</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1"/>
              <w:jc w:val="center"/>
              <w:rPr>
                <w:rFonts w:ascii="Times New Roman" w:eastAsia="Calibri" w:hAnsi="Times New Roman" w:cs="Times New Roman"/>
                <w:color w:val="000000"/>
              </w:rPr>
            </w:pPr>
            <w:r w:rsidRPr="0052510C">
              <w:rPr>
                <w:rFonts w:ascii="Times New Roman" w:hAnsi="Times New Roman" w:cs="Times New Roman"/>
              </w:rPr>
              <w:t>3,05</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3"/>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8"/>
              <w:jc w:val="center"/>
              <w:rPr>
                <w:rFonts w:ascii="Times New Roman" w:eastAsia="Calibri" w:hAnsi="Times New Roman" w:cs="Times New Roman"/>
                <w:color w:val="000000"/>
              </w:rPr>
            </w:pPr>
            <w:r w:rsidRPr="0052510C">
              <w:rPr>
                <w:rFonts w:ascii="Times New Roman" w:hAnsi="Times New Roman" w:cs="Times New Roman"/>
              </w:rPr>
              <w:t>1,22</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4"/>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4"/>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5"/>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112"/>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2"/>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Ziemnice</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7,61</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3,51</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1,41</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rPr>
              <w:t>1,09 – MN</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rPr>
              <w:t>0,50</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4"/>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43"/>
              <w:jc w:val="right"/>
              <w:rPr>
                <w:rFonts w:ascii="Times New Roman" w:eastAsia="Calibri" w:hAnsi="Times New Roman" w:cs="Times New Roman"/>
                <w:color w:val="000000"/>
              </w:rPr>
            </w:pPr>
            <w:r w:rsidRPr="0052510C">
              <w:rPr>
                <w:rFonts w:ascii="Times New Roman" w:hAnsi="Times New Roman" w:cs="Times New Roman"/>
              </w:rPr>
              <w:t xml:space="preserve">    Górka</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2,29</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1,06</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0,42</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7"/>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4"/>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46"/>
              <w:jc w:val="right"/>
              <w:rPr>
                <w:rFonts w:ascii="Times New Roman" w:eastAsia="Calibri" w:hAnsi="Times New Roman" w:cs="Times New Roman"/>
                <w:color w:val="000000"/>
              </w:rPr>
            </w:pPr>
            <w:r w:rsidRPr="0052510C">
              <w:rPr>
                <w:rFonts w:ascii="Times New Roman" w:hAnsi="Times New Roman" w:cs="Times New Roman"/>
              </w:rPr>
              <w:t xml:space="preserve">Ustronie </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0,00</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0,00</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0,00</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7"/>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2"/>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Miąskowo</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0,97</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0,45</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0,18</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7"/>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4"/>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Kleszczewo</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4,54</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2,10</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0,84</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7"/>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857"/>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Świerczyna</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10,49</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4,84</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0,53</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1,94</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63"/>
              <w:jc w:val="center"/>
              <w:rPr>
                <w:rFonts w:ascii="Times New Roman" w:eastAsia="Calibri" w:hAnsi="Times New Roman" w:cs="Times New Roman"/>
                <w:color w:val="000000"/>
              </w:rPr>
            </w:pPr>
            <w:r w:rsidRPr="0052510C">
              <w:rPr>
                <w:rFonts w:ascii="Times New Roman" w:hAnsi="Times New Roman" w:cs="Times New Roman"/>
              </w:rPr>
              <w:t>17,39 – MNL</w:t>
            </w:r>
          </w:p>
          <w:p w:rsidR="0052510C" w:rsidRPr="0052510C" w:rsidRDefault="0052510C" w:rsidP="0052510C">
            <w:pPr>
              <w:ind w:right="62"/>
              <w:jc w:val="center"/>
              <w:rPr>
                <w:rFonts w:ascii="Times New Roman" w:eastAsia="Calibri" w:hAnsi="Times New Roman" w:cs="Times New Roman"/>
                <w:color w:val="000000"/>
              </w:rPr>
            </w:pPr>
            <w:r w:rsidRPr="0052510C">
              <w:rPr>
                <w:rFonts w:ascii="Times New Roman" w:hAnsi="Times New Roman" w:cs="Times New Roman"/>
              </w:rPr>
              <w:t>7,01 – U</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1"/>
              <w:jc w:val="center"/>
              <w:rPr>
                <w:rFonts w:ascii="Times New Roman" w:eastAsia="Calibri" w:hAnsi="Times New Roman" w:cs="Times New Roman"/>
                <w:color w:val="000000"/>
              </w:rPr>
            </w:pPr>
            <w:r w:rsidRPr="0052510C">
              <w:rPr>
                <w:rFonts w:ascii="Times New Roman" w:hAnsi="Times New Roman" w:cs="Times New Roman"/>
              </w:rPr>
              <w:t>4,35</w:t>
            </w:r>
          </w:p>
        </w:tc>
        <w:tc>
          <w:tcPr>
            <w:tcW w:w="700" w:type="dxa"/>
            <w:tcBorders>
              <w:top w:val="single" w:sz="4" w:space="0" w:color="000000"/>
              <w:left w:val="single" w:sz="4" w:space="0" w:color="000000"/>
              <w:bottom w:val="single" w:sz="4" w:space="0" w:color="000000"/>
              <w:right w:val="single" w:sz="4" w:space="0" w:color="000000"/>
            </w:tcBorders>
            <w:vAlign w:val="center"/>
          </w:tcPr>
          <w:p w:rsidR="0052510C" w:rsidRPr="0052510C" w:rsidRDefault="0052510C" w:rsidP="0052510C">
            <w:pPr>
              <w:ind w:left="91"/>
              <w:jc w:val="center"/>
              <w:rPr>
                <w:rFonts w:ascii="Times New Roman" w:eastAsia="Calibri" w:hAnsi="Times New Roman" w:cs="Times New Roman"/>
                <w:color w:val="000000"/>
              </w:rPr>
            </w:pPr>
          </w:p>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rPr>
              <w:t>3,23</w:t>
            </w:r>
          </w:p>
        </w:tc>
      </w:tr>
      <w:tr w:rsidR="0052510C" w:rsidRPr="0052510C" w:rsidTr="005F6AAA">
        <w:trPr>
          <w:trHeight w:val="435"/>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45"/>
              <w:jc w:val="right"/>
              <w:rPr>
                <w:rFonts w:ascii="Times New Roman" w:eastAsia="Calibri" w:hAnsi="Times New Roman" w:cs="Times New Roman"/>
                <w:color w:val="000000"/>
              </w:rPr>
            </w:pPr>
            <w:r w:rsidRPr="0052510C">
              <w:rPr>
                <w:rFonts w:ascii="Times New Roman" w:hAnsi="Times New Roman" w:cs="Times New Roman"/>
              </w:rPr>
              <w:t xml:space="preserve">    Berdychowo</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0,42</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0,19</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0,08</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7"/>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857"/>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Grodzisko</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13,36</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6,17</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0,67</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2,47</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103"/>
              <w:jc w:val="center"/>
              <w:rPr>
                <w:rFonts w:ascii="Times New Roman" w:eastAsia="Calibri" w:hAnsi="Times New Roman" w:cs="Times New Roman"/>
                <w:color w:val="000000"/>
              </w:rPr>
            </w:pPr>
            <w:r w:rsidRPr="0052510C">
              <w:rPr>
                <w:rFonts w:ascii="Times New Roman" w:hAnsi="Times New Roman" w:cs="Times New Roman"/>
              </w:rPr>
              <w:t xml:space="preserve">10,1 – </w:t>
            </w:r>
            <w:proofErr w:type="spellStart"/>
            <w:r w:rsidRPr="0052510C">
              <w:rPr>
                <w:rFonts w:ascii="Times New Roman" w:hAnsi="Times New Roman" w:cs="Times New Roman"/>
              </w:rPr>
              <w:t>MN,MNU</w:t>
            </w:r>
            <w:proofErr w:type="spellEnd"/>
          </w:p>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8,35 - ML</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rPr>
              <w:t>4,66</w:t>
            </w:r>
          </w:p>
        </w:tc>
        <w:tc>
          <w:tcPr>
            <w:tcW w:w="842" w:type="dxa"/>
            <w:tcBorders>
              <w:top w:val="single" w:sz="4" w:space="0" w:color="000000"/>
              <w:left w:val="single" w:sz="4" w:space="0" w:color="000000"/>
              <w:bottom w:val="single" w:sz="4" w:space="0" w:color="000000"/>
              <w:right w:val="single" w:sz="4" w:space="0" w:color="000000"/>
            </w:tcBorders>
            <w:vAlign w:val="center"/>
          </w:tcPr>
          <w:p w:rsidR="0052510C" w:rsidRPr="0052510C" w:rsidRDefault="0052510C" w:rsidP="0052510C">
            <w:pPr>
              <w:ind w:left="89"/>
              <w:jc w:val="center"/>
              <w:rPr>
                <w:rFonts w:ascii="Times New Roman" w:eastAsia="Calibri" w:hAnsi="Times New Roman" w:cs="Times New Roman"/>
                <w:color w:val="000000"/>
              </w:rPr>
            </w:pPr>
          </w:p>
          <w:p w:rsidR="0052510C" w:rsidRPr="0052510C" w:rsidRDefault="0052510C" w:rsidP="0052510C">
            <w:pPr>
              <w:ind w:left="41"/>
              <w:jc w:val="center"/>
              <w:rPr>
                <w:rFonts w:ascii="Times New Roman" w:eastAsia="Calibri" w:hAnsi="Times New Roman" w:cs="Times New Roman"/>
                <w:color w:val="000000"/>
              </w:rPr>
            </w:pPr>
            <w:r w:rsidRPr="0052510C">
              <w:rPr>
                <w:rFonts w:ascii="Times New Roman" w:hAnsi="Times New Roman" w:cs="Times New Roman"/>
              </w:rPr>
              <w:t>2,09</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2"/>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Frankowo</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2,68</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1,24</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0,50</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7"/>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4"/>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Dobramyśl</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2,07</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0,96</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0,38</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7"/>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2"/>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Łoniewo</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2,74</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1,26</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0,14</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0,50</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5"/>
              <w:jc w:val="center"/>
              <w:rPr>
                <w:rFonts w:ascii="Times New Roman" w:eastAsia="Calibri" w:hAnsi="Times New Roman" w:cs="Times New Roman"/>
                <w:color w:val="000000"/>
              </w:rPr>
            </w:pPr>
            <w:r w:rsidRPr="0052510C">
              <w:rPr>
                <w:rFonts w:ascii="Times New Roman" w:hAnsi="Times New Roman" w:cs="Times New Roman"/>
              </w:rPr>
              <w:t>36,16 - RM, MNU</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rPr>
              <w:t>16,69</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860"/>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Trzebania</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2,48</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1,14</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0,46</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rPr>
              <w:t>7,77 – MN</w:t>
            </w:r>
          </w:p>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2,74 - U</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rPr>
              <w:t>3,59</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tcPr>
          <w:p w:rsidR="0052510C" w:rsidRPr="0052510C" w:rsidRDefault="0052510C" w:rsidP="0052510C">
            <w:pPr>
              <w:ind w:left="91"/>
              <w:jc w:val="center"/>
              <w:rPr>
                <w:rFonts w:ascii="Times New Roman" w:eastAsia="Calibri" w:hAnsi="Times New Roman" w:cs="Times New Roman"/>
                <w:color w:val="000000"/>
              </w:rPr>
            </w:pPr>
          </w:p>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rPr>
              <w:t>1,27</w:t>
            </w:r>
          </w:p>
        </w:tc>
      </w:tr>
      <w:tr w:rsidR="0052510C" w:rsidRPr="0052510C" w:rsidTr="005F6AAA">
        <w:trPr>
          <w:trHeight w:val="432"/>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Jeziorki</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0,00</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0,00</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0,00</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5,00 – MNU</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rPr>
              <w:t>2,31</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4"/>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Wolkowo</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2,45</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1,13</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0,45</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7"/>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2"/>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47"/>
              <w:jc w:val="right"/>
              <w:rPr>
                <w:rFonts w:ascii="Times New Roman" w:eastAsia="Calibri" w:hAnsi="Times New Roman" w:cs="Times New Roman"/>
                <w:color w:val="000000"/>
              </w:rPr>
            </w:pPr>
            <w:r w:rsidRPr="0052510C">
              <w:rPr>
                <w:rFonts w:ascii="Times New Roman" w:hAnsi="Times New Roman" w:cs="Times New Roman"/>
              </w:rPr>
              <w:t>Nowe Wolkowo</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1,52</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0,70</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0,28</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7"/>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6"/>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lastRenderedPageBreak/>
              <w:t xml:space="preserve">Drzeczkowo </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3,60</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1,66</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0,66</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7"/>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2"/>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rPr>
                <w:rFonts w:ascii="Times New Roman" w:eastAsia="Calibri" w:hAnsi="Times New Roman" w:cs="Times New Roman"/>
                <w:b/>
                <w:color w:val="000000"/>
              </w:rPr>
            </w:pPr>
            <w:r w:rsidRPr="0052510C">
              <w:rPr>
                <w:rFonts w:ascii="Times New Roman" w:hAnsi="Times New Roman" w:cs="Times New Roman"/>
                <w:b/>
              </w:rPr>
              <w:t xml:space="preserve">Razem </w:t>
            </w:r>
          </w:p>
        </w:tc>
        <w:tc>
          <w:tcPr>
            <w:tcW w:w="1579"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b/>
              </w:rPr>
              <w:t>73,98</w:t>
            </w:r>
          </w:p>
        </w:tc>
        <w:tc>
          <w:tcPr>
            <w:tcW w:w="842"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b/>
              </w:rPr>
              <w:t>34,14</w:t>
            </w:r>
          </w:p>
        </w:tc>
        <w:tc>
          <w:tcPr>
            <w:tcW w:w="844"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b/>
              </w:rPr>
              <w:t>1,52</w:t>
            </w:r>
          </w:p>
        </w:tc>
        <w:tc>
          <w:tcPr>
            <w:tcW w:w="705"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110"/>
              <w:jc w:val="center"/>
              <w:rPr>
                <w:rFonts w:ascii="Times New Roman" w:eastAsia="Calibri" w:hAnsi="Times New Roman" w:cs="Times New Roman"/>
                <w:color w:val="000000"/>
              </w:rPr>
            </w:pPr>
            <w:r w:rsidRPr="0052510C">
              <w:rPr>
                <w:rFonts w:ascii="Times New Roman" w:hAnsi="Times New Roman" w:cs="Times New Roman"/>
                <w:b/>
              </w:rPr>
              <w:t>13,66</w:t>
            </w:r>
          </w:p>
        </w:tc>
        <w:tc>
          <w:tcPr>
            <w:tcW w:w="1585"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right="64"/>
              <w:jc w:val="center"/>
              <w:rPr>
                <w:rFonts w:ascii="Times New Roman" w:eastAsia="Calibri" w:hAnsi="Times New Roman" w:cs="Times New Roman"/>
                <w:color w:val="000000"/>
              </w:rPr>
            </w:pPr>
            <w:r w:rsidRPr="0052510C">
              <w:rPr>
                <w:rFonts w:ascii="Times New Roman" w:hAnsi="Times New Roman" w:cs="Times New Roman"/>
                <w:b/>
              </w:rPr>
              <w:t>100,72</w:t>
            </w:r>
          </w:p>
        </w:tc>
        <w:tc>
          <w:tcPr>
            <w:tcW w:w="842"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b/>
              </w:rPr>
              <w:t>30,11</w:t>
            </w:r>
          </w:p>
        </w:tc>
        <w:tc>
          <w:tcPr>
            <w:tcW w:w="842"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1"/>
              <w:jc w:val="center"/>
              <w:rPr>
                <w:rFonts w:ascii="Times New Roman" w:eastAsia="Calibri" w:hAnsi="Times New Roman" w:cs="Times New Roman"/>
                <w:color w:val="000000"/>
              </w:rPr>
            </w:pPr>
            <w:r w:rsidRPr="0052510C">
              <w:rPr>
                <w:rFonts w:ascii="Times New Roman" w:hAnsi="Times New Roman" w:cs="Times New Roman"/>
                <w:b/>
              </w:rPr>
              <w:t>6,44</w:t>
            </w:r>
          </w:p>
        </w:tc>
        <w:tc>
          <w:tcPr>
            <w:tcW w:w="700"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b/>
              </w:rPr>
              <w:t>4,50</w:t>
            </w:r>
          </w:p>
        </w:tc>
      </w:tr>
      <w:tr w:rsidR="0052510C" w:rsidRPr="0052510C" w:rsidTr="005F6AAA">
        <w:trPr>
          <w:trHeight w:val="434"/>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 xml:space="preserve">Kąkolewo </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47,90</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29,48</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0,00</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110"/>
              <w:jc w:val="center"/>
              <w:rPr>
                <w:rFonts w:ascii="Times New Roman" w:eastAsia="Calibri" w:hAnsi="Times New Roman" w:cs="Times New Roman"/>
                <w:color w:val="000000"/>
              </w:rPr>
            </w:pPr>
            <w:r w:rsidRPr="0052510C">
              <w:rPr>
                <w:rFonts w:ascii="Times New Roman" w:hAnsi="Times New Roman" w:cs="Times New Roman"/>
              </w:rPr>
              <w:t>11,79</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jc w:val="center"/>
              <w:rPr>
                <w:rFonts w:ascii="Times New Roman" w:eastAsia="Calibri" w:hAnsi="Times New Roman" w:cs="Times New Roman"/>
                <w:color w:val="000000"/>
              </w:rPr>
            </w:pPr>
            <w:r w:rsidRPr="0052510C">
              <w:rPr>
                <w:rFonts w:ascii="Times New Roman" w:hAnsi="Times New Roman" w:cs="Times New Roman"/>
              </w:rPr>
              <w:t>25,42– MN, MNU</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rPr>
              <w:t>11,73</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w:t>
            </w:r>
          </w:p>
        </w:tc>
      </w:tr>
      <w:tr w:rsidR="0052510C" w:rsidRPr="0052510C" w:rsidTr="005F6AAA">
        <w:trPr>
          <w:trHeight w:val="433"/>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rPr>
                <w:rFonts w:ascii="Times New Roman" w:eastAsia="Calibri" w:hAnsi="Times New Roman" w:cs="Times New Roman"/>
                <w:b/>
                <w:color w:val="000000"/>
              </w:rPr>
            </w:pPr>
            <w:r w:rsidRPr="0052510C">
              <w:rPr>
                <w:rFonts w:ascii="Times New Roman" w:hAnsi="Times New Roman" w:cs="Times New Roman"/>
                <w:b/>
              </w:rPr>
              <w:t xml:space="preserve">Łącznie  tereny wiejskie </w:t>
            </w:r>
          </w:p>
        </w:tc>
        <w:tc>
          <w:tcPr>
            <w:tcW w:w="1579"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b/>
              </w:rPr>
              <w:t>121,88</w:t>
            </w:r>
          </w:p>
        </w:tc>
        <w:tc>
          <w:tcPr>
            <w:tcW w:w="842"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b/>
              </w:rPr>
              <w:t>63,62</w:t>
            </w:r>
          </w:p>
        </w:tc>
        <w:tc>
          <w:tcPr>
            <w:tcW w:w="844"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b/>
              </w:rPr>
              <w:t>1,52</w:t>
            </w:r>
          </w:p>
        </w:tc>
        <w:tc>
          <w:tcPr>
            <w:tcW w:w="705"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110"/>
              <w:jc w:val="center"/>
              <w:rPr>
                <w:rFonts w:ascii="Times New Roman" w:eastAsia="Calibri" w:hAnsi="Times New Roman" w:cs="Times New Roman"/>
                <w:color w:val="000000"/>
              </w:rPr>
            </w:pPr>
            <w:r w:rsidRPr="0052510C">
              <w:rPr>
                <w:rFonts w:ascii="Times New Roman" w:hAnsi="Times New Roman" w:cs="Times New Roman"/>
                <w:b/>
              </w:rPr>
              <w:t>25,45</w:t>
            </w:r>
          </w:p>
        </w:tc>
        <w:tc>
          <w:tcPr>
            <w:tcW w:w="1585"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b/>
              </w:rPr>
              <w:t>126,14</w:t>
            </w:r>
          </w:p>
        </w:tc>
        <w:tc>
          <w:tcPr>
            <w:tcW w:w="842"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b/>
              </w:rPr>
              <w:t>41,84</w:t>
            </w:r>
          </w:p>
        </w:tc>
        <w:tc>
          <w:tcPr>
            <w:tcW w:w="842"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1"/>
              <w:jc w:val="center"/>
              <w:rPr>
                <w:rFonts w:ascii="Times New Roman" w:eastAsia="Calibri" w:hAnsi="Times New Roman" w:cs="Times New Roman"/>
                <w:color w:val="000000"/>
              </w:rPr>
            </w:pPr>
            <w:r w:rsidRPr="0052510C">
              <w:rPr>
                <w:rFonts w:ascii="Times New Roman" w:hAnsi="Times New Roman" w:cs="Times New Roman"/>
                <w:b/>
              </w:rPr>
              <w:t>6,44</w:t>
            </w:r>
          </w:p>
        </w:tc>
        <w:tc>
          <w:tcPr>
            <w:tcW w:w="700"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b/>
              </w:rPr>
              <w:t>4,50</w:t>
            </w:r>
          </w:p>
        </w:tc>
      </w:tr>
      <w:tr w:rsidR="0052510C" w:rsidRPr="0052510C" w:rsidTr="005F6AAA">
        <w:trPr>
          <w:trHeight w:val="679"/>
          <w:jc w:val="center"/>
        </w:trPr>
        <w:tc>
          <w:tcPr>
            <w:tcW w:w="2126"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rPr>
                <w:rFonts w:ascii="Times New Roman" w:eastAsia="Calibri" w:hAnsi="Times New Roman" w:cs="Times New Roman"/>
                <w:color w:val="000000"/>
              </w:rPr>
            </w:pPr>
            <w:r w:rsidRPr="0052510C">
              <w:rPr>
                <w:rFonts w:ascii="Times New Roman" w:hAnsi="Times New Roman" w:cs="Times New Roman"/>
              </w:rPr>
              <w:t xml:space="preserve">Miasto Osieczna </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8"/>
              <w:jc w:val="center"/>
              <w:rPr>
                <w:rFonts w:ascii="Times New Roman" w:eastAsia="Calibri" w:hAnsi="Times New Roman" w:cs="Times New Roman"/>
                <w:color w:val="000000"/>
              </w:rPr>
            </w:pPr>
            <w:r w:rsidRPr="0052510C">
              <w:rPr>
                <w:rFonts w:ascii="Times New Roman" w:hAnsi="Times New Roman" w:cs="Times New Roman"/>
              </w:rPr>
              <w:t>36,56</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rPr>
              <w:t>20,89</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rPr>
              <w:t>1,83</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3"/>
              <w:jc w:val="center"/>
              <w:rPr>
                <w:rFonts w:ascii="Times New Roman" w:eastAsia="Calibri" w:hAnsi="Times New Roman" w:cs="Times New Roman"/>
                <w:color w:val="000000"/>
              </w:rPr>
            </w:pPr>
            <w:r w:rsidRPr="0052510C">
              <w:rPr>
                <w:rFonts w:ascii="Times New Roman" w:hAnsi="Times New Roman" w:cs="Times New Roman"/>
              </w:rPr>
              <w:t>8,36</w:t>
            </w: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right="66"/>
              <w:jc w:val="center"/>
              <w:rPr>
                <w:rFonts w:ascii="Times New Roman" w:eastAsia="Calibri" w:hAnsi="Times New Roman" w:cs="Times New Roman"/>
                <w:color w:val="000000"/>
              </w:rPr>
            </w:pPr>
            <w:r w:rsidRPr="0052510C">
              <w:rPr>
                <w:rFonts w:ascii="Times New Roman" w:hAnsi="Times New Roman" w:cs="Times New Roman"/>
              </w:rPr>
              <w:t>15,37 – MN</w:t>
            </w:r>
          </w:p>
          <w:p w:rsidR="0052510C" w:rsidRPr="0052510C" w:rsidRDefault="0052510C" w:rsidP="0052510C">
            <w:pPr>
              <w:ind w:right="65"/>
              <w:jc w:val="center"/>
              <w:rPr>
                <w:rFonts w:ascii="Times New Roman" w:eastAsia="Calibri" w:hAnsi="Times New Roman" w:cs="Times New Roman"/>
                <w:color w:val="000000"/>
              </w:rPr>
            </w:pPr>
            <w:r w:rsidRPr="0052510C">
              <w:rPr>
                <w:rFonts w:ascii="Times New Roman" w:hAnsi="Times New Roman" w:cs="Times New Roman"/>
              </w:rPr>
              <w:t>0,95 – U</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rPr>
              <w:t>8,78</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rPr>
              <w:t>-</w:t>
            </w:r>
          </w:p>
        </w:tc>
        <w:tc>
          <w:tcPr>
            <w:tcW w:w="700" w:type="dxa"/>
            <w:tcBorders>
              <w:top w:val="single" w:sz="4" w:space="0" w:color="000000"/>
              <w:left w:val="single" w:sz="4" w:space="0" w:color="000000"/>
              <w:bottom w:val="single" w:sz="4" w:space="0" w:color="000000"/>
              <w:right w:val="single" w:sz="4" w:space="0" w:color="000000"/>
            </w:tcBorders>
            <w:vAlign w:val="center"/>
          </w:tcPr>
          <w:p w:rsidR="0052510C" w:rsidRPr="0052510C" w:rsidRDefault="0052510C" w:rsidP="0052510C">
            <w:pPr>
              <w:ind w:left="91"/>
              <w:jc w:val="center"/>
              <w:rPr>
                <w:rFonts w:ascii="Times New Roman" w:eastAsia="Calibri" w:hAnsi="Times New Roman" w:cs="Times New Roman"/>
                <w:color w:val="000000"/>
              </w:rPr>
            </w:pPr>
          </w:p>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rPr>
              <w:t>0,44</w:t>
            </w:r>
          </w:p>
        </w:tc>
      </w:tr>
      <w:tr w:rsidR="0052510C" w:rsidRPr="0052510C" w:rsidTr="005F6AAA">
        <w:trPr>
          <w:trHeight w:val="431"/>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rPr>
                <w:rFonts w:ascii="Times New Roman" w:eastAsia="Calibri" w:hAnsi="Times New Roman" w:cs="Times New Roman"/>
                <w:b/>
                <w:color w:val="000000"/>
              </w:rPr>
            </w:pPr>
            <w:r w:rsidRPr="0052510C">
              <w:rPr>
                <w:rFonts w:ascii="Times New Roman" w:hAnsi="Times New Roman" w:cs="Times New Roman"/>
                <w:b/>
              </w:rPr>
              <w:t xml:space="preserve">Łącznie gmina Osieczna </w:t>
            </w:r>
          </w:p>
        </w:tc>
        <w:tc>
          <w:tcPr>
            <w:tcW w:w="1579"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b/>
              </w:rPr>
              <w:t>158,44</w:t>
            </w:r>
          </w:p>
        </w:tc>
        <w:tc>
          <w:tcPr>
            <w:tcW w:w="842"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6"/>
              <w:jc w:val="center"/>
              <w:rPr>
                <w:rFonts w:ascii="Times New Roman" w:eastAsia="Calibri" w:hAnsi="Times New Roman" w:cs="Times New Roman"/>
                <w:color w:val="000000"/>
              </w:rPr>
            </w:pPr>
            <w:r w:rsidRPr="0052510C">
              <w:rPr>
                <w:rFonts w:ascii="Times New Roman" w:hAnsi="Times New Roman" w:cs="Times New Roman"/>
                <w:b/>
              </w:rPr>
              <w:t>84,51</w:t>
            </w:r>
          </w:p>
        </w:tc>
        <w:tc>
          <w:tcPr>
            <w:tcW w:w="844"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5"/>
              <w:jc w:val="center"/>
              <w:rPr>
                <w:rFonts w:ascii="Times New Roman" w:eastAsia="Calibri" w:hAnsi="Times New Roman" w:cs="Times New Roman"/>
                <w:color w:val="000000"/>
              </w:rPr>
            </w:pPr>
            <w:r w:rsidRPr="0052510C">
              <w:rPr>
                <w:rFonts w:ascii="Times New Roman" w:hAnsi="Times New Roman" w:cs="Times New Roman"/>
                <w:b/>
              </w:rPr>
              <w:t>3,35</w:t>
            </w:r>
          </w:p>
        </w:tc>
        <w:tc>
          <w:tcPr>
            <w:tcW w:w="705"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110"/>
              <w:jc w:val="center"/>
              <w:rPr>
                <w:rFonts w:ascii="Times New Roman" w:eastAsia="Calibri" w:hAnsi="Times New Roman" w:cs="Times New Roman"/>
                <w:color w:val="000000"/>
              </w:rPr>
            </w:pPr>
            <w:r w:rsidRPr="0052510C">
              <w:rPr>
                <w:rFonts w:ascii="Times New Roman" w:hAnsi="Times New Roman" w:cs="Times New Roman"/>
                <w:b/>
              </w:rPr>
              <w:t>33,81</w:t>
            </w:r>
          </w:p>
        </w:tc>
        <w:tc>
          <w:tcPr>
            <w:tcW w:w="1585"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2"/>
              <w:jc w:val="center"/>
              <w:rPr>
                <w:rFonts w:ascii="Times New Roman" w:eastAsia="Calibri" w:hAnsi="Times New Roman" w:cs="Times New Roman"/>
                <w:color w:val="000000"/>
              </w:rPr>
            </w:pPr>
            <w:r w:rsidRPr="0052510C">
              <w:rPr>
                <w:rFonts w:ascii="Times New Roman" w:hAnsi="Times New Roman" w:cs="Times New Roman"/>
                <w:b/>
              </w:rPr>
              <w:t>142,46</w:t>
            </w:r>
          </w:p>
        </w:tc>
        <w:tc>
          <w:tcPr>
            <w:tcW w:w="842"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b/>
              </w:rPr>
              <w:t>50,62</w:t>
            </w:r>
          </w:p>
        </w:tc>
        <w:tc>
          <w:tcPr>
            <w:tcW w:w="842"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1"/>
              <w:jc w:val="center"/>
              <w:rPr>
                <w:rFonts w:ascii="Times New Roman" w:eastAsia="Calibri" w:hAnsi="Times New Roman" w:cs="Times New Roman"/>
                <w:color w:val="000000"/>
              </w:rPr>
            </w:pPr>
            <w:r w:rsidRPr="0052510C">
              <w:rPr>
                <w:rFonts w:ascii="Times New Roman" w:hAnsi="Times New Roman" w:cs="Times New Roman"/>
                <w:b/>
              </w:rPr>
              <w:t>6,44</w:t>
            </w:r>
          </w:p>
        </w:tc>
        <w:tc>
          <w:tcPr>
            <w:tcW w:w="700" w:type="dxa"/>
            <w:tcBorders>
              <w:top w:val="single" w:sz="4" w:space="0" w:color="000000"/>
              <w:left w:val="single" w:sz="4" w:space="0" w:color="000000"/>
              <w:bottom w:val="single" w:sz="4" w:space="0" w:color="000000"/>
              <w:right w:val="single" w:sz="4" w:space="0" w:color="000000"/>
            </w:tcBorders>
            <w:shd w:val="clear" w:color="auto" w:fill="E5E5E5"/>
            <w:vAlign w:val="center"/>
            <w:hideMark/>
          </w:tcPr>
          <w:p w:rsidR="0052510C" w:rsidRPr="0052510C" w:rsidRDefault="0052510C" w:rsidP="0052510C">
            <w:pPr>
              <w:ind w:left="44"/>
              <w:jc w:val="center"/>
              <w:rPr>
                <w:rFonts w:ascii="Times New Roman" w:eastAsia="Calibri" w:hAnsi="Times New Roman" w:cs="Times New Roman"/>
                <w:color w:val="000000"/>
              </w:rPr>
            </w:pPr>
            <w:r w:rsidRPr="0052510C">
              <w:rPr>
                <w:rFonts w:ascii="Times New Roman" w:hAnsi="Times New Roman" w:cs="Times New Roman"/>
                <w:b/>
              </w:rPr>
              <w:t>4,94</w:t>
            </w:r>
          </w:p>
        </w:tc>
      </w:tr>
    </w:tbl>
    <w:p w:rsidR="0052510C" w:rsidRPr="00EE10A7" w:rsidRDefault="0052510C" w:rsidP="0052510C">
      <w:pPr>
        <w:pStyle w:val="Akapitzlist"/>
        <w:spacing w:line="360" w:lineRule="auto"/>
        <w:ind w:left="437" w:right="-1"/>
        <w:jc w:val="both"/>
        <w:rPr>
          <w:rFonts w:ascii="Times New Roman" w:hAnsi="Times New Roman" w:cs="Times New Roman"/>
          <w:sz w:val="28"/>
          <w:szCs w:val="24"/>
          <w:lang w:val="pl-PL"/>
        </w:rPr>
      </w:pPr>
    </w:p>
    <w:p w:rsidR="0052510C" w:rsidRPr="0052510C" w:rsidRDefault="0052510C" w:rsidP="0052510C">
      <w:pPr>
        <w:pStyle w:val="Akapitzlist"/>
        <w:spacing w:before="240" w:after="0" w:line="360" w:lineRule="auto"/>
        <w:ind w:left="0"/>
        <w:jc w:val="both"/>
        <w:rPr>
          <w:rFonts w:ascii="Times New Roman" w:hAnsi="Times New Roman" w:cs="Times New Roman"/>
          <w:sz w:val="24"/>
          <w:szCs w:val="24"/>
          <w:lang w:val="pl-PL"/>
        </w:rPr>
      </w:pPr>
      <w:r w:rsidRPr="00E279C0">
        <w:rPr>
          <w:rFonts w:ascii="Times New Roman" w:hAnsi="Times New Roman" w:cs="Times New Roman"/>
          <w:sz w:val="24"/>
          <w:szCs w:val="24"/>
          <w:lang w:val="pl-PL"/>
        </w:rPr>
        <w:t>Porównując powierzchnie użytkowe podane w tabelach 1</w:t>
      </w:r>
      <w:r w:rsidR="00E279C0" w:rsidRPr="00E279C0">
        <w:rPr>
          <w:rFonts w:ascii="Times New Roman" w:hAnsi="Times New Roman" w:cs="Times New Roman"/>
          <w:sz w:val="24"/>
          <w:szCs w:val="24"/>
          <w:lang w:val="pl-PL"/>
        </w:rPr>
        <w:t>4</w:t>
      </w:r>
      <w:r w:rsidRPr="00E279C0">
        <w:rPr>
          <w:rFonts w:ascii="Times New Roman" w:hAnsi="Times New Roman" w:cs="Times New Roman"/>
          <w:sz w:val="24"/>
          <w:szCs w:val="24"/>
          <w:lang w:val="pl-PL"/>
        </w:rPr>
        <w:t xml:space="preserve"> i 1</w:t>
      </w:r>
      <w:r w:rsidR="00E279C0" w:rsidRPr="00E279C0">
        <w:rPr>
          <w:rFonts w:ascii="Times New Roman" w:hAnsi="Times New Roman" w:cs="Times New Roman"/>
          <w:sz w:val="24"/>
          <w:szCs w:val="24"/>
          <w:lang w:val="pl-PL"/>
        </w:rPr>
        <w:t>8</w:t>
      </w:r>
      <w:r w:rsidRPr="00E279C0">
        <w:rPr>
          <w:rFonts w:ascii="Times New Roman" w:hAnsi="Times New Roman" w:cs="Times New Roman"/>
          <w:sz w:val="24"/>
          <w:szCs w:val="24"/>
          <w:lang w:val="pl-PL"/>
        </w:rPr>
        <w:t>, stwierdzić można, że:</w:t>
      </w:r>
      <w:r w:rsidRPr="0052510C">
        <w:rPr>
          <w:rFonts w:ascii="Times New Roman" w:hAnsi="Times New Roman" w:cs="Times New Roman"/>
          <w:sz w:val="24"/>
          <w:szCs w:val="24"/>
          <w:lang w:val="pl-PL"/>
        </w:rPr>
        <w:t xml:space="preserve"> </w:t>
      </w:r>
    </w:p>
    <w:p w:rsidR="0052510C" w:rsidRPr="00D900AB" w:rsidRDefault="00E366E6" w:rsidP="00EE10A7">
      <w:pPr>
        <w:pStyle w:val="Akapitzlist"/>
        <w:numPr>
          <w:ilvl w:val="0"/>
          <w:numId w:val="52"/>
        </w:numPr>
        <w:spacing w:before="240" w:after="0" w:line="360" w:lineRule="auto"/>
        <w:ind w:left="284" w:hanging="284"/>
        <w:jc w:val="both"/>
        <w:rPr>
          <w:rFonts w:ascii="Times New Roman" w:hAnsi="Times New Roman" w:cs="Times New Roman"/>
          <w:sz w:val="24"/>
          <w:szCs w:val="24"/>
          <w:lang w:val="pl-PL"/>
        </w:rPr>
      </w:pPr>
      <w:r>
        <w:rPr>
          <w:rFonts w:ascii="Times New Roman" w:hAnsi="Times New Roman" w:cs="Times New Roman"/>
          <w:sz w:val="24"/>
          <w:szCs w:val="24"/>
          <w:lang w:val="pl-PL"/>
        </w:rPr>
        <w:t>d</w:t>
      </w:r>
      <w:r w:rsidR="0052510C" w:rsidRPr="00D900AB">
        <w:rPr>
          <w:rFonts w:ascii="Times New Roman" w:hAnsi="Times New Roman" w:cs="Times New Roman"/>
          <w:sz w:val="24"/>
          <w:szCs w:val="24"/>
          <w:lang w:val="pl-PL"/>
        </w:rPr>
        <w:t>yspozycyjna powierzchnia użytkowa zabudowy mies</w:t>
      </w:r>
      <w:r w:rsidR="00D900AB">
        <w:rPr>
          <w:rFonts w:ascii="Times New Roman" w:hAnsi="Times New Roman" w:cs="Times New Roman"/>
          <w:sz w:val="24"/>
          <w:szCs w:val="24"/>
          <w:lang w:val="pl-PL"/>
        </w:rPr>
        <w:t>zkaniowo-usługowej położonej w </w:t>
      </w:r>
      <w:r w:rsidR="0052510C" w:rsidRPr="00D900AB">
        <w:rPr>
          <w:rFonts w:ascii="Times New Roman" w:hAnsi="Times New Roman" w:cs="Times New Roman"/>
          <w:sz w:val="24"/>
          <w:szCs w:val="24"/>
          <w:lang w:val="pl-PL"/>
        </w:rPr>
        <w:t>zwartej zabudowie miasta Osieczna oraz na obszarac</w:t>
      </w:r>
      <w:r w:rsidR="00D900AB">
        <w:rPr>
          <w:rFonts w:ascii="Times New Roman" w:hAnsi="Times New Roman" w:cs="Times New Roman"/>
          <w:sz w:val="24"/>
          <w:szCs w:val="24"/>
          <w:lang w:val="pl-PL"/>
        </w:rPr>
        <w:t>h objętych planami wynosi 29,67 </w:t>
      </w:r>
      <w:r w:rsidR="0052510C" w:rsidRPr="00D900AB">
        <w:rPr>
          <w:rFonts w:ascii="Times New Roman" w:hAnsi="Times New Roman" w:cs="Times New Roman"/>
          <w:sz w:val="24"/>
          <w:szCs w:val="24"/>
          <w:lang w:val="pl-PL"/>
        </w:rPr>
        <w:t xml:space="preserve">ha, co stanowi 62% prognozowanej powierzchni użytkowej zabudowy mieszkaniowo-usługowej, która wynosi 47,66 ha. Natomiast cała dyspozycyjna powierzchnia użytkowa wynosząca 40,30 ha stanowi 69% prognozowanego zapotrzebowania na całą zabudowę (MU, MNL, U </w:t>
      </w:r>
      <w:r w:rsidR="00D900AB">
        <w:rPr>
          <w:rFonts w:ascii="Times New Roman" w:hAnsi="Times New Roman" w:cs="Times New Roman"/>
          <w:sz w:val="24"/>
          <w:szCs w:val="24"/>
          <w:lang w:val="pl-PL"/>
        </w:rPr>
        <w:t>i </w:t>
      </w:r>
      <w:r w:rsidR="0052510C" w:rsidRPr="00D900AB">
        <w:rPr>
          <w:rFonts w:ascii="Times New Roman" w:hAnsi="Times New Roman" w:cs="Times New Roman"/>
          <w:sz w:val="24"/>
          <w:szCs w:val="24"/>
          <w:lang w:val="pl-PL"/>
        </w:rPr>
        <w:t xml:space="preserve">AG), które wynosi 58,07 ha. Chłonność obszarów o w pełni wykształconej zwartej strukturze </w:t>
      </w:r>
      <w:proofErr w:type="spellStart"/>
      <w:r w:rsidR="0052510C" w:rsidRPr="00D900AB">
        <w:rPr>
          <w:rFonts w:ascii="Times New Roman" w:hAnsi="Times New Roman" w:cs="Times New Roman"/>
          <w:sz w:val="24"/>
          <w:szCs w:val="24"/>
          <w:lang w:val="pl-PL"/>
        </w:rPr>
        <w:t>funkcjonalno–przestrzennej</w:t>
      </w:r>
      <w:proofErr w:type="spellEnd"/>
      <w:r w:rsidR="0052510C" w:rsidRPr="00D900AB">
        <w:rPr>
          <w:rFonts w:ascii="Times New Roman" w:hAnsi="Times New Roman" w:cs="Times New Roman"/>
          <w:sz w:val="24"/>
          <w:szCs w:val="24"/>
          <w:lang w:val="pl-PL"/>
        </w:rPr>
        <w:t xml:space="preserve"> i obszarów objętych miejscowymi planami zagospodarowania przestrzennego zlokalizowanych poza obszarami zwartej zabudowy na terenie miasta Osieczna nie jest wystarczająca dla zaspokojenia maksymalnego zapotrzebowania na nowe tereny zabudowy mieszkaniowo-usługowej MNU. Dla zaspokojenia potrzeb w zakresie nowej zabudowy mieszkaniowo-usługowej oraz innych rodzajów zabudowy na terenie miasta Osieczna wymagane będzie lokalizowanie części nowej zabudowy poza granicami obszarów o w pełni wykształconej zwartej strukturze </w:t>
      </w:r>
      <w:proofErr w:type="spellStart"/>
      <w:r w:rsidR="0052510C" w:rsidRPr="00D900AB">
        <w:rPr>
          <w:rFonts w:ascii="Times New Roman" w:hAnsi="Times New Roman" w:cs="Times New Roman"/>
          <w:sz w:val="24"/>
          <w:szCs w:val="24"/>
          <w:lang w:val="pl-PL"/>
        </w:rPr>
        <w:t>funkcjonalno–przestrzennej</w:t>
      </w:r>
      <w:proofErr w:type="spellEnd"/>
      <w:r w:rsidR="0052510C" w:rsidRPr="00D900AB">
        <w:rPr>
          <w:rFonts w:ascii="Times New Roman" w:hAnsi="Times New Roman" w:cs="Times New Roman"/>
          <w:sz w:val="24"/>
          <w:szCs w:val="24"/>
          <w:lang w:val="pl-PL"/>
        </w:rPr>
        <w:t xml:space="preserve"> miasta. Dla zaspokojenia prognozowanych potrzeb miasta Osieczna w zakresie zabudowy mieszkaniowo-usługowej dopuszczalne jest lokalizowanie tej zabudowy również na przyległych do granicy miasta gruntach wsi Wojnowice</w:t>
      </w:r>
      <w:r w:rsidR="00ED1727">
        <w:rPr>
          <w:rFonts w:ascii="Times New Roman" w:hAnsi="Times New Roman" w:cs="Times New Roman"/>
          <w:sz w:val="24"/>
          <w:szCs w:val="24"/>
          <w:lang w:val="pl-PL"/>
        </w:rPr>
        <w:t>;</w:t>
      </w:r>
      <w:r w:rsidR="0052510C" w:rsidRPr="00D900AB">
        <w:rPr>
          <w:rFonts w:ascii="Times New Roman" w:hAnsi="Times New Roman" w:cs="Times New Roman"/>
          <w:sz w:val="24"/>
          <w:szCs w:val="24"/>
          <w:lang w:val="pl-PL"/>
        </w:rPr>
        <w:t xml:space="preserve"> </w:t>
      </w:r>
    </w:p>
    <w:p w:rsidR="0052510C" w:rsidRPr="0052510C" w:rsidRDefault="00E366E6" w:rsidP="00EE10A7">
      <w:pPr>
        <w:pStyle w:val="Akapitzlist"/>
        <w:numPr>
          <w:ilvl w:val="0"/>
          <w:numId w:val="52"/>
        </w:numPr>
        <w:spacing w:before="240" w:after="0" w:line="360" w:lineRule="auto"/>
        <w:ind w:left="284" w:hanging="284"/>
        <w:jc w:val="both"/>
        <w:rPr>
          <w:rFonts w:ascii="Times New Roman" w:hAnsi="Times New Roman" w:cs="Times New Roman"/>
          <w:sz w:val="24"/>
          <w:szCs w:val="24"/>
          <w:lang w:val="pl-PL"/>
        </w:rPr>
      </w:pPr>
      <w:r>
        <w:rPr>
          <w:rFonts w:ascii="Times New Roman" w:hAnsi="Times New Roman" w:cs="Times New Roman"/>
          <w:sz w:val="24"/>
          <w:szCs w:val="24"/>
          <w:lang w:val="pl-PL"/>
        </w:rPr>
        <w:t>d</w:t>
      </w:r>
      <w:r w:rsidR="0052510C" w:rsidRPr="0052510C">
        <w:rPr>
          <w:rFonts w:ascii="Times New Roman" w:hAnsi="Times New Roman" w:cs="Times New Roman"/>
          <w:sz w:val="24"/>
          <w:szCs w:val="24"/>
          <w:lang w:val="pl-PL"/>
        </w:rPr>
        <w:t>yspozycyjna powierzchnia użytkowa zabudowy mies</w:t>
      </w:r>
      <w:r w:rsidR="00D900AB">
        <w:rPr>
          <w:rFonts w:ascii="Times New Roman" w:hAnsi="Times New Roman" w:cs="Times New Roman"/>
          <w:sz w:val="24"/>
          <w:szCs w:val="24"/>
          <w:lang w:val="pl-PL"/>
        </w:rPr>
        <w:t>zkaniowo-usługowej położonej w </w:t>
      </w:r>
      <w:r w:rsidR="0052510C" w:rsidRPr="0052510C">
        <w:rPr>
          <w:rFonts w:ascii="Times New Roman" w:hAnsi="Times New Roman" w:cs="Times New Roman"/>
          <w:sz w:val="24"/>
          <w:szCs w:val="24"/>
          <w:lang w:val="pl-PL"/>
        </w:rPr>
        <w:t>zwartej zabudowie miejscowości Kąkolewo oraz na obszara</w:t>
      </w:r>
      <w:r w:rsidR="002B0746">
        <w:rPr>
          <w:rFonts w:ascii="Times New Roman" w:hAnsi="Times New Roman" w:cs="Times New Roman"/>
          <w:sz w:val="24"/>
          <w:szCs w:val="24"/>
          <w:lang w:val="pl-PL"/>
        </w:rPr>
        <w:t xml:space="preserve">ch objętych planami wynosi 41,21 </w:t>
      </w:r>
      <w:r w:rsidR="0052510C" w:rsidRPr="0052510C">
        <w:rPr>
          <w:rFonts w:ascii="Times New Roman" w:hAnsi="Times New Roman" w:cs="Times New Roman"/>
          <w:sz w:val="24"/>
          <w:szCs w:val="24"/>
          <w:lang w:val="pl-PL"/>
        </w:rPr>
        <w:t xml:space="preserve">ha, co stanowi 109% prognozowanej powierzchni użytkowej zabudowy mieszkaniowo usługowej, która wynosi 37,91 ha. Natomiast cała dyspozycyjna powierzchnia użytkowa wynosząca 53,00 ha stanowi 140% prognozowanego zapotrzebowania na zabudowę mieszkaniowo-usługową. Chłonność obszarów o w pełni </w:t>
      </w:r>
      <w:r w:rsidR="0052510C" w:rsidRPr="0052510C">
        <w:rPr>
          <w:rFonts w:ascii="Times New Roman" w:hAnsi="Times New Roman" w:cs="Times New Roman"/>
          <w:sz w:val="24"/>
          <w:szCs w:val="24"/>
          <w:lang w:val="pl-PL"/>
        </w:rPr>
        <w:lastRenderedPageBreak/>
        <w:t xml:space="preserve">wykształconej zwartej strukturze funkcjonalno –przestrzennej i obszarów objętych miejscowymi planami zagospodarowania przestrzennego zlokalizowanych poza obszarami zwartej zabudowy na terenie miejscowości Kąkolewo jest wystarczająca dla zaspokojenia maksymalnego zapotrzebowania na nowe tereny zabudowy mieszkaniowo-usługowej MNU. </w:t>
      </w:r>
    </w:p>
    <w:p w:rsidR="00EE10A7" w:rsidRDefault="00E366E6" w:rsidP="00EE10A7">
      <w:pPr>
        <w:pStyle w:val="Akapitzlist"/>
        <w:numPr>
          <w:ilvl w:val="0"/>
          <w:numId w:val="52"/>
        </w:numPr>
        <w:spacing w:before="240" w:after="0" w:line="360" w:lineRule="auto"/>
        <w:ind w:left="284" w:hanging="284"/>
        <w:jc w:val="both"/>
        <w:rPr>
          <w:rFonts w:ascii="Times New Roman" w:hAnsi="Times New Roman" w:cs="Times New Roman"/>
          <w:sz w:val="24"/>
          <w:szCs w:val="24"/>
          <w:lang w:val="pl-PL"/>
        </w:rPr>
      </w:pPr>
      <w:r>
        <w:rPr>
          <w:rFonts w:ascii="Times New Roman" w:hAnsi="Times New Roman" w:cs="Times New Roman"/>
          <w:sz w:val="24"/>
          <w:szCs w:val="24"/>
          <w:lang w:val="pl-PL"/>
        </w:rPr>
        <w:t>d</w:t>
      </w:r>
      <w:r w:rsidR="0052510C" w:rsidRPr="0052510C">
        <w:rPr>
          <w:rFonts w:ascii="Times New Roman" w:hAnsi="Times New Roman" w:cs="Times New Roman"/>
          <w:sz w:val="24"/>
          <w:szCs w:val="24"/>
          <w:lang w:val="pl-PL"/>
        </w:rPr>
        <w:t>yspozycyjna powierzchnia użytkowa zabudowy mieszkaniowo</w:t>
      </w:r>
      <w:r w:rsidR="00D900AB">
        <w:rPr>
          <w:rFonts w:ascii="Times New Roman" w:hAnsi="Times New Roman" w:cs="Times New Roman"/>
          <w:sz w:val="24"/>
          <w:szCs w:val="24"/>
          <w:lang w:val="pl-PL"/>
        </w:rPr>
        <w:t>-usługowej położonej w </w:t>
      </w:r>
      <w:r w:rsidR="0052510C" w:rsidRPr="0052510C">
        <w:rPr>
          <w:rFonts w:ascii="Times New Roman" w:hAnsi="Times New Roman" w:cs="Times New Roman"/>
          <w:sz w:val="24"/>
          <w:szCs w:val="24"/>
          <w:lang w:val="pl-PL"/>
        </w:rPr>
        <w:t xml:space="preserve">zwartej zabudowie wszystkich jednostek osadniczych na terenach wiejskich oraz na obszarach objętych planami wynosi 105,46 ha, co stanowi 111% prognozowanej powierzchni użytkowej zabudowy mieszkaniowo-usługowej, która wynosi 94,79 ha. Natomiast cała dyspozycyjna powierzchnia użytkowa wynosząca 143,37 ha stanowi 97% prognozowanego zapotrzebowania na całą zabudowę (MU, MNL, U i AG), które wynosi 147,65 ha. Chłonność  obszarów o w pełni wykształconej zwartej strukturze funkcjonalno– przestrzennej i obszarów objętych miejscowymi planami zagospodarowania przestrzennego zlokalizowanych poza obszarami zwartej zabudowy na terenach wiejskich gminy Osieczna  jest wystarczająca dla zaspokojenia maksymalnego zapotrzebowania na nowe tereny zabudowy mieszkaniowo-usługowej </w:t>
      </w:r>
      <w:r w:rsidR="00D900AB">
        <w:rPr>
          <w:rFonts w:ascii="Times New Roman" w:hAnsi="Times New Roman" w:cs="Times New Roman"/>
          <w:sz w:val="24"/>
          <w:szCs w:val="24"/>
          <w:lang w:val="pl-PL"/>
        </w:rPr>
        <w:t>MNU. Dla zaspokojenia potrzeb w </w:t>
      </w:r>
      <w:r w:rsidR="0052510C" w:rsidRPr="0052510C">
        <w:rPr>
          <w:rFonts w:ascii="Times New Roman" w:hAnsi="Times New Roman" w:cs="Times New Roman"/>
          <w:sz w:val="24"/>
          <w:szCs w:val="24"/>
          <w:lang w:val="pl-PL"/>
        </w:rPr>
        <w:t>zakresie innych rodzajów zabudowy na terenach wiejskich gminy Osieczna dopuszczalne jest lokalizowanie części nowej zabud</w:t>
      </w:r>
      <w:r w:rsidR="00ED1727">
        <w:rPr>
          <w:rFonts w:ascii="Times New Roman" w:hAnsi="Times New Roman" w:cs="Times New Roman"/>
          <w:sz w:val="24"/>
          <w:szCs w:val="24"/>
          <w:lang w:val="pl-PL"/>
        </w:rPr>
        <w:t>owy poza granicami obszarów o w </w:t>
      </w:r>
      <w:r w:rsidR="0052510C" w:rsidRPr="0052510C">
        <w:rPr>
          <w:rFonts w:ascii="Times New Roman" w:hAnsi="Times New Roman" w:cs="Times New Roman"/>
          <w:sz w:val="24"/>
          <w:szCs w:val="24"/>
          <w:lang w:val="pl-PL"/>
        </w:rPr>
        <w:t xml:space="preserve">pełni wykształconej </w:t>
      </w:r>
      <w:r w:rsidR="002B0746">
        <w:rPr>
          <w:rFonts w:ascii="Times New Roman" w:hAnsi="Times New Roman" w:cs="Times New Roman"/>
          <w:sz w:val="24"/>
          <w:szCs w:val="24"/>
          <w:lang w:val="pl-PL"/>
        </w:rPr>
        <w:t xml:space="preserve">zwartej strukturze </w:t>
      </w:r>
      <w:proofErr w:type="spellStart"/>
      <w:r w:rsidR="002B0746">
        <w:rPr>
          <w:rFonts w:ascii="Times New Roman" w:hAnsi="Times New Roman" w:cs="Times New Roman"/>
          <w:sz w:val="24"/>
          <w:szCs w:val="24"/>
          <w:lang w:val="pl-PL"/>
        </w:rPr>
        <w:t>funkcjonalno</w:t>
      </w:r>
      <w:r w:rsidR="0052510C" w:rsidRPr="0052510C">
        <w:rPr>
          <w:rFonts w:ascii="Times New Roman" w:hAnsi="Times New Roman" w:cs="Times New Roman"/>
          <w:sz w:val="24"/>
          <w:szCs w:val="24"/>
          <w:lang w:val="pl-PL"/>
        </w:rPr>
        <w:t>–przestrzennej</w:t>
      </w:r>
      <w:proofErr w:type="spellEnd"/>
      <w:r w:rsidR="0052510C" w:rsidRPr="0052510C">
        <w:rPr>
          <w:rFonts w:ascii="Times New Roman" w:hAnsi="Times New Roman" w:cs="Times New Roman"/>
          <w:sz w:val="24"/>
          <w:szCs w:val="24"/>
          <w:lang w:val="pl-PL"/>
        </w:rPr>
        <w:t>. Z racji specyficznego charakteru zabudowy, poza granicami zwartych obszarów zabudowy jednostek osadniczych lokalizować można nowe t</w:t>
      </w:r>
      <w:r w:rsidR="00ED1727">
        <w:rPr>
          <w:rFonts w:ascii="Times New Roman" w:hAnsi="Times New Roman" w:cs="Times New Roman"/>
          <w:sz w:val="24"/>
          <w:szCs w:val="24"/>
          <w:lang w:val="pl-PL"/>
        </w:rPr>
        <w:t>ereny zabudowy letniskowej ML i </w:t>
      </w:r>
      <w:r w:rsidR="0052510C" w:rsidRPr="0052510C">
        <w:rPr>
          <w:rFonts w:ascii="Times New Roman" w:hAnsi="Times New Roman" w:cs="Times New Roman"/>
          <w:sz w:val="24"/>
          <w:szCs w:val="24"/>
          <w:lang w:val="pl-PL"/>
        </w:rPr>
        <w:t xml:space="preserve">zabudowy służącej aktywizacji gospodarczej AG.  </w:t>
      </w:r>
    </w:p>
    <w:p w:rsidR="00EE10A7" w:rsidRDefault="00EE10A7">
      <w:pPr>
        <w:rPr>
          <w:rFonts w:ascii="Times New Roman" w:hAnsi="Times New Roman" w:cs="Times New Roman"/>
          <w:sz w:val="24"/>
          <w:szCs w:val="24"/>
          <w:lang w:val="pl-PL"/>
        </w:rPr>
      </w:pPr>
      <w:r>
        <w:rPr>
          <w:rFonts w:ascii="Times New Roman" w:hAnsi="Times New Roman" w:cs="Times New Roman"/>
          <w:sz w:val="24"/>
          <w:szCs w:val="24"/>
          <w:lang w:val="pl-PL"/>
        </w:rPr>
        <w:br w:type="page"/>
      </w:r>
    </w:p>
    <w:p w:rsidR="0050799B" w:rsidRPr="00765186" w:rsidRDefault="0050799B" w:rsidP="0050799B">
      <w:pPr>
        <w:spacing w:line="256" w:lineRule="auto"/>
        <w:jc w:val="center"/>
        <w:rPr>
          <w:rFonts w:ascii="Times New Roman" w:hAnsi="Times New Roman" w:cs="Times New Roman"/>
          <w:sz w:val="28"/>
          <w:lang w:val="pl-PL"/>
        </w:rPr>
      </w:pPr>
      <w:r w:rsidRPr="00F51D5A">
        <w:rPr>
          <w:rFonts w:ascii="Times New Roman" w:hAnsi="Times New Roman" w:cs="Times New Roman"/>
          <w:sz w:val="24"/>
          <w:lang w:val="pl-PL"/>
        </w:rPr>
        <w:lastRenderedPageBreak/>
        <w:t>Tab. 1</w:t>
      </w:r>
      <w:r w:rsidR="00765186" w:rsidRPr="00F51D5A">
        <w:rPr>
          <w:rFonts w:ascii="Times New Roman" w:hAnsi="Times New Roman" w:cs="Times New Roman"/>
          <w:sz w:val="24"/>
          <w:lang w:val="pl-PL"/>
        </w:rPr>
        <w:t>9</w:t>
      </w:r>
      <w:r w:rsidRPr="00F51D5A">
        <w:rPr>
          <w:rFonts w:ascii="Times New Roman" w:hAnsi="Times New Roman" w:cs="Times New Roman"/>
          <w:sz w:val="24"/>
          <w:lang w:val="pl-PL"/>
        </w:rPr>
        <w:t xml:space="preserve">.  </w:t>
      </w:r>
      <w:r w:rsidR="00765186" w:rsidRPr="00F51D5A">
        <w:rPr>
          <w:rFonts w:ascii="Times New Roman" w:eastAsia="Times New Roman" w:hAnsi="Times New Roman" w:cs="Times New Roman"/>
          <w:sz w:val="24"/>
          <w:szCs w:val="24"/>
          <w:lang w:val="pl-PL"/>
        </w:rPr>
        <w:t>Porównanie zapotrzebowania i chłonności terenów przeznaczonych pod zabudowę</w:t>
      </w:r>
    </w:p>
    <w:tbl>
      <w:tblPr>
        <w:tblStyle w:val="TableGrid"/>
        <w:tblW w:w="7886" w:type="dxa"/>
        <w:jc w:val="center"/>
        <w:tblInd w:w="0" w:type="dxa"/>
        <w:tblCellMar>
          <w:top w:w="45" w:type="dxa"/>
          <w:left w:w="113" w:type="dxa"/>
          <w:right w:w="28" w:type="dxa"/>
        </w:tblCellMar>
        <w:tblLook w:val="04A0"/>
      </w:tblPr>
      <w:tblGrid>
        <w:gridCol w:w="1672"/>
        <w:gridCol w:w="3123"/>
        <w:gridCol w:w="3091"/>
      </w:tblGrid>
      <w:tr w:rsidR="00E97F33" w:rsidRPr="008E482C" w:rsidTr="00E97F33">
        <w:trPr>
          <w:trHeight w:val="195"/>
          <w:jc w:val="center"/>
        </w:trPr>
        <w:tc>
          <w:tcPr>
            <w:tcW w:w="1672"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97F33" w:rsidRPr="008E482C" w:rsidRDefault="00E97F33" w:rsidP="008E482C">
            <w:pPr>
              <w:ind w:right="41"/>
              <w:jc w:val="center"/>
              <w:rPr>
                <w:rFonts w:ascii="Times New Roman" w:eastAsia="Calibri" w:hAnsi="Times New Roman" w:cs="Times New Roman"/>
                <w:b/>
              </w:rPr>
            </w:pPr>
          </w:p>
          <w:p w:rsidR="00E97F33" w:rsidRPr="008E482C" w:rsidRDefault="00E97F33" w:rsidP="008E482C">
            <w:pPr>
              <w:ind w:right="86"/>
              <w:jc w:val="center"/>
              <w:rPr>
                <w:rFonts w:ascii="Times New Roman" w:eastAsia="Calibri" w:hAnsi="Times New Roman" w:cs="Times New Roman"/>
                <w:b/>
              </w:rPr>
            </w:pPr>
            <w:r w:rsidRPr="008E482C">
              <w:rPr>
                <w:rFonts w:ascii="Times New Roman" w:hAnsi="Times New Roman" w:cs="Times New Roman"/>
                <w:b/>
              </w:rPr>
              <w:t>Funkcja terenu</w:t>
            </w:r>
          </w:p>
        </w:tc>
        <w:tc>
          <w:tcPr>
            <w:tcW w:w="621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E97F33" w:rsidRPr="008E482C" w:rsidRDefault="00E97F33" w:rsidP="008E482C">
            <w:pPr>
              <w:ind w:right="89"/>
              <w:jc w:val="center"/>
              <w:rPr>
                <w:rFonts w:ascii="Times New Roman" w:hAnsi="Times New Roman" w:cs="Times New Roman"/>
                <w:b/>
              </w:rPr>
            </w:pPr>
            <w:r w:rsidRPr="008E482C">
              <w:rPr>
                <w:rFonts w:ascii="Times New Roman" w:hAnsi="Times New Roman" w:cs="Times New Roman"/>
                <w:b/>
              </w:rPr>
              <w:t>Powierzchnia użytkowa zabudowy (ha)</w:t>
            </w:r>
          </w:p>
        </w:tc>
      </w:tr>
      <w:tr w:rsidR="00E97F33" w:rsidRPr="00D174E2" w:rsidTr="00E97F33">
        <w:trPr>
          <w:trHeight w:val="981"/>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E97F33" w:rsidRPr="008E482C" w:rsidRDefault="00E97F33" w:rsidP="008E482C">
            <w:pPr>
              <w:jc w:val="center"/>
              <w:rPr>
                <w:rFonts w:ascii="Times New Roman" w:eastAsia="Calibri" w:hAnsi="Times New Roman" w:cs="Times New Roman"/>
                <w:b/>
              </w:rPr>
            </w:pPr>
          </w:p>
        </w:tc>
        <w:tc>
          <w:tcPr>
            <w:tcW w:w="312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E97F33" w:rsidRPr="008E482C" w:rsidRDefault="00E97F33" w:rsidP="003F2460">
            <w:pPr>
              <w:ind w:left="-154" w:firstLine="39"/>
              <w:jc w:val="center"/>
              <w:rPr>
                <w:rFonts w:ascii="Times New Roman" w:eastAsia="Calibri" w:hAnsi="Times New Roman" w:cs="Times New Roman"/>
                <w:b/>
              </w:rPr>
            </w:pPr>
            <w:r w:rsidRPr="008E482C">
              <w:rPr>
                <w:rFonts w:ascii="Times New Roman" w:hAnsi="Times New Roman" w:cs="Times New Roman"/>
                <w:b/>
              </w:rPr>
              <w:t>Maksymalne zapotrzebowanie na nową zabudowę wynikające z</w:t>
            </w:r>
            <w:r>
              <w:rPr>
                <w:rFonts w:ascii="Times New Roman" w:hAnsi="Times New Roman" w:cs="Times New Roman"/>
                <w:b/>
              </w:rPr>
              <w:t> </w:t>
            </w:r>
            <w:r w:rsidRPr="008E482C">
              <w:rPr>
                <w:rFonts w:ascii="Times New Roman" w:hAnsi="Times New Roman" w:cs="Times New Roman"/>
                <w:b/>
              </w:rPr>
              <w:t>prognozy</w:t>
            </w:r>
          </w:p>
        </w:tc>
        <w:tc>
          <w:tcPr>
            <w:tcW w:w="30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E97F33" w:rsidRPr="008E482C" w:rsidRDefault="00E97F33" w:rsidP="003F2460">
            <w:pPr>
              <w:ind w:left="-62" w:hanging="50"/>
              <w:jc w:val="center"/>
              <w:rPr>
                <w:rFonts w:ascii="Times New Roman" w:eastAsia="Calibri" w:hAnsi="Times New Roman" w:cs="Times New Roman"/>
                <w:b/>
              </w:rPr>
            </w:pPr>
            <w:r>
              <w:rPr>
                <w:rFonts w:ascii="Times New Roman" w:hAnsi="Times New Roman" w:cs="Times New Roman"/>
                <w:b/>
              </w:rPr>
              <w:t>Chłonność obszarów w </w:t>
            </w:r>
            <w:r w:rsidRPr="008E482C">
              <w:rPr>
                <w:rFonts w:ascii="Times New Roman" w:hAnsi="Times New Roman" w:cs="Times New Roman"/>
                <w:b/>
              </w:rPr>
              <w:t>granicach zwartej</w:t>
            </w:r>
          </w:p>
          <w:p w:rsidR="00E97F33" w:rsidRPr="008E482C" w:rsidRDefault="00E97F33" w:rsidP="003F2460">
            <w:pPr>
              <w:ind w:left="-62"/>
              <w:jc w:val="center"/>
              <w:rPr>
                <w:rFonts w:ascii="Times New Roman" w:eastAsia="Calibri" w:hAnsi="Times New Roman" w:cs="Times New Roman"/>
                <w:b/>
              </w:rPr>
            </w:pPr>
            <w:r w:rsidRPr="008E482C">
              <w:rPr>
                <w:rFonts w:ascii="Times New Roman" w:hAnsi="Times New Roman" w:cs="Times New Roman"/>
                <w:b/>
              </w:rPr>
              <w:t>zabudowy i objętych mpzp, poza w/w obszarami</w:t>
            </w:r>
          </w:p>
        </w:tc>
      </w:tr>
      <w:tr w:rsidR="00E97F33" w:rsidRPr="008E482C" w:rsidTr="00E97F33">
        <w:trPr>
          <w:trHeight w:val="283"/>
          <w:jc w:val="center"/>
        </w:trPr>
        <w:tc>
          <w:tcPr>
            <w:tcW w:w="7886" w:type="dxa"/>
            <w:gridSpan w:val="3"/>
            <w:tcBorders>
              <w:top w:val="single" w:sz="4" w:space="0" w:color="000000"/>
              <w:left w:val="single" w:sz="4" w:space="0" w:color="000000"/>
              <w:bottom w:val="single" w:sz="4" w:space="0" w:color="000000"/>
              <w:right w:val="single" w:sz="4" w:space="0" w:color="000000"/>
            </w:tcBorders>
          </w:tcPr>
          <w:p w:rsidR="00E97F33" w:rsidRPr="008E482C" w:rsidRDefault="00E97F33" w:rsidP="00B223E3">
            <w:pPr>
              <w:tabs>
                <w:tab w:val="center" w:pos="4215"/>
                <w:tab w:val="left" w:pos="6863"/>
              </w:tabs>
              <w:jc w:val="center"/>
              <w:rPr>
                <w:rFonts w:ascii="Times New Roman" w:hAnsi="Times New Roman" w:cs="Times New Roman"/>
                <w:b/>
              </w:rPr>
            </w:pPr>
            <w:r w:rsidRPr="008E482C">
              <w:rPr>
                <w:rFonts w:ascii="Times New Roman" w:hAnsi="Times New Roman" w:cs="Times New Roman"/>
                <w:b/>
              </w:rPr>
              <w:t>Gmina Osieczna – tereny wiejskie</w:t>
            </w:r>
          </w:p>
        </w:tc>
      </w:tr>
      <w:tr w:rsidR="00E97F33" w:rsidRPr="008E482C" w:rsidTr="00E97F33">
        <w:trPr>
          <w:trHeight w:val="283"/>
          <w:jc w:val="center"/>
        </w:trPr>
        <w:tc>
          <w:tcPr>
            <w:tcW w:w="1672" w:type="dxa"/>
            <w:tcBorders>
              <w:top w:val="single" w:sz="4" w:space="0" w:color="000000"/>
              <w:left w:val="single" w:sz="4" w:space="0" w:color="000000"/>
              <w:bottom w:val="single" w:sz="4" w:space="0" w:color="000000"/>
              <w:right w:val="single" w:sz="4" w:space="0" w:color="000000"/>
            </w:tcBorders>
            <w:hideMark/>
          </w:tcPr>
          <w:p w:rsidR="00E97F33" w:rsidRPr="008E482C" w:rsidRDefault="00E97F33" w:rsidP="008E482C">
            <w:pPr>
              <w:ind w:right="88"/>
              <w:jc w:val="center"/>
              <w:rPr>
                <w:rFonts w:ascii="Times New Roman" w:eastAsia="Calibri" w:hAnsi="Times New Roman" w:cs="Times New Roman"/>
              </w:rPr>
            </w:pPr>
            <w:r w:rsidRPr="008E482C">
              <w:rPr>
                <w:rFonts w:ascii="Times New Roman" w:hAnsi="Times New Roman" w:cs="Times New Roman"/>
                <w:b/>
              </w:rPr>
              <w:t xml:space="preserve">MU </w:t>
            </w:r>
          </w:p>
        </w:tc>
        <w:tc>
          <w:tcPr>
            <w:tcW w:w="3123"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2"/>
              <w:jc w:val="center"/>
              <w:rPr>
                <w:rFonts w:ascii="Times New Roman" w:eastAsia="Calibri" w:hAnsi="Times New Roman" w:cs="Times New Roman"/>
              </w:rPr>
            </w:pPr>
            <w:r w:rsidRPr="003F2460">
              <w:rPr>
                <w:rFonts w:ascii="Times New Roman" w:hAnsi="Times New Roman" w:cs="Times New Roman"/>
              </w:rPr>
              <w:t xml:space="preserve">94,79 </w:t>
            </w:r>
          </w:p>
        </w:tc>
        <w:tc>
          <w:tcPr>
            <w:tcW w:w="3091"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5"/>
              <w:jc w:val="center"/>
              <w:rPr>
                <w:rFonts w:ascii="Times New Roman" w:eastAsia="Calibri" w:hAnsi="Times New Roman" w:cs="Times New Roman"/>
              </w:rPr>
            </w:pPr>
            <w:r w:rsidRPr="003F2460">
              <w:rPr>
                <w:rFonts w:ascii="Times New Roman" w:hAnsi="Times New Roman" w:cs="Times New Roman"/>
              </w:rPr>
              <w:t xml:space="preserve">105,46 </w:t>
            </w:r>
          </w:p>
        </w:tc>
      </w:tr>
      <w:tr w:rsidR="00E97F33" w:rsidRPr="008E482C" w:rsidTr="00E97F33">
        <w:trPr>
          <w:trHeight w:val="283"/>
          <w:jc w:val="center"/>
        </w:trPr>
        <w:tc>
          <w:tcPr>
            <w:tcW w:w="1672" w:type="dxa"/>
            <w:tcBorders>
              <w:top w:val="single" w:sz="4" w:space="0" w:color="000000"/>
              <w:left w:val="single" w:sz="4" w:space="0" w:color="000000"/>
              <w:bottom w:val="single" w:sz="4" w:space="0" w:color="000000"/>
              <w:right w:val="single" w:sz="4" w:space="0" w:color="000000"/>
            </w:tcBorders>
            <w:hideMark/>
          </w:tcPr>
          <w:p w:rsidR="00E97F33" w:rsidRPr="008E482C" w:rsidRDefault="00E97F33" w:rsidP="008E482C">
            <w:pPr>
              <w:ind w:right="88"/>
              <w:jc w:val="center"/>
              <w:rPr>
                <w:rFonts w:ascii="Times New Roman" w:eastAsia="Calibri" w:hAnsi="Times New Roman" w:cs="Times New Roman"/>
              </w:rPr>
            </w:pPr>
            <w:r w:rsidRPr="008E482C">
              <w:rPr>
                <w:rFonts w:ascii="Times New Roman" w:hAnsi="Times New Roman" w:cs="Times New Roman"/>
                <w:b/>
              </w:rPr>
              <w:t xml:space="preserve">MNL i ML </w:t>
            </w:r>
          </w:p>
        </w:tc>
        <w:tc>
          <w:tcPr>
            <w:tcW w:w="3123"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3"/>
              <w:jc w:val="center"/>
              <w:rPr>
                <w:rFonts w:ascii="Times New Roman" w:eastAsia="Calibri" w:hAnsi="Times New Roman" w:cs="Times New Roman"/>
              </w:rPr>
            </w:pPr>
            <w:r w:rsidRPr="003F2460">
              <w:rPr>
                <w:rFonts w:ascii="Times New Roman" w:hAnsi="Times New Roman" w:cs="Times New Roman"/>
              </w:rPr>
              <w:t xml:space="preserve">9,24 </w:t>
            </w:r>
          </w:p>
        </w:tc>
        <w:tc>
          <w:tcPr>
            <w:tcW w:w="3091"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5"/>
              <w:jc w:val="center"/>
              <w:rPr>
                <w:rFonts w:ascii="Times New Roman" w:eastAsia="Calibri" w:hAnsi="Times New Roman" w:cs="Times New Roman"/>
              </w:rPr>
            </w:pPr>
            <w:r w:rsidRPr="003F2460">
              <w:rPr>
                <w:rFonts w:ascii="Times New Roman" w:hAnsi="Times New Roman" w:cs="Times New Roman"/>
              </w:rPr>
              <w:t xml:space="preserve">7,96 </w:t>
            </w:r>
          </w:p>
        </w:tc>
      </w:tr>
      <w:tr w:rsidR="00E97F33" w:rsidRPr="008E482C" w:rsidTr="00E97F33">
        <w:trPr>
          <w:trHeight w:val="283"/>
          <w:jc w:val="center"/>
        </w:trPr>
        <w:tc>
          <w:tcPr>
            <w:tcW w:w="1672" w:type="dxa"/>
            <w:tcBorders>
              <w:top w:val="single" w:sz="4" w:space="0" w:color="000000"/>
              <w:left w:val="single" w:sz="4" w:space="0" w:color="000000"/>
              <w:bottom w:val="single" w:sz="4" w:space="0" w:color="000000"/>
              <w:right w:val="single" w:sz="4" w:space="0" w:color="000000"/>
            </w:tcBorders>
            <w:hideMark/>
          </w:tcPr>
          <w:p w:rsidR="00E97F33" w:rsidRPr="008E482C" w:rsidRDefault="00E97F33" w:rsidP="008E482C">
            <w:pPr>
              <w:ind w:right="85"/>
              <w:jc w:val="center"/>
              <w:rPr>
                <w:rFonts w:ascii="Times New Roman" w:eastAsia="Calibri" w:hAnsi="Times New Roman" w:cs="Times New Roman"/>
              </w:rPr>
            </w:pPr>
            <w:r w:rsidRPr="008E482C">
              <w:rPr>
                <w:rFonts w:ascii="Times New Roman" w:hAnsi="Times New Roman" w:cs="Times New Roman"/>
                <w:b/>
              </w:rPr>
              <w:t xml:space="preserve">U </w:t>
            </w:r>
          </w:p>
        </w:tc>
        <w:tc>
          <w:tcPr>
            <w:tcW w:w="3123"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3"/>
              <w:jc w:val="center"/>
              <w:rPr>
                <w:rFonts w:ascii="Times New Roman" w:eastAsia="Calibri" w:hAnsi="Times New Roman" w:cs="Times New Roman"/>
              </w:rPr>
            </w:pPr>
            <w:r w:rsidRPr="003F2460">
              <w:rPr>
                <w:rFonts w:ascii="Times New Roman" w:hAnsi="Times New Roman" w:cs="Times New Roman"/>
              </w:rPr>
              <w:t xml:space="preserve">6,24 </w:t>
            </w:r>
          </w:p>
        </w:tc>
        <w:tc>
          <w:tcPr>
            <w:tcW w:w="3091"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5"/>
              <w:jc w:val="center"/>
              <w:rPr>
                <w:rFonts w:ascii="Times New Roman" w:eastAsia="Calibri" w:hAnsi="Times New Roman" w:cs="Times New Roman"/>
              </w:rPr>
            </w:pPr>
            <w:r w:rsidRPr="003F2460">
              <w:rPr>
                <w:rFonts w:ascii="Times New Roman" w:hAnsi="Times New Roman" w:cs="Times New Roman"/>
              </w:rPr>
              <w:t xml:space="preserve">29,95 </w:t>
            </w:r>
          </w:p>
        </w:tc>
      </w:tr>
      <w:tr w:rsidR="00E97F33" w:rsidRPr="008E482C" w:rsidTr="00E97F33">
        <w:trPr>
          <w:trHeight w:val="283"/>
          <w:jc w:val="center"/>
        </w:trPr>
        <w:tc>
          <w:tcPr>
            <w:tcW w:w="1672" w:type="dxa"/>
            <w:tcBorders>
              <w:top w:val="single" w:sz="4" w:space="0" w:color="000000"/>
              <w:left w:val="single" w:sz="4" w:space="0" w:color="000000"/>
              <w:bottom w:val="single" w:sz="4" w:space="0" w:color="000000"/>
              <w:right w:val="single" w:sz="4" w:space="0" w:color="000000"/>
            </w:tcBorders>
            <w:hideMark/>
          </w:tcPr>
          <w:p w:rsidR="00E97F33" w:rsidRPr="008E482C" w:rsidRDefault="00E97F33" w:rsidP="008E482C">
            <w:pPr>
              <w:ind w:right="88"/>
              <w:jc w:val="center"/>
              <w:rPr>
                <w:rFonts w:ascii="Times New Roman" w:eastAsia="Calibri" w:hAnsi="Times New Roman" w:cs="Times New Roman"/>
              </w:rPr>
            </w:pPr>
            <w:r w:rsidRPr="008E482C">
              <w:rPr>
                <w:rFonts w:ascii="Times New Roman" w:hAnsi="Times New Roman" w:cs="Times New Roman"/>
                <w:b/>
              </w:rPr>
              <w:t xml:space="preserve">AG </w:t>
            </w:r>
          </w:p>
        </w:tc>
        <w:tc>
          <w:tcPr>
            <w:tcW w:w="3123"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2"/>
              <w:jc w:val="center"/>
              <w:rPr>
                <w:rFonts w:ascii="Times New Roman" w:eastAsia="Calibri" w:hAnsi="Times New Roman" w:cs="Times New Roman"/>
              </w:rPr>
            </w:pPr>
            <w:r w:rsidRPr="003F2460">
              <w:rPr>
                <w:rFonts w:ascii="Times New Roman" w:hAnsi="Times New Roman" w:cs="Times New Roman"/>
              </w:rPr>
              <w:t xml:space="preserve">37,38 </w:t>
            </w:r>
          </w:p>
        </w:tc>
        <w:tc>
          <w:tcPr>
            <w:tcW w:w="3091"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5"/>
              <w:jc w:val="center"/>
              <w:rPr>
                <w:rFonts w:ascii="Times New Roman" w:eastAsia="Calibri" w:hAnsi="Times New Roman" w:cs="Times New Roman"/>
              </w:rPr>
            </w:pPr>
            <w:r w:rsidRPr="003F2460">
              <w:rPr>
                <w:rFonts w:ascii="Times New Roman" w:hAnsi="Times New Roman" w:cs="Times New Roman"/>
              </w:rPr>
              <w:t xml:space="preserve">0,00 </w:t>
            </w:r>
          </w:p>
        </w:tc>
      </w:tr>
      <w:tr w:rsidR="00E97F33" w:rsidRPr="008E482C" w:rsidTr="00E97F33">
        <w:trPr>
          <w:trHeight w:val="283"/>
          <w:jc w:val="center"/>
        </w:trPr>
        <w:tc>
          <w:tcPr>
            <w:tcW w:w="7886" w:type="dxa"/>
            <w:gridSpan w:val="3"/>
            <w:tcBorders>
              <w:top w:val="single" w:sz="4" w:space="0" w:color="000000"/>
              <w:left w:val="single" w:sz="4" w:space="0" w:color="000000"/>
              <w:bottom w:val="single" w:sz="4" w:space="0" w:color="000000"/>
              <w:right w:val="single" w:sz="4" w:space="0" w:color="000000"/>
            </w:tcBorders>
          </w:tcPr>
          <w:p w:rsidR="00E97F33" w:rsidRPr="008E482C" w:rsidRDefault="00E97F33" w:rsidP="008E482C">
            <w:pPr>
              <w:jc w:val="center"/>
              <w:rPr>
                <w:rFonts w:ascii="Times New Roman" w:hAnsi="Times New Roman" w:cs="Times New Roman"/>
                <w:b/>
              </w:rPr>
            </w:pPr>
            <w:r w:rsidRPr="008E482C">
              <w:rPr>
                <w:rFonts w:ascii="Times New Roman" w:hAnsi="Times New Roman" w:cs="Times New Roman"/>
                <w:b/>
              </w:rPr>
              <w:t>Miasto Osieczna</w:t>
            </w:r>
          </w:p>
        </w:tc>
      </w:tr>
      <w:tr w:rsidR="00E97F33" w:rsidRPr="008E482C" w:rsidTr="00E97F33">
        <w:trPr>
          <w:trHeight w:val="283"/>
          <w:jc w:val="center"/>
        </w:trPr>
        <w:tc>
          <w:tcPr>
            <w:tcW w:w="1672" w:type="dxa"/>
            <w:tcBorders>
              <w:top w:val="single" w:sz="4" w:space="0" w:color="000000"/>
              <w:left w:val="single" w:sz="4" w:space="0" w:color="000000"/>
              <w:bottom w:val="single" w:sz="4" w:space="0" w:color="000000"/>
              <w:right w:val="single" w:sz="4" w:space="0" w:color="000000"/>
            </w:tcBorders>
            <w:hideMark/>
          </w:tcPr>
          <w:p w:rsidR="00E97F33" w:rsidRPr="008E482C" w:rsidRDefault="00E97F33" w:rsidP="008E482C">
            <w:pPr>
              <w:ind w:right="88"/>
              <w:jc w:val="center"/>
              <w:rPr>
                <w:rFonts w:ascii="Times New Roman" w:eastAsia="Calibri" w:hAnsi="Times New Roman" w:cs="Times New Roman"/>
              </w:rPr>
            </w:pPr>
            <w:r w:rsidRPr="008E482C">
              <w:rPr>
                <w:rFonts w:ascii="Times New Roman" w:hAnsi="Times New Roman" w:cs="Times New Roman"/>
                <w:b/>
              </w:rPr>
              <w:t xml:space="preserve">MU </w:t>
            </w:r>
          </w:p>
        </w:tc>
        <w:tc>
          <w:tcPr>
            <w:tcW w:w="3123"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2"/>
              <w:jc w:val="center"/>
              <w:rPr>
                <w:rFonts w:ascii="Times New Roman" w:eastAsia="Calibri" w:hAnsi="Times New Roman" w:cs="Times New Roman"/>
              </w:rPr>
            </w:pPr>
            <w:r w:rsidRPr="003F2460">
              <w:rPr>
                <w:rFonts w:ascii="Times New Roman" w:hAnsi="Times New Roman" w:cs="Times New Roman"/>
              </w:rPr>
              <w:t xml:space="preserve">47,66 </w:t>
            </w:r>
          </w:p>
        </w:tc>
        <w:tc>
          <w:tcPr>
            <w:tcW w:w="3091"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5"/>
              <w:jc w:val="center"/>
              <w:rPr>
                <w:rFonts w:ascii="Times New Roman" w:eastAsia="Calibri" w:hAnsi="Times New Roman" w:cs="Times New Roman"/>
              </w:rPr>
            </w:pPr>
            <w:r w:rsidRPr="003F2460">
              <w:rPr>
                <w:rFonts w:ascii="Times New Roman" w:hAnsi="Times New Roman" w:cs="Times New Roman"/>
              </w:rPr>
              <w:t xml:space="preserve">29,67 </w:t>
            </w:r>
          </w:p>
        </w:tc>
      </w:tr>
      <w:tr w:rsidR="00E97F33" w:rsidRPr="008E482C" w:rsidTr="00E97F33">
        <w:trPr>
          <w:trHeight w:val="283"/>
          <w:jc w:val="center"/>
        </w:trPr>
        <w:tc>
          <w:tcPr>
            <w:tcW w:w="1672" w:type="dxa"/>
            <w:tcBorders>
              <w:top w:val="single" w:sz="4" w:space="0" w:color="000000"/>
              <w:left w:val="single" w:sz="4" w:space="0" w:color="000000"/>
              <w:bottom w:val="single" w:sz="4" w:space="0" w:color="000000"/>
              <w:right w:val="single" w:sz="4" w:space="0" w:color="000000"/>
            </w:tcBorders>
            <w:hideMark/>
          </w:tcPr>
          <w:p w:rsidR="00E97F33" w:rsidRPr="008E482C" w:rsidRDefault="00E97F33" w:rsidP="008E482C">
            <w:pPr>
              <w:ind w:right="88"/>
              <w:jc w:val="center"/>
              <w:rPr>
                <w:rFonts w:ascii="Times New Roman" w:eastAsia="Calibri" w:hAnsi="Times New Roman" w:cs="Times New Roman"/>
              </w:rPr>
            </w:pPr>
            <w:r w:rsidRPr="008E482C">
              <w:rPr>
                <w:rFonts w:ascii="Times New Roman" w:hAnsi="Times New Roman" w:cs="Times New Roman"/>
                <w:b/>
              </w:rPr>
              <w:t xml:space="preserve">MNL i ML </w:t>
            </w:r>
          </w:p>
        </w:tc>
        <w:tc>
          <w:tcPr>
            <w:tcW w:w="3123"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3"/>
              <w:jc w:val="center"/>
              <w:rPr>
                <w:rFonts w:ascii="Times New Roman" w:eastAsia="Calibri" w:hAnsi="Times New Roman" w:cs="Times New Roman"/>
              </w:rPr>
            </w:pPr>
            <w:r w:rsidRPr="003F2460">
              <w:rPr>
                <w:rFonts w:ascii="Times New Roman" w:hAnsi="Times New Roman" w:cs="Times New Roman"/>
              </w:rPr>
              <w:t xml:space="preserve">4,17 </w:t>
            </w:r>
          </w:p>
        </w:tc>
        <w:tc>
          <w:tcPr>
            <w:tcW w:w="3091"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5"/>
              <w:jc w:val="center"/>
              <w:rPr>
                <w:rFonts w:ascii="Times New Roman" w:eastAsia="Calibri" w:hAnsi="Times New Roman" w:cs="Times New Roman"/>
              </w:rPr>
            </w:pPr>
            <w:r w:rsidRPr="003F2460">
              <w:rPr>
                <w:rFonts w:ascii="Times New Roman" w:hAnsi="Times New Roman" w:cs="Times New Roman"/>
              </w:rPr>
              <w:t xml:space="preserve">1,83 </w:t>
            </w:r>
          </w:p>
        </w:tc>
      </w:tr>
      <w:tr w:rsidR="00E97F33" w:rsidRPr="008E482C" w:rsidTr="00E97F33">
        <w:trPr>
          <w:trHeight w:val="283"/>
          <w:jc w:val="center"/>
        </w:trPr>
        <w:tc>
          <w:tcPr>
            <w:tcW w:w="1672" w:type="dxa"/>
            <w:tcBorders>
              <w:top w:val="single" w:sz="4" w:space="0" w:color="000000"/>
              <w:left w:val="single" w:sz="4" w:space="0" w:color="000000"/>
              <w:bottom w:val="single" w:sz="4" w:space="0" w:color="000000"/>
              <w:right w:val="single" w:sz="4" w:space="0" w:color="000000"/>
            </w:tcBorders>
            <w:hideMark/>
          </w:tcPr>
          <w:p w:rsidR="00E97F33" w:rsidRPr="008E482C" w:rsidRDefault="00E97F33" w:rsidP="008E482C">
            <w:pPr>
              <w:ind w:right="85"/>
              <w:jc w:val="center"/>
              <w:rPr>
                <w:rFonts w:ascii="Times New Roman" w:eastAsia="Calibri" w:hAnsi="Times New Roman" w:cs="Times New Roman"/>
              </w:rPr>
            </w:pPr>
            <w:r w:rsidRPr="008E482C">
              <w:rPr>
                <w:rFonts w:ascii="Times New Roman" w:hAnsi="Times New Roman" w:cs="Times New Roman"/>
                <w:b/>
              </w:rPr>
              <w:t xml:space="preserve">U </w:t>
            </w:r>
          </w:p>
        </w:tc>
        <w:tc>
          <w:tcPr>
            <w:tcW w:w="3123"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3"/>
              <w:jc w:val="center"/>
              <w:rPr>
                <w:rFonts w:ascii="Times New Roman" w:eastAsia="Calibri" w:hAnsi="Times New Roman" w:cs="Times New Roman"/>
              </w:rPr>
            </w:pPr>
            <w:r w:rsidRPr="003F2460">
              <w:rPr>
                <w:rFonts w:ascii="Times New Roman" w:hAnsi="Times New Roman" w:cs="Times New Roman"/>
              </w:rPr>
              <w:t xml:space="preserve">2,80 </w:t>
            </w:r>
          </w:p>
        </w:tc>
        <w:tc>
          <w:tcPr>
            <w:tcW w:w="3091"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5"/>
              <w:jc w:val="center"/>
              <w:rPr>
                <w:rFonts w:ascii="Times New Roman" w:eastAsia="Calibri" w:hAnsi="Times New Roman" w:cs="Times New Roman"/>
              </w:rPr>
            </w:pPr>
            <w:r w:rsidRPr="003F2460">
              <w:rPr>
                <w:rFonts w:ascii="Times New Roman" w:hAnsi="Times New Roman" w:cs="Times New Roman"/>
              </w:rPr>
              <w:t xml:space="preserve">8,80 </w:t>
            </w:r>
          </w:p>
        </w:tc>
      </w:tr>
      <w:tr w:rsidR="00E97F33" w:rsidRPr="008E482C" w:rsidTr="00E97F33">
        <w:trPr>
          <w:trHeight w:val="283"/>
          <w:jc w:val="center"/>
        </w:trPr>
        <w:tc>
          <w:tcPr>
            <w:tcW w:w="1672" w:type="dxa"/>
            <w:tcBorders>
              <w:top w:val="single" w:sz="4" w:space="0" w:color="000000"/>
              <w:left w:val="single" w:sz="4" w:space="0" w:color="000000"/>
              <w:bottom w:val="single" w:sz="4" w:space="0" w:color="000000"/>
              <w:right w:val="single" w:sz="4" w:space="0" w:color="000000"/>
            </w:tcBorders>
            <w:hideMark/>
          </w:tcPr>
          <w:p w:rsidR="00E97F33" w:rsidRPr="008E482C" w:rsidRDefault="00E97F33" w:rsidP="008E482C">
            <w:pPr>
              <w:ind w:right="88"/>
              <w:jc w:val="center"/>
              <w:rPr>
                <w:rFonts w:ascii="Times New Roman" w:eastAsia="Calibri" w:hAnsi="Times New Roman" w:cs="Times New Roman"/>
              </w:rPr>
            </w:pPr>
            <w:r w:rsidRPr="008E482C">
              <w:rPr>
                <w:rFonts w:ascii="Times New Roman" w:hAnsi="Times New Roman" w:cs="Times New Roman"/>
                <w:b/>
              </w:rPr>
              <w:t xml:space="preserve">AG </w:t>
            </w:r>
          </w:p>
        </w:tc>
        <w:tc>
          <w:tcPr>
            <w:tcW w:w="3123"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3"/>
              <w:jc w:val="center"/>
              <w:rPr>
                <w:rFonts w:ascii="Times New Roman" w:eastAsia="Calibri" w:hAnsi="Times New Roman" w:cs="Times New Roman"/>
              </w:rPr>
            </w:pPr>
            <w:r w:rsidRPr="003F2460">
              <w:rPr>
                <w:rFonts w:ascii="Times New Roman" w:hAnsi="Times New Roman" w:cs="Times New Roman"/>
              </w:rPr>
              <w:t xml:space="preserve">3,44 </w:t>
            </w:r>
          </w:p>
        </w:tc>
        <w:tc>
          <w:tcPr>
            <w:tcW w:w="3091"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5"/>
              <w:jc w:val="center"/>
              <w:rPr>
                <w:rFonts w:ascii="Times New Roman" w:eastAsia="Calibri" w:hAnsi="Times New Roman" w:cs="Times New Roman"/>
              </w:rPr>
            </w:pPr>
            <w:r w:rsidRPr="003F2460">
              <w:rPr>
                <w:rFonts w:ascii="Times New Roman" w:hAnsi="Times New Roman" w:cs="Times New Roman"/>
              </w:rPr>
              <w:t xml:space="preserve">0,00 </w:t>
            </w:r>
          </w:p>
        </w:tc>
      </w:tr>
      <w:tr w:rsidR="00E97F33" w:rsidRPr="008E482C" w:rsidTr="00E97F33">
        <w:trPr>
          <w:trHeight w:val="283"/>
          <w:jc w:val="center"/>
        </w:trPr>
        <w:tc>
          <w:tcPr>
            <w:tcW w:w="7886" w:type="dxa"/>
            <w:gridSpan w:val="3"/>
            <w:tcBorders>
              <w:top w:val="single" w:sz="4" w:space="0" w:color="000000"/>
              <w:left w:val="single" w:sz="4" w:space="0" w:color="000000"/>
              <w:bottom w:val="single" w:sz="4" w:space="0" w:color="000000"/>
              <w:right w:val="single" w:sz="4" w:space="0" w:color="000000"/>
            </w:tcBorders>
          </w:tcPr>
          <w:p w:rsidR="00E97F33" w:rsidRPr="008E482C" w:rsidRDefault="00E97F33" w:rsidP="008E482C">
            <w:pPr>
              <w:jc w:val="center"/>
              <w:rPr>
                <w:rFonts w:ascii="Times New Roman" w:hAnsi="Times New Roman" w:cs="Times New Roman"/>
                <w:b/>
              </w:rPr>
            </w:pPr>
            <w:r w:rsidRPr="008E482C">
              <w:rPr>
                <w:rFonts w:ascii="Times New Roman" w:hAnsi="Times New Roman" w:cs="Times New Roman"/>
                <w:b/>
              </w:rPr>
              <w:t>Łącznie gmina Osieczna</w:t>
            </w:r>
          </w:p>
        </w:tc>
      </w:tr>
      <w:tr w:rsidR="00E97F33" w:rsidRPr="008E482C" w:rsidTr="00E97F33">
        <w:trPr>
          <w:trHeight w:val="283"/>
          <w:jc w:val="center"/>
        </w:trPr>
        <w:tc>
          <w:tcPr>
            <w:tcW w:w="1672" w:type="dxa"/>
            <w:tcBorders>
              <w:top w:val="single" w:sz="4" w:space="0" w:color="000000"/>
              <w:left w:val="single" w:sz="4" w:space="0" w:color="000000"/>
              <w:bottom w:val="single" w:sz="4" w:space="0" w:color="000000"/>
              <w:right w:val="single" w:sz="4" w:space="0" w:color="000000"/>
            </w:tcBorders>
            <w:hideMark/>
          </w:tcPr>
          <w:p w:rsidR="00E97F33" w:rsidRPr="008E482C" w:rsidRDefault="00E97F33" w:rsidP="008E482C">
            <w:pPr>
              <w:ind w:right="88"/>
              <w:jc w:val="center"/>
              <w:rPr>
                <w:rFonts w:ascii="Times New Roman" w:eastAsia="Calibri" w:hAnsi="Times New Roman" w:cs="Times New Roman"/>
              </w:rPr>
            </w:pPr>
            <w:r w:rsidRPr="008E482C">
              <w:rPr>
                <w:rFonts w:ascii="Times New Roman" w:hAnsi="Times New Roman" w:cs="Times New Roman"/>
                <w:b/>
              </w:rPr>
              <w:t xml:space="preserve">MU </w:t>
            </w:r>
          </w:p>
        </w:tc>
        <w:tc>
          <w:tcPr>
            <w:tcW w:w="3123"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2"/>
              <w:jc w:val="center"/>
              <w:rPr>
                <w:rFonts w:ascii="Times New Roman" w:eastAsia="Calibri" w:hAnsi="Times New Roman" w:cs="Times New Roman"/>
              </w:rPr>
            </w:pPr>
            <w:r w:rsidRPr="003F2460">
              <w:rPr>
                <w:rFonts w:ascii="Times New Roman" w:hAnsi="Times New Roman" w:cs="Times New Roman"/>
              </w:rPr>
              <w:t xml:space="preserve">142,45 </w:t>
            </w:r>
          </w:p>
        </w:tc>
        <w:tc>
          <w:tcPr>
            <w:tcW w:w="3091"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5"/>
              <w:jc w:val="center"/>
              <w:rPr>
                <w:rFonts w:ascii="Times New Roman" w:eastAsia="Calibri" w:hAnsi="Times New Roman" w:cs="Times New Roman"/>
              </w:rPr>
            </w:pPr>
            <w:r w:rsidRPr="003F2460">
              <w:rPr>
                <w:rFonts w:ascii="Times New Roman" w:hAnsi="Times New Roman" w:cs="Times New Roman"/>
              </w:rPr>
              <w:t xml:space="preserve">135,13 </w:t>
            </w:r>
          </w:p>
        </w:tc>
      </w:tr>
      <w:tr w:rsidR="00E97F33" w:rsidRPr="008E482C" w:rsidTr="00E97F33">
        <w:trPr>
          <w:trHeight w:val="283"/>
          <w:jc w:val="center"/>
        </w:trPr>
        <w:tc>
          <w:tcPr>
            <w:tcW w:w="1672" w:type="dxa"/>
            <w:tcBorders>
              <w:top w:val="single" w:sz="4" w:space="0" w:color="000000"/>
              <w:left w:val="single" w:sz="4" w:space="0" w:color="000000"/>
              <w:bottom w:val="single" w:sz="4" w:space="0" w:color="000000"/>
              <w:right w:val="single" w:sz="4" w:space="0" w:color="000000"/>
            </w:tcBorders>
            <w:hideMark/>
          </w:tcPr>
          <w:p w:rsidR="00E97F33" w:rsidRPr="008E482C" w:rsidRDefault="00E97F33" w:rsidP="008E482C">
            <w:pPr>
              <w:ind w:right="88"/>
              <w:jc w:val="center"/>
              <w:rPr>
                <w:rFonts w:ascii="Times New Roman" w:eastAsia="Calibri" w:hAnsi="Times New Roman" w:cs="Times New Roman"/>
              </w:rPr>
            </w:pPr>
            <w:r w:rsidRPr="008E482C">
              <w:rPr>
                <w:rFonts w:ascii="Times New Roman" w:hAnsi="Times New Roman" w:cs="Times New Roman"/>
                <w:b/>
              </w:rPr>
              <w:t xml:space="preserve">MNL i ML </w:t>
            </w:r>
          </w:p>
        </w:tc>
        <w:tc>
          <w:tcPr>
            <w:tcW w:w="3123"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2"/>
              <w:jc w:val="center"/>
              <w:rPr>
                <w:rFonts w:ascii="Times New Roman" w:eastAsia="Calibri" w:hAnsi="Times New Roman" w:cs="Times New Roman"/>
              </w:rPr>
            </w:pPr>
            <w:r w:rsidRPr="003F2460">
              <w:rPr>
                <w:rFonts w:ascii="Times New Roman" w:hAnsi="Times New Roman" w:cs="Times New Roman"/>
              </w:rPr>
              <w:t xml:space="preserve">13,41 </w:t>
            </w:r>
          </w:p>
        </w:tc>
        <w:tc>
          <w:tcPr>
            <w:tcW w:w="3091"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5"/>
              <w:jc w:val="center"/>
              <w:rPr>
                <w:rFonts w:ascii="Times New Roman" w:eastAsia="Calibri" w:hAnsi="Times New Roman" w:cs="Times New Roman"/>
              </w:rPr>
            </w:pPr>
            <w:r w:rsidRPr="003F2460">
              <w:rPr>
                <w:rFonts w:ascii="Times New Roman" w:hAnsi="Times New Roman" w:cs="Times New Roman"/>
              </w:rPr>
              <w:t xml:space="preserve">9,79 </w:t>
            </w:r>
          </w:p>
        </w:tc>
      </w:tr>
      <w:tr w:rsidR="00E97F33" w:rsidRPr="008E482C" w:rsidTr="00E97F33">
        <w:trPr>
          <w:trHeight w:val="283"/>
          <w:jc w:val="center"/>
        </w:trPr>
        <w:tc>
          <w:tcPr>
            <w:tcW w:w="1672" w:type="dxa"/>
            <w:tcBorders>
              <w:top w:val="single" w:sz="4" w:space="0" w:color="000000"/>
              <w:left w:val="single" w:sz="4" w:space="0" w:color="000000"/>
              <w:bottom w:val="single" w:sz="4" w:space="0" w:color="000000"/>
              <w:right w:val="single" w:sz="4" w:space="0" w:color="000000"/>
            </w:tcBorders>
            <w:hideMark/>
          </w:tcPr>
          <w:p w:rsidR="00E97F33" w:rsidRPr="008E482C" w:rsidRDefault="00E97F33" w:rsidP="008E482C">
            <w:pPr>
              <w:ind w:right="85"/>
              <w:jc w:val="center"/>
              <w:rPr>
                <w:rFonts w:ascii="Times New Roman" w:eastAsia="Calibri" w:hAnsi="Times New Roman" w:cs="Times New Roman"/>
              </w:rPr>
            </w:pPr>
            <w:r w:rsidRPr="008E482C">
              <w:rPr>
                <w:rFonts w:ascii="Times New Roman" w:hAnsi="Times New Roman" w:cs="Times New Roman"/>
                <w:b/>
              </w:rPr>
              <w:t xml:space="preserve">U </w:t>
            </w:r>
          </w:p>
        </w:tc>
        <w:tc>
          <w:tcPr>
            <w:tcW w:w="3123"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3"/>
              <w:jc w:val="center"/>
              <w:rPr>
                <w:rFonts w:ascii="Times New Roman" w:eastAsia="Calibri" w:hAnsi="Times New Roman" w:cs="Times New Roman"/>
              </w:rPr>
            </w:pPr>
            <w:r w:rsidRPr="003F2460">
              <w:rPr>
                <w:rFonts w:ascii="Times New Roman" w:hAnsi="Times New Roman" w:cs="Times New Roman"/>
              </w:rPr>
              <w:t xml:space="preserve">9,24 </w:t>
            </w:r>
          </w:p>
        </w:tc>
        <w:tc>
          <w:tcPr>
            <w:tcW w:w="3091"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5"/>
              <w:jc w:val="center"/>
              <w:rPr>
                <w:rFonts w:ascii="Times New Roman" w:eastAsia="Calibri" w:hAnsi="Times New Roman" w:cs="Times New Roman"/>
              </w:rPr>
            </w:pPr>
            <w:r w:rsidRPr="003F2460">
              <w:rPr>
                <w:rFonts w:ascii="Times New Roman" w:hAnsi="Times New Roman" w:cs="Times New Roman"/>
              </w:rPr>
              <w:t xml:space="preserve">38,75 </w:t>
            </w:r>
          </w:p>
        </w:tc>
      </w:tr>
      <w:tr w:rsidR="00E97F33" w:rsidRPr="008E482C" w:rsidTr="00E97F33">
        <w:trPr>
          <w:trHeight w:val="283"/>
          <w:jc w:val="center"/>
        </w:trPr>
        <w:tc>
          <w:tcPr>
            <w:tcW w:w="1672" w:type="dxa"/>
            <w:tcBorders>
              <w:top w:val="single" w:sz="4" w:space="0" w:color="000000"/>
              <w:left w:val="single" w:sz="4" w:space="0" w:color="000000"/>
              <w:bottom w:val="single" w:sz="4" w:space="0" w:color="000000"/>
              <w:right w:val="single" w:sz="4" w:space="0" w:color="000000"/>
            </w:tcBorders>
            <w:hideMark/>
          </w:tcPr>
          <w:p w:rsidR="00E97F33" w:rsidRPr="008E482C" w:rsidRDefault="00E97F33" w:rsidP="008E482C">
            <w:pPr>
              <w:ind w:right="88"/>
              <w:jc w:val="center"/>
              <w:rPr>
                <w:rFonts w:ascii="Times New Roman" w:eastAsia="Calibri" w:hAnsi="Times New Roman" w:cs="Times New Roman"/>
              </w:rPr>
            </w:pPr>
            <w:r w:rsidRPr="008E482C">
              <w:rPr>
                <w:rFonts w:ascii="Times New Roman" w:hAnsi="Times New Roman" w:cs="Times New Roman"/>
                <w:b/>
              </w:rPr>
              <w:t xml:space="preserve">AG </w:t>
            </w:r>
          </w:p>
        </w:tc>
        <w:tc>
          <w:tcPr>
            <w:tcW w:w="3123"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2"/>
              <w:jc w:val="center"/>
              <w:rPr>
                <w:rFonts w:ascii="Times New Roman" w:eastAsia="Calibri" w:hAnsi="Times New Roman" w:cs="Times New Roman"/>
              </w:rPr>
            </w:pPr>
            <w:r w:rsidRPr="003F2460">
              <w:rPr>
                <w:rFonts w:ascii="Times New Roman" w:hAnsi="Times New Roman" w:cs="Times New Roman"/>
              </w:rPr>
              <w:t xml:space="preserve">40,82 </w:t>
            </w:r>
          </w:p>
        </w:tc>
        <w:tc>
          <w:tcPr>
            <w:tcW w:w="3091" w:type="dxa"/>
            <w:tcBorders>
              <w:top w:val="single" w:sz="4" w:space="0" w:color="000000"/>
              <w:left w:val="single" w:sz="4" w:space="0" w:color="000000"/>
              <w:bottom w:val="single" w:sz="4" w:space="0" w:color="000000"/>
              <w:right w:val="single" w:sz="4" w:space="0" w:color="000000"/>
            </w:tcBorders>
            <w:hideMark/>
          </w:tcPr>
          <w:p w:rsidR="00E97F33" w:rsidRPr="003F2460" w:rsidRDefault="00E97F33" w:rsidP="008E482C">
            <w:pPr>
              <w:ind w:right="95"/>
              <w:jc w:val="center"/>
              <w:rPr>
                <w:rFonts w:ascii="Times New Roman" w:eastAsia="Calibri" w:hAnsi="Times New Roman" w:cs="Times New Roman"/>
              </w:rPr>
            </w:pPr>
            <w:r w:rsidRPr="003F2460">
              <w:rPr>
                <w:rFonts w:ascii="Times New Roman" w:hAnsi="Times New Roman" w:cs="Times New Roman"/>
              </w:rPr>
              <w:t xml:space="preserve">0,00 </w:t>
            </w:r>
          </w:p>
        </w:tc>
      </w:tr>
    </w:tbl>
    <w:p w:rsidR="00A97402" w:rsidRPr="002B0746" w:rsidRDefault="00A97402" w:rsidP="00A97402">
      <w:pPr>
        <w:pStyle w:val="Akapitzlist"/>
        <w:spacing w:before="240" w:after="0" w:line="240" w:lineRule="auto"/>
        <w:ind w:left="0"/>
        <w:jc w:val="center"/>
        <w:rPr>
          <w:rFonts w:ascii="Times New Roman" w:eastAsia="Times New Roman" w:hAnsi="Times New Roman" w:cs="Times New Roman"/>
          <w:color w:val="00B0F0"/>
          <w:sz w:val="24"/>
          <w:szCs w:val="24"/>
          <w:highlight w:val="yellow"/>
          <w:lang w:val="pl-PL"/>
        </w:rPr>
      </w:pPr>
    </w:p>
    <w:p w:rsidR="00F07263" w:rsidRDefault="00D52D7B" w:rsidP="001A3876">
      <w:pPr>
        <w:pStyle w:val="Akapitzlist"/>
        <w:spacing w:line="360" w:lineRule="auto"/>
        <w:ind w:left="0" w:firstLine="284"/>
        <w:jc w:val="both"/>
        <w:rPr>
          <w:rFonts w:ascii="Times New Roman" w:eastAsia="Times New Roman" w:hAnsi="Times New Roman" w:cs="Times New Roman"/>
          <w:sz w:val="24"/>
          <w:szCs w:val="24"/>
          <w:lang w:val="pl-PL"/>
        </w:rPr>
      </w:pPr>
      <w:r>
        <w:rPr>
          <w:rFonts w:ascii="Times New Roman" w:eastAsia="Times New Roman" w:hAnsi="Times New Roman" w:cs="Times New Roman"/>
          <w:sz w:val="24"/>
          <w:szCs w:val="24"/>
          <w:lang w:val="pl-PL"/>
        </w:rPr>
        <w:t>W tabeli 19</w:t>
      </w:r>
      <w:r w:rsidR="002B26DC">
        <w:rPr>
          <w:rFonts w:ascii="Times New Roman" w:eastAsia="Times New Roman" w:hAnsi="Times New Roman" w:cs="Times New Roman"/>
          <w:sz w:val="24"/>
          <w:szCs w:val="24"/>
          <w:lang w:val="pl-PL"/>
        </w:rPr>
        <w:t xml:space="preserve"> </w:t>
      </w:r>
      <w:r>
        <w:rPr>
          <w:rFonts w:ascii="Times New Roman" w:eastAsia="Times New Roman" w:hAnsi="Times New Roman" w:cs="Times New Roman"/>
          <w:sz w:val="24"/>
          <w:szCs w:val="24"/>
          <w:lang w:val="pl-PL"/>
        </w:rPr>
        <w:t>przedstawiono poró</w:t>
      </w:r>
      <w:r w:rsidR="002B26DC">
        <w:rPr>
          <w:rFonts w:ascii="Times New Roman" w:eastAsia="Times New Roman" w:hAnsi="Times New Roman" w:cs="Times New Roman"/>
          <w:sz w:val="24"/>
          <w:szCs w:val="24"/>
          <w:lang w:val="pl-PL"/>
        </w:rPr>
        <w:t>wnanie maksymalnego zapotrzebowania na nową zabudowę wynikającego z prognozy oraz chłonności obszaró</w:t>
      </w:r>
      <w:r w:rsidR="00F06168">
        <w:rPr>
          <w:rFonts w:ascii="Times New Roman" w:eastAsia="Times New Roman" w:hAnsi="Times New Roman" w:cs="Times New Roman"/>
          <w:sz w:val="24"/>
          <w:szCs w:val="24"/>
          <w:lang w:val="pl-PL"/>
        </w:rPr>
        <w:t xml:space="preserve">w </w:t>
      </w:r>
      <w:r w:rsidR="0070535A">
        <w:rPr>
          <w:rFonts w:ascii="Times New Roman" w:eastAsia="Times New Roman" w:hAnsi="Times New Roman" w:cs="Times New Roman"/>
          <w:sz w:val="24"/>
          <w:szCs w:val="24"/>
          <w:lang w:val="pl-PL"/>
        </w:rPr>
        <w:t xml:space="preserve">w granicach zwartej zabudowy i objętych  </w:t>
      </w:r>
      <w:r w:rsidR="00786AE4">
        <w:rPr>
          <w:rFonts w:ascii="Times New Roman" w:eastAsia="Times New Roman" w:hAnsi="Times New Roman" w:cs="Times New Roman"/>
          <w:sz w:val="24"/>
          <w:szCs w:val="24"/>
          <w:lang w:val="pl-PL"/>
        </w:rPr>
        <w:t>miejscowymi planami zagospodarowania przestrzennego</w:t>
      </w:r>
      <w:r w:rsidR="0070535A">
        <w:rPr>
          <w:rFonts w:ascii="Times New Roman" w:eastAsia="Times New Roman" w:hAnsi="Times New Roman" w:cs="Times New Roman"/>
          <w:sz w:val="24"/>
          <w:szCs w:val="24"/>
          <w:lang w:val="pl-PL"/>
        </w:rPr>
        <w:t xml:space="preserve">, poza w/w obszarami. </w:t>
      </w:r>
      <w:r w:rsidR="00C03AEA">
        <w:rPr>
          <w:rFonts w:ascii="Times New Roman" w:eastAsia="Times New Roman" w:hAnsi="Times New Roman" w:cs="Times New Roman"/>
          <w:sz w:val="24"/>
          <w:szCs w:val="24"/>
          <w:lang w:val="pl-PL"/>
        </w:rPr>
        <w:t>Z p</w:t>
      </w:r>
      <w:r w:rsidR="004535DA">
        <w:rPr>
          <w:rFonts w:ascii="Times New Roman" w:eastAsia="Times New Roman" w:hAnsi="Times New Roman" w:cs="Times New Roman"/>
          <w:sz w:val="24"/>
          <w:szCs w:val="24"/>
          <w:lang w:val="pl-PL"/>
        </w:rPr>
        <w:t xml:space="preserve">owyższego porównania wynika, że w mieście Osieczna zapotrzebowanie przewyższa chłonność terenów o funkcji mieszkalno-usługowej, mieszkalno-letniskowej i letniskowej oraz terenów aktywizacji gospodarczej. W przypadku terenów wiejskich </w:t>
      </w:r>
      <w:r w:rsidR="00D94D06">
        <w:rPr>
          <w:rFonts w:ascii="Times New Roman" w:eastAsia="Times New Roman" w:hAnsi="Times New Roman" w:cs="Times New Roman"/>
          <w:sz w:val="24"/>
          <w:szCs w:val="24"/>
          <w:lang w:val="pl-PL"/>
        </w:rPr>
        <w:t xml:space="preserve">zapotrzebowanie na nową zabudowę jest większe niż chłonność terenów o funkcji mieszkaniowo-letniskowej i letniskowej oraz terenów aktywizacji gospodarczej. Łącznie dla gminy Osieczna zapotrzebowanie na tereny mieszkaniowo-usługowe, mieszkaniowo-letniskowe i letniskowe oraz tereny aktywizacji gospodarczej jest większe niż chłonność tych terenów. </w:t>
      </w:r>
    </w:p>
    <w:p w:rsidR="00F07263" w:rsidRDefault="00F07263">
      <w:pPr>
        <w:rPr>
          <w:rFonts w:ascii="Times New Roman" w:eastAsia="Times New Roman" w:hAnsi="Times New Roman" w:cs="Times New Roman"/>
          <w:sz w:val="24"/>
          <w:szCs w:val="24"/>
          <w:lang w:val="pl-PL"/>
        </w:rPr>
      </w:pPr>
      <w:r>
        <w:rPr>
          <w:rFonts w:ascii="Times New Roman" w:eastAsia="Times New Roman" w:hAnsi="Times New Roman" w:cs="Times New Roman"/>
          <w:sz w:val="24"/>
          <w:szCs w:val="24"/>
          <w:lang w:val="pl-PL"/>
        </w:rPr>
        <w:br w:type="page"/>
      </w:r>
    </w:p>
    <w:p w:rsidR="005429EA" w:rsidRPr="0025568F" w:rsidRDefault="005429EA" w:rsidP="003E7146">
      <w:pPr>
        <w:pStyle w:val="Akapitzlist"/>
        <w:numPr>
          <w:ilvl w:val="0"/>
          <w:numId w:val="1"/>
        </w:numPr>
        <w:spacing w:before="240" w:line="360" w:lineRule="auto"/>
        <w:ind w:left="426"/>
        <w:jc w:val="both"/>
        <w:rPr>
          <w:rFonts w:ascii="Times New Roman" w:hAnsi="Times New Roman" w:cs="Times New Roman"/>
          <w:b/>
          <w:sz w:val="24"/>
          <w:szCs w:val="24"/>
          <w:lang w:val="pl-PL"/>
        </w:rPr>
      </w:pPr>
      <w:r w:rsidRPr="0025568F">
        <w:rPr>
          <w:rFonts w:ascii="Times New Roman" w:hAnsi="Times New Roman" w:cs="Times New Roman"/>
          <w:b/>
          <w:sz w:val="24"/>
          <w:szCs w:val="24"/>
          <w:lang w:val="pl-PL"/>
        </w:rPr>
        <w:lastRenderedPageBreak/>
        <w:t>Wnioski z przeprowadzonych analiz</w:t>
      </w:r>
    </w:p>
    <w:p w:rsidR="0023322D" w:rsidRPr="0025568F" w:rsidRDefault="0023322D" w:rsidP="0023322D">
      <w:pPr>
        <w:pStyle w:val="Akapitzlist"/>
        <w:spacing w:before="240" w:line="360" w:lineRule="auto"/>
        <w:ind w:left="426"/>
        <w:jc w:val="both"/>
        <w:rPr>
          <w:rFonts w:ascii="Times New Roman" w:hAnsi="Times New Roman" w:cs="Times New Roman"/>
          <w:b/>
          <w:sz w:val="16"/>
          <w:szCs w:val="24"/>
          <w:lang w:val="pl-PL"/>
        </w:rPr>
      </w:pPr>
    </w:p>
    <w:p w:rsidR="00052A58" w:rsidRPr="0025568F" w:rsidRDefault="00052A58" w:rsidP="003E7146">
      <w:pPr>
        <w:pStyle w:val="Akapitzlist"/>
        <w:numPr>
          <w:ilvl w:val="1"/>
          <w:numId w:val="1"/>
        </w:numPr>
        <w:spacing w:before="240" w:line="360" w:lineRule="auto"/>
        <w:jc w:val="both"/>
        <w:rPr>
          <w:rFonts w:ascii="Times New Roman" w:hAnsi="Times New Roman" w:cs="Times New Roman"/>
          <w:b/>
          <w:sz w:val="24"/>
          <w:szCs w:val="24"/>
          <w:lang w:val="pl-PL"/>
        </w:rPr>
      </w:pPr>
      <w:r w:rsidRPr="0025568F">
        <w:rPr>
          <w:rFonts w:ascii="Times New Roman" w:hAnsi="Times New Roman" w:cs="Times New Roman"/>
          <w:b/>
          <w:sz w:val="24"/>
          <w:szCs w:val="24"/>
          <w:lang w:val="pl-PL"/>
        </w:rPr>
        <w:t xml:space="preserve"> </w:t>
      </w:r>
      <w:r w:rsidR="00F71E46" w:rsidRPr="0025568F">
        <w:rPr>
          <w:rFonts w:ascii="Times New Roman" w:hAnsi="Times New Roman" w:cs="Times New Roman"/>
          <w:b/>
          <w:sz w:val="24"/>
          <w:szCs w:val="24"/>
          <w:lang w:val="pl-PL"/>
        </w:rPr>
        <w:t>Wnioski z przeprowadzonych analiz dotyczących decyzji lokalizacyjnych</w:t>
      </w:r>
    </w:p>
    <w:p w:rsidR="00F71E46" w:rsidRPr="0025568F" w:rsidRDefault="00E72E70" w:rsidP="00FD1B0D">
      <w:pPr>
        <w:spacing w:before="240" w:line="360" w:lineRule="auto"/>
        <w:ind w:firstLine="284"/>
        <w:jc w:val="both"/>
        <w:rPr>
          <w:rFonts w:ascii="Times New Roman" w:hAnsi="Times New Roman" w:cs="Times New Roman"/>
          <w:sz w:val="24"/>
          <w:szCs w:val="24"/>
          <w:lang w:val="pl-PL"/>
        </w:rPr>
      </w:pPr>
      <w:r w:rsidRPr="0025568F">
        <w:rPr>
          <w:rFonts w:ascii="Times New Roman" w:hAnsi="Times New Roman" w:cs="Times New Roman"/>
          <w:sz w:val="24"/>
          <w:szCs w:val="24"/>
          <w:lang w:val="pl-PL"/>
        </w:rPr>
        <w:t xml:space="preserve">Na terenie gminy </w:t>
      </w:r>
      <w:r w:rsidR="0025568F" w:rsidRPr="0025568F">
        <w:rPr>
          <w:rFonts w:ascii="Times New Roman" w:hAnsi="Times New Roman" w:cs="Times New Roman"/>
          <w:sz w:val="24"/>
          <w:szCs w:val="24"/>
          <w:lang w:val="pl-PL"/>
        </w:rPr>
        <w:t>Osieczna</w:t>
      </w:r>
      <w:r w:rsidRPr="0025568F">
        <w:rPr>
          <w:rFonts w:ascii="Times New Roman" w:hAnsi="Times New Roman" w:cs="Times New Roman"/>
          <w:sz w:val="24"/>
          <w:szCs w:val="24"/>
          <w:lang w:val="pl-PL"/>
        </w:rPr>
        <w:t xml:space="preserve"> w okresie od stycznia 2010r. do </w:t>
      </w:r>
      <w:r w:rsidR="0025568F" w:rsidRPr="0025568F">
        <w:rPr>
          <w:rFonts w:ascii="Times New Roman" w:hAnsi="Times New Roman" w:cs="Times New Roman"/>
          <w:sz w:val="24"/>
          <w:szCs w:val="24"/>
          <w:lang w:val="pl-PL"/>
        </w:rPr>
        <w:t>grudnia</w:t>
      </w:r>
      <w:r w:rsidRPr="0025568F">
        <w:rPr>
          <w:rFonts w:ascii="Times New Roman" w:hAnsi="Times New Roman" w:cs="Times New Roman"/>
          <w:sz w:val="24"/>
          <w:szCs w:val="24"/>
          <w:lang w:val="pl-PL"/>
        </w:rPr>
        <w:t xml:space="preserve"> 2016r. </w:t>
      </w:r>
      <w:r w:rsidR="00FD1B0D" w:rsidRPr="0025568F">
        <w:rPr>
          <w:rFonts w:ascii="Times New Roman" w:hAnsi="Times New Roman" w:cs="Times New Roman"/>
          <w:sz w:val="24"/>
          <w:szCs w:val="24"/>
          <w:lang w:val="pl-PL"/>
        </w:rPr>
        <w:t xml:space="preserve">wydano łącznie </w:t>
      </w:r>
      <w:r w:rsidR="00696582">
        <w:rPr>
          <w:rFonts w:ascii="Times New Roman" w:hAnsi="Times New Roman" w:cs="Times New Roman"/>
          <w:sz w:val="24"/>
          <w:szCs w:val="24"/>
          <w:lang w:val="pl-PL"/>
        </w:rPr>
        <w:t>756</w:t>
      </w:r>
      <w:r w:rsidR="00FD1B0D" w:rsidRPr="0025568F">
        <w:rPr>
          <w:rFonts w:ascii="Times New Roman" w:hAnsi="Times New Roman" w:cs="Times New Roman"/>
          <w:sz w:val="24"/>
          <w:szCs w:val="24"/>
          <w:lang w:val="pl-PL"/>
        </w:rPr>
        <w:t xml:space="preserve"> decyzji lokalizacyjnych (</w:t>
      </w:r>
      <w:r w:rsidR="003869AA">
        <w:rPr>
          <w:rFonts w:ascii="Times New Roman" w:hAnsi="Times New Roman" w:cs="Times New Roman"/>
          <w:sz w:val="24"/>
          <w:szCs w:val="24"/>
          <w:lang w:val="pl-PL"/>
        </w:rPr>
        <w:t>59</w:t>
      </w:r>
      <w:r w:rsidR="00696582">
        <w:rPr>
          <w:rFonts w:ascii="Times New Roman" w:hAnsi="Times New Roman" w:cs="Times New Roman"/>
          <w:sz w:val="24"/>
          <w:szCs w:val="24"/>
          <w:lang w:val="pl-PL"/>
        </w:rPr>
        <w:t>0</w:t>
      </w:r>
      <w:r w:rsidR="00FD1B0D" w:rsidRPr="0025568F">
        <w:rPr>
          <w:rFonts w:ascii="Times New Roman" w:hAnsi="Times New Roman" w:cs="Times New Roman"/>
          <w:sz w:val="24"/>
          <w:szCs w:val="24"/>
          <w:lang w:val="pl-PL"/>
        </w:rPr>
        <w:t xml:space="preserve"> decyzje o ustaleniu warunków zabudowy, </w:t>
      </w:r>
      <w:r w:rsidR="003869AA">
        <w:rPr>
          <w:rFonts w:ascii="Times New Roman" w:hAnsi="Times New Roman" w:cs="Times New Roman"/>
          <w:sz w:val="24"/>
          <w:szCs w:val="24"/>
          <w:lang w:val="pl-PL"/>
        </w:rPr>
        <w:t>166</w:t>
      </w:r>
      <w:r w:rsidR="00EB7B01">
        <w:rPr>
          <w:rFonts w:ascii="Times New Roman" w:hAnsi="Times New Roman" w:cs="Times New Roman"/>
          <w:sz w:val="24"/>
          <w:szCs w:val="24"/>
          <w:lang w:val="pl-PL"/>
        </w:rPr>
        <w:t xml:space="preserve"> decyzji o </w:t>
      </w:r>
      <w:r w:rsidR="00FD1B0D" w:rsidRPr="0025568F">
        <w:rPr>
          <w:rFonts w:ascii="Times New Roman" w:hAnsi="Times New Roman" w:cs="Times New Roman"/>
          <w:sz w:val="24"/>
          <w:szCs w:val="24"/>
          <w:lang w:val="pl-PL"/>
        </w:rPr>
        <w:t xml:space="preserve">lokalizacji inwestycji celu publicznego). </w:t>
      </w:r>
      <w:r w:rsidR="00042C22" w:rsidRPr="0025568F">
        <w:rPr>
          <w:rFonts w:ascii="Times New Roman" w:hAnsi="Times New Roman" w:cs="Times New Roman"/>
          <w:sz w:val="24"/>
          <w:szCs w:val="24"/>
          <w:lang w:val="pl-PL"/>
        </w:rPr>
        <w:t xml:space="preserve">Najwięcej decyzji o ustaleniu warunków zabudowy wydano w </w:t>
      </w:r>
      <w:r w:rsidR="003869AA">
        <w:rPr>
          <w:rFonts w:ascii="Times New Roman" w:hAnsi="Times New Roman" w:cs="Times New Roman"/>
          <w:sz w:val="24"/>
          <w:szCs w:val="24"/>
          <w:lang w:val="pl-PL"/>
        </w:rPr>
        <w:t>2013</w:t>
      </w:r>
      <w:r w:rsidR="00042C22" w:rsidRPr="0025568F">
        <w:rPr>
          <w:rFonts w:ascii="Times New Roman" w:hAnsi="Times New Roman" w:cs="Times New Roman"/>
          <w:sz w:val="24"/>
          <w:szCs w:val="24"/>
          <w:lang w:val="pl-PL"/>
        </w:rPr>
        <w:t xml:space="preserve"> r. (</w:t>
      </w:r>
      <w:r w:rsidR="003869AA">
        <w:rPr>
          <w:rFonts w:ascii="Times New Roman" w:hAnsi="Times New Roman" w:cs="Times New Roman"/>
          <w:sz w:val="24"/>
          <w:szCs w:val="24"/>
          <w:lang w:val="pl-PL"/>
        </w:rPr>
        <w:t>99</w:t>
      </w:r>
      <w:r w:rsidR="00042C22" w:rsidRPr="0025568F">
        <w:rPr>
          <w:rFonts w:ascii="Times New Roman" w:hAnsi="Times New Roman" w:cs="Times New Roman"/>
          <w:sz w:val="24"/>
          <w:szCs w:val="24"/>
          <w:lang w:val="pl-PL"/>
        </w:rPr>
        <w:t xml:space="preserve"> szt.), najmniej w </w:t>
      </w:r>
      <w:r w:rsidR="003869AA" w:rsidRPr="003869AA">
        <w:rPr>
          <w:rFonts w:ascii="Times New Roman" w:hAnsi="Times New Roman" w:cs="Times New Roman"/>
          <w:sz w:val="24"/>
          <w:szCs w:val="24"/>
          <w:lang w:val="pl-PL"/>
        </w:rPr>
        <w:t>2014</w:t>
      </w:r>
      <w:r w:rsidR="00042C22" w:rsidRPr="003869AA">
        <w:rPr>
          <w:rFonts w:ascii="Times New Roman" w:hAnsi="Times New Roman" w:cs="Times New Roman"/>
          <w:sz w:val="24"/>
          <w:szCs w:val="24"/>
          <w:lang w:val="pl-PL"/>
        </w:rPr>
        <w:t xml:space="preserve"> r. (</w:t>
      </w:r>
      <w:r w:rsidR="003869AA" w:rsidRPr="003869AA">
        <w:rPr>
          <w:rFonts w:ascii="Times New Roman" w:hAnsi="Times New Roman" w:cs="Times New Roman"/>
          <w:sz w:val="24"/>
          <w:szCs w:val="24"/>
          <w:lang w:val="pl-PL"/>
        </w:rPr>
        <w:t>57</w:t>
      </w:r>
      <w:r w:rsidR="00042C22" w:rsidRPr="003869AA">
        <w:rPr>
          <w:rFonts w:ascii="Times New Roman" w:hAnsi="Times New Roman" w:cs="Times New Roman"/>
          <w:sz w:val="24"/>
          <w:szCs w:val="24"/>
          <w:lang w:val="pl-PL"/>
        </w:rPr>
        <w:t xml:space="preserve"> szt.). Od </w:t>
      </w:r>
      <w:r w:rsidR="0053086B" w:rsidRPr="003869AA">
        <w:rPr>
          <w:rFonts w:ascii="Times New Roman" w:hAnsi="Times New Roman" w:cs="Times New Roman"/>
          <w:sz w:val="24"/>
          <w:szCs w:val="24"/>
          <w:lang w:val="pl-PL"/>
        </w:rPr>
        <w:t>wartości najniższej</w:t>
      </w:r>
      <w:r w:rsidR="00042C22" w:rsidRPr="003869AA">
        <w:rPr>
          <w:rFonts w:ascii="Times New Roman" w:hAnsi="Times New Roman" w:cs="Times New Roman"/>
          <w:sz w:val="24"/>
          <w:szCs w:val="24"/>
          <w:lang w:val="pl-PL"/>
        </w:rPr>
        <w:t xml:space="preserve"> w 2014 r. </w:t>
      </w:r>
      <w:r w:rsidR="0053086B" w:rsidRPr="003869AA">
        <w:rPr>
          <w:rFonts w:ascii="Times New Roman" w:hAnsi="Times New Roman" w:cs="Times New Roman"/>
          <w:sz w:val="24"/>
          <w:szCs w:val="24"/>
          <w:lang w:val="pl-PL"/>
        </w:rPr>
        <w:t>nastąpił</w:t>
      </w:r>
      <w:r w:rsidR="00042C22" w:rsidRPr="003869AA">
        <w:rPr>
          <w:rFonts w:ascii="Times New Roman" w:hAnsi="Times New Roman" w:cs="Times New Roman"/>
          <w:sz w:val="24"/>
          <w:szCs w:val="24"/>
          <w:lang w:val="pl-PL"/>
        </w:rPr>
        <w:t xml:space="preserve"> </w:t>
      </w:r>
      <w:r w:rsidR="0053086B" w:rsidRPr="003869AA">
        <w:rPr>
          <w:rFonts w:ascii="Times New Roman" w:hAnsi="Times New Roman" w:cs="Times New Roman"/>
          <w:sz w:val="24"/>
          <w:szCs w:val="24"/>
          <w:lang w:val="pl-PL"/>
        </w:rPr>
        <w:t>intensywny</w:t>
      </w:r>
      <w:r w:rsidR="00042C22" w:rsidRPr="003869AA">
        <w:rPr>
          <w:rFonts w:ascii="Times New Roman" w:hAnsi="Times New Roman" w:cs="Times New Roman"/>
          <w:sz w:val="24"/>
          <w:szCs w:val="24"/>
          <w:lang w:val="pl-PL"/>
        </w:rPr>
        <w:t xml:space="preserve"> wzrost </w:t>
      </w:r>
      <w:r w:rsidR="0053086B" w:rsidRPr="003869AA">
        <w:rPr>
          <w:rFonts w:ascii="Times New Roman" w:hAnsi="Times New Roman" w:cs="Times New Roman"/>
          <w:sz w:val="24"/>
          <w:szCs w:val="24"/>
          <w:lang w:val="pl-PL"/>
        </w:rPr>
        <w:t xml:space="preserve">liczby decyzji </w:t>
      </w:r>
      <w:r w:rsidR="003869AA" w:rsidRPr="003869AA">
        <w:rPr>
          <w:rFonts w:ascii="Times New Roman" w:hAnsi="Times New Roman" w:cs="Times New Roman"/>
          <w:sz w:val="24"/>
          <w:szCs w:val="24"/>
          <w:lang w:val="pl-PL"/>
        </w:rPr>
        <w:t xml:space="preserve">do roku </w:t>
      </w:r>
      <w:r w:rsidR="00042C22" w:rsidRPr="003869AA">
        <w:rPr>
          <w:rFonts w:ascii="Times New Roman" w:hAnsi="Times New Roman" w:cs="Times New Roman"/>
          <w:sz w:val="24"/>
          <w:szCs w:val="24"/>
          <w:lang w:val="pl-PL"/>
        </w:rPr>
        <w:t>201</w:t>
      </w:r>
      <w:r w:rsidR="003869AA" w:rsidRPr="003869AA">
        <w:rPr>
          <w:rFonts w:ascii="Times New Roman" w:hAnsi="Times New Roman" w:cs="Times New Roman"/>
          <w:sz w:val="24"/>
          <w:szCs w:val="24"/>
          <w:lang w:val="pl-PL"/>
        </w:rPr>
        <w:t>6</w:t>
      </w:r>
      <w:r w:rsidR="00042C22" w:rsidRPr="003869AA">
        <w:rPr>
          <w:rFonts w:ascii="Times New Roman" w:hAnsi="Times New Roman" w:cs="Times New Roman"/>
          <w:sz w:val="24"/>
          <w:szCs w:val="24"/>
          <w:lang w:val="pl-PL"/>
        </w:rPr>
        <w:t xml:space="preserve"> r., kiedy to wydano </w:t>
      </w:r>
      <w:r w:rsidR="0053086B" w:rsidRPr="003869AA">
        <w:rPr>
          <w:rFonts w:ascii="Times New Roman" w:hAnsi="Times New Roman" w:cs="Times New Roman"/>
          <w:sz w:val="24"/>
          <w:szCs w:val="24"/>
          <w:lang w:val="pl-PL"/>
        </w:rPr>
        <w:t xml:space="preserve">ich </w:t>
      </w:r>
      <w:r w:rsidR="003869AA" w:rsidRPr="003869AA">
        <w:rPr>
          <w:rFonts w:ascii="Times New Roman" w:hAnsi="Times New Roman" w:cs="Times New Roman"/>
          <w:sz w:val="24"/>
          <w:szCs w:val="24"/>
          <w:lang w:val="pl-PL"/>
        </w:rPr>
        <w:t xml:space="preserve">96. </w:t>
      </w:r>
      <w:r w:rsidR="00292551" w:rsidRPr="003869AA">
        <w:rPr>
          <w:rFonts w:ascii="Times New Roman" w:hAnsi="Times New Roman" w:cs="Times New Roman"/>
          <w:sz w:val="24"/>
          <w:szCs w:val="24"/>
          <w:lang w:val="pl-PL"/>
        </w:rPr>
        <w:t>Można zatem uznać, że</w:t>
      </w:r>
      <w:r w:rsidR="00070C75" w:rsidRPr="003869AA">
        <w:rPr>
          <w:rFonts w:ascii="Times New Roman" w:hAnsi="Times New Roman" w:cs="Times New Roman"/>
          <w:sz w:val="24"/>
          <w:szCs w:val="24"/>
          <w:lang w:val="pl-PL"/>
        </w:rPr>
        <w:t xml:space="preserve"> kształtująca się tendencja jest rosnąca.</w:t>
      </w:r>
      <w:r w:rsidR="00070C75" w:rsidRPr="0025568F">
        <w:rPr>
          <w:rFonts w:ascii="Times New Roman" w:hAnsi="Times New Roman" w:cs="Times New Roman"/>
          <w:sz w:val="24"/>
          <w:szCs w:val="24"/>
          <w:lang w:val="pl-PL"/>
        </w:rPr>
        <w:t xml:space="preserve"> </w:t>
      </w:r>
    </w:p>
    <w:p w:rsidR="00203871" w:rsidRPr="0074610F" w:rsidRDefault="00203871" w:rsidP="0074610F">
      <w:pPr>
        <w:spacing w:before="240" w:line="360" w:lineRule="auto"/>
        <w:ind w:firstLine="284"/>
        <w:jc w:val="both"/>
        <w:rPr>
          <w:rFonts w:ascii="Times New Roman" w:hAnsi="Times New Roman" w:cs="Times New Roman"/>
          <w:sz w:val="24"/>
          <w:szCs w:val="24"/>
          <w:lang w:val="pl-PL"/>
        </w:rPr>
      </w:pPr>
      <w:r w:rsidRPr="003869AA">
        <w:rPr>
          <w:rFonts w:ascii="Times New Roman" w:hAnsi="Times New Roman" w:cs="Times New Roman"/>
          <w:sz w:val="24"/>
          <w:szCs w:val="24"/>
          <w:lang w:val="pl-PL"/>
        </w:rPr>
        <w:t xml:space="preserve">Najwięcej decyzji lokalizacyjnych zostało wydanych dla miejscowości </w:t>
      </w:r>
      <w:r w:rsidR="003869AA" w:rsidRPr="003869AA">
        <w:rPr>
          <w:rFonts w:ascii="Times New Roman" w:hAnsi="Times New Roman" w:cs="Times New Roman"/>
          <w:sz w:val="24"/>
          <w:szCs w:val="24"/>
          <w:lang w:val="pl-PL"/>
        </w:rPr>
        <w:t xml:space="preserve">Kąkolewo (łącznie </w:t>
      </w:r>
      <w:r w:rsidR="003869AA">
        <w:rPr>
          <w:rFonts w:ascii="Times New Roman" w:hAnsi="Times New Roman" w:cs="Times New Roman"/>
          <w:sz w:val="24"/>
          <w:szCs w:val="24"/>
          <w:lang w:val="pl-PL"/>
        </w:rPr>
        <w:t>247</w:t>
      </w:r>
      <w:r w:rsidR="003869AA" w:rsidRPr="003869AA">
        <w:rPr>
          <w:rFonts w:ascii="Times New Roman" w:hAnsi="Times New Roman" w:cs="Times New Roman"/>
          <w:sz w:val="24"/>
          <w:szCs w:val="24"/>
          <w:lang w:val="pl-PL"/>
        </w:rPr>
        <w:t xml:space="preserve"> decyzji) oraz miejscowości Osieczna </w:t>
      </w:r>
      <w:r w:rsidR="001B580C" w:rsidRPr="003869AA">
        <w:rPr>
          <w:rFonts w:ascii="Times New Roman" w:hAnsi="Times New Roman" w:cs="Times New Roman"/>
          <w:sz w:val="24"/>
          <w:szCs w:val="24"/>
          <w:lang w:val="pl-PL"/>
        </w:rPr>
        <w:t>będącej centrum administracyjno-organizacyjnym gminy</w:t>
      </w:r>
      <w:r w:rsidR="00615B18">
        <w:rPr>
          <w:rFonts w:ascii="Times New Roman" w:hAnsi="Times New Roman" w:cs="Times New Roman"/>
          <w:sz w:val="24"/>
          <w:szCs w:val="24"/>
          <w:lang w:val="pl-PL"/>
        </w:rPr>
        <w:t xml:space="preserve"> </w:t>
      </w:r>
      <w:r w:rsidR="00615B18" w:rsidRPr="003869AA">
        <w:rPr>
          <w:rFonts w:ascii="Times New Roman" w:hAnsi="Times New Roman" w:cs="Times New Roman"/>
          <w:sz w:val="24"/>
          <w:szCs w:val="24"/>
          <w:lang w:val="pl-PL"/>
        </w:rPr>
        <w:t xml:space="preserve">(łącznie </w:t>
      </w:r>
      <w:r w:rsidR="00615B18">
        <w:rPr>
          <w:rFonts w:ascii="Times New Roman" w:hAnsi="Times New Roman" w:cs="Times New Roman"/>
          <w:sz w:val="24"/>
          <w:szCs w:val="24"/>
          <w:lang w:val="pl-PL"/>
        </w:rPr>
        <w:t>193</w:t>
      </w:r>
      <w:r w:rsidR="00615B18" w:rsidRPr="003869AA">
        <w:rPr>
          <w:rFonts w:ascii="Times New Roman" w:hAnsi="Times New Roman" w:cs="Times New Roman"/>
          <w:sz w:val="24"/>
          <w:szCs w:val="24"/>
          <w:lang w:val="pl-PL"/>
        </w:rPr>
        <w:t xml:space="preserve"> decyzji)</w:t>
      </w:r>
      <w:r w:rsidR="001B580C" w:rsidRPr="003869AA">
        <w:rPr>
          <w:rFonts w:ascii="Times New Roman" w:hAnsi="Times New Roman" w:cs="Times New Roman"/>
          <w:sz w:val="24"/>
          <w:szCs w:val="24"/>
          <w:lang w:val="pl-PL"/>
        </w:rPr>
        <w:t xml:space="preserve">. W przypadku pozostałych miejscowości najwięcej decyzji lokalizacyjnych wydano dla obrębów: </w:t>
      </w:r>
      <w:r w:rsidR="003869AA" w:rsidRPr="003869AA">
        <w:rPr>
          <w:rFonts w:ascii="Times New Roman" w:hAnsi="Times New Roman" w:cs="Times New Roman"/>
          <w:sz w:val="24"/>
          <w:szCs w:val="24"/>
          <w:lang w:val="pl-PL"/>
        </w:rPr>
        <w:t>Świerczyna</w:t>
      </w:r>
      <w:r w:rsidR="001B580C" w:rsidRPr="003869AA">
        <w:rPr>
          <w:rFonts w:ascii="Times New Roman" w:hAnsi="Times New Roman" w:cs="Times New Roman"/>
          <w:sz w:val="24"/>
          <w:szCs w:val="24"/>
          <w:lang w:val="pl-PL"/>
        </w:rPr>
        <w:t xml:space="preserve"> (</w:t>
      </w:r>
      <w:r w:rsidR="003869AA" w:rsidRPr="003869AA">
        <w:rPr>
          <w:rFonts w:ascii="Times New Roman" w:hAnsi="Times New Roman" w:cs="Times New Roman"/>
          <w:sz w:val="24"/>
          <w:szCs w:val="24"/>
          <w:lang w:val="pl-PL"/>
        </w:rPr>
        <w:t>5</w:t>
      </w:r>
      <w:r w:rsidR="00696582">
        <w:rPr>
          <w:rFonts w:ascii="Times New Roman" w:hAnsi="Times New Roman" w:cs="Times New Roman"/>
          <w:sz w:val="24"/>
          <w:szCs w:val="24"/>
          <w:lang w:val="pl-PL"/>
        </w:rPr>
        <w:t>7</w:t>
      </w:r>
      <w:r w:rsidR="001B580C" w:rsidRPr="003869AA">
        <w:rPr>
          <w:rFonts w:ascii="Times New Roman" w:hAnsi="Times New Roman" w:cs="Times New Roman"/>
          <w:sz w:val="24"/>
          <w:szCs w:val="24"/>
          <w:lang w:val="pl-PL"/>
        </w:rPr>
        <w:t xml:space="preserve"> szt.), </w:t>
      </w:r>
      <w:r w:rsidR="003869AA" w:rsidRPr="003869AA">
        <w:rPr>
          <w:rFonts w:ascii="Times New Roman" w:hAnsi="Times New Roman" w:cs="Times New Roman"/>
          <w:sz w:val="24"/>
          <w:szCs w:val="24"/>
          <w:lang w:val="pl-PL"/>
        </w:rPr>
        <w:t>Wojnowice</w:t>
      </w:r>
      <w:r w:rsidR="001B580C" w:rsidRPr="003869AA">
        <w:rPr>
          <w:rFonts w:ascii="Times New Roman" w:hAnsi="Times New Roman" w:cs="Times New Roman"/>
          <w:sz w:val="24"/>
          <w:szCs w:val="24"/>
          <w:lang w:val="pl-PL"/>
        </w:rPr>
        <w:t xml:space="preserve"> (</w:t>
      </w:r>
      <w:r w:rsidR="003869AA" w:rsidRPr="003869AA">
        <w:rPr>
          <w:rFonts w:ascii="Times New Roman" w:hAnsi="Times New Roman" w:cs="Times New Roman"/>
          <w:sz w:val="24"/>
          <w:szCs w:val="24"/>
          <w:lang w:val="pl-PL"/>
        </w:rPr>
        <w:t>42</w:t>
      </w:r>
      <w:r w:rsidR="001B580C" w:rsidRPr="003869AA">
        <w:rPr>
          <w:rFonts w:ascii="Times New Roman" w:hAnsi="Times New Roman" w:cs="Times New Roman"/>
          <w:sz w:val="24"/>
          <w:szCs w:val="24"/>
          <w:lang w:val="pl-PL"/>
        </w:rPr>
        <w:t xml:space="preserve"> szt.) oraz </w:t>
      </w:r>
      <w:r w:rsidR="003869AA" w:rsidRPr="003869AA">
        <w:rPr>
          <w:rFonts w:ascii="Times New Roman" w:hAnsi="Times New Roman" w:cs="Times New Roman"/>
          <w:sz w:val="24"/>
          <w:szCs w:val="24"/>
          <w:lang w:val="pl-PL"/>
        </w:rPr>
        <w:t>Ziemnice</w:t>
      </w:r>
      <w:r w:rsidR="00565CEE" w:rsidRPr="003869AA">
        <w:rPr>
          <w:rFonts w:ascii="Times New Roman" w:hAnsi="Times New Roman" w:cs="Times New Roman"/>
          <w:sz w:val="24"/>
          <w:szCs w:val="24"/>
          <w:lang w:val="pl-PL"/>
        </w:rPr>
        <w:t xml:space="preserve"> (</w:t>
      </w:r>
      <w:r w:rsidR="003869AA" w:rsidRPr="003869AA">
        <w:rPr>
          <w:rFonts w:ascii="Times New Roman" w:hAnsi="Times New Roman" w:cs="Times New Roman"/>
          <w:sz w:val="24"/>
          <w:szCs w:val="24"/>
          <w:lang w:val="pl-PL"/>
        </w:rPr>
        <w:t>41</w:t>
      </w:r>
      <w:r w:rsidR="00565CEE" w:rsidRPr="003869AA">
        <w:rPr>
          <w:rFonts w:ascii="Times New Roman" w:hAnsi="Times New Roman" w:cs="Times New Roman"/>
          <w:sz w:val="24"/>
          <w:szCs w:val="24"/>
          <w:lang w:val="pl-PL"/>
        </w:rPr>
        <w:t xml:space="preserve"> szt.). </w:t>
      </w:r>
      <w:r w:rsidR="0074610F">
        <w:rPr>
          <w:rFonts w:ascii="Times New Roman" w:hAnsi="Times New Roman" w:cs="Times New Roman"/>
          <w:sz w:val="24"/>
          <w:szCs w:val="24"/>
          <w:lang w:val="pl-PL"/>
        </w:rPr>
        <w:t xml:space="preserve">W kilku miejscowościach </w:t>
      </w:r>
      <w:r w:rsidR="00A41971">
        <w:rPr>
          <w:rFonts w:ascii="Times New Roman" w:hAnsi="Times New Roman" w:cs="Times New Roman"/>
          <w:sz w:val="24"/>
          <w:szCs w:val="24"/>
          <w:lang w:val="pl-PL"/>
        </w:rPr>
        <w:t xml:space="preserve">wskaźnik wydanych decyzji jest bardzo niski, nie przekracza </w:t>
      </w:r>
      <w:r w:rsidR="007C3B3A">
        <w:rPr>
          <w:rFonts w:ascii="Times New Roman" w:hAnsi="Times New Roman" w:cs="Times New Roman"/>
          <w:sz w:val="24"/>
          <w:szCs w:val="24"/>
          <w:lang w:val="pl-PL"/>
        </w:rPr>
        <w:t xml:space="preserve">jednej decyzji w perspektywie rocznej. Miejscowości te to: Witosław, Wolkowo, Jeziorki i Trzebania. </w:t>
      </w:r>
    </w:p>
    <w:p w:rsidR="004A21DF" w:rsidRDefault="002E2E91" w:rsidP="00C029A7">
      <w:pPr>
        <w:spacing w:before="240" w:line="360" w:lineRule="auto"/>
        <w:ind w:firstLine="284"/>
        <w:jc w:val="both"/>
        <w:rPr>
          <w:rFonts w:ascii="Times New Roman" w:hAnsi="Times New Roman" w:cs="Times New Roman"/>
          <w:sz w:val="24"/>
          <w:szCs w:val="24"/>
          <w:lang w:val="pl-PL"/>
        </w:rPr>
      </w:pPr>
      <w:r w:rsidRPr="00E61A4F">
        <w:rPr>
          <w:rFonts w:ascii="Times New Roman" w:hAnsi="Times New Roman" w:cs="Times New Roman"/>
          <w:sz w:val="24"/>
          <w:szCs w:val="24"/>
          <w:lang w:val="pl-PL"/>
        </w:rPr>
        <w:t xml:space="preserve">W gminie </w:t>
      </w:r>
      <w:r w:rsidR="003869AA" w:rsidRPr="00E61A4F">
        <w:rPr>
          <w:rFonts w:ascii="Times New Roman" w:hAnsi="Times New Roman" w:cs="Times New Roman"/>
          <w:sz w:val="24"/>
          <w:szCs w:val="24"/>
          <w:lang w:val="pl-PL"/>
        </w:rPr>
        <w:t>Osieczna</w:t>
      </w:r>
      <w:r w:rsidRPr="00E61A4F">
        <w:rPr>
          <w:rFonts w:ascii="Times New Roman" w:hAnsi="Times New Roman" w:cs="Times New Roman"/>
          <w:sz w:val="24"/>
          <w:szCs w:val="24"/>
          <w:lang w:val="pl-PL"/>
        </w:rPr>
        <w:t xml:space="preserve"> wydaje się średnio w ciągu roku </w:t>
      </w:r>
      <w:r w:rsidR="00696582">
        <w:rPr>
          <w:rFonts w:ascii="Times New Roman" w:hAnsi="Times New Roman" w:cs="Times New Roman"/>
          <w:sz w:val="24"/>
          <w:szCs w:val="24"/>
          <w:lang w:val="pl-PL"/>
        </w:rPr>
        <w:t>84</w:t>
      </w:r>
      <w:r w:rsidRPr="00E61A4F">
        <w:rPr>
          <w:rFonts w:ascii="Times New Roman" w:hAnsi="Times New Roman" w:cs="Times New Roman"/>
          <w:sz w:val="24"/>
          <w:szCs w:val="24"/>
          <w:lang w:val="pl-PL"/>
        </w:rPr>
        <w:t xml:space="preserve"> decyzje</w:t>
      </w:r>
      <w:r w:rsidR="00C029A7" w:rsidRPr="00E61A4F">
        <w:rPr>
          <w:rFonts w:ascii="Times New Roman" w:hAnsi="Times New Roman" w:cs="Times New Roman"/>
          <w:sz w:val="24"/>
          <w:szCs w:val="24"/>
          <w:lang w:val="pl-PL"/>
        </w:rPr>
        <w:t xml:space="preserve"> o ustaleniu warunków zabudowy</w:t>
      </w:r>
      <w:r w:rsidRPr="00E61A4F">
        <w:rPr>
          <w:rFonts w:ascii="Times New Roman" w:hAnsi="Times New Roman" w:cs="Times New Roman"/>
          <w:sz w:val="24"/>
          <w:szCs w:val="24"/>
          <w:lang w:val="pl-PL"/>
        </w:rPr>
        <w:t xml:space="preserve">, z czego w samej </w:t>
      </w:r>
      <w:r w:rsidR="003869AA" w:rsidRPr="00E61A4F">
        <w:rPr>
          <w:rFonts w:ascii="Times New Roman" w:hAnsi="Times New Roman" w:cs="Times New Roman"/>
          <w:sz w:val="24"/>
          <w:szCs w:val="24"/>
          <w:lang w:val="pl-PL"/>
        </w:rPr>
        <w:t>Osiecznej</w:t>
      </w:r>
      <w:r w:rsidRPr="00E61A4F">
        <w:rPr>
          <w:rFonts w:ascii="Times New Roman" w:hAnsi="Times New Roman" w:cs="Times New Roman"/>
          <w:sz w:val="24"/>
          <w:szCs w:val="24"/>
          <w:lang w:val="pl-PL"/>
        </w:rPr>
        <w:t xml:space="preserve"> wskaźnik ten wynosi </w:t>
      </w:r>
      <w:r w:rsidR="004A21DF">
        <w:rPr>
          <w:rFonts w:ascii="Times New Roman" w:hAnsi="Times New Roman" w:cs="Times New Roman"/>
          <w:sz w:val="24"/>
          <w:szCs w:val="24"/>
          <w:lang w:val="pl-PL"/>
        </w:rPr>
        <w:t>24, natomiast w Kąkolewie aż </w:t>
      </w:r>
      <w:r w:rsidR="00AB3605">
        <w:rPr>
          <w:rFonts w:ascii="Times New Roman" w:hAnsi="Times New Roman" w:cs="Times New Roman"/>
          <w:sz w:val="24"/>
          <w:szCs w:val="24"/>
          <w:lang w:val="pl-PL"/>
        </w:rPr>
        <w:t>27</w:t>
      </w:r>
      <w:r w:rsidRPr="00E61A4F">
        <w:rPr>
          <w:rFonts w:ascii="Times New Roman" w:hAnsi="Times New Roman" w:cs="Times New Roman"/>
          <w:sz w:val="24"/>
          <w:szCs w:val="24"/>
          <w:lang w:val="pl-PL"/>
        </w:rPr>
        <w:t>.</w:t>
      </w:r>
      <w:r w:rsidR="00C029A7" w:rsidRPr="00E61A4F">
        <w:rPr>
          <w:rFonts w:ascii="Times New Roman" w:hAnsi="Times New Roman" w:cs="Times New Roman"/>
          <w:sz w:val="24"/>
          <w:szCs w:val="24"/>
          <w:lang w:val="pl-PL"/>
        </w:rPr>
        <w:t xml:space="preserve"> </w:t>
      </w:r>
    </w:p>
    <w:p w:rsidR="000C39D7" w:rsidRDefault="00EF5C2D" w:rsidP="00C029A7">
      <w:pPr>
        <w:spacing w:before="240" w:line="360" w:lineRule="auto"/>
        <w:ind w:firstLine="284"/>
        <w:jc w:val="both"/>
        <w:rPr>
          <w:rFonts w:ascii="Times New Roman" w:hAnsi="Times New Roman" w:cs="Times New Roman"/>
          <w:sz w:val="24"/>
          <w:szCs w:val="24"/>
          <w:lang w:val="pl-PL"/>
        </w:rPr>
      </w:pPr>
      <w:r w:rsidRPr="00E61A4F">
        <w:rPr>
          <w:rFonts w:ascii="Times New Roman" w:hAnsi="Times New Roman" w:cs="Times New Roman"/>
          <w:sz w:val="24"/>
          <w:szCs w:val="24"/>
          <w:lang w:val="pl-PL"/>
        </w:rPr>
        <w:t>Większość decyzji wydanych w okresie objętym analizą dotyczyło</w:t>
      </w:r>
      <w:r w:rsidR="00C029A7" w:rsidRPr="00E61A4F">
        <w:rPr>
          <w:rFonts w:ascii="Times New Roman" w:hAnsi="Times New Roman" w:cs="Times New Roman"/>
          <w:sz w:val="24"/>
          <w:szCs w:val="24"/>
          <w:lang w:val="pl-PL"/>
        </w:rPr>
        <w:t xml:space="preserve"> zabudowy mieszkaniowej (</w:t>
      </w:r>
      <w:r w:rsidR="00AB3605">
        <w:rPr>
          <w:rFonts w:ascii="Times New Roman" w:hAnsi="Times New Roman" w:cs="Times New Roman"/>
          <w:sz w:val="24"/>
          <w:szCs w:val="24"/>
          <w:lang w:val="pl-PL"/>
        </w:rPr>
        <w:t>72</w:t>
      </w:r>
      <w:r w:rsidR="00C029A7" w:rsidRPr="00E61A4F">
        <w:rPr>
          <w:rFonts w:ascii="Times New Roman" w:hAnsi="Times New Roman" w:cs="Times New Roman"/>
          <w:sz w:val="24"/>
          <w:szCs w:val="24"/>
          <w:lang w:val="pl-PL"/>
        </w:rPr>
        <w:t xml:space="preserve">% - </w:t>
      </w:r>
      <w:r w:rsidR="00AB3605">
        <w:rPr>
          <w:rFonts w:ascii="Times New Roman" w:hAnsi="Times New Roman" w:cs="Times New Roman"/>
          <w:sz w:val="24"/>
          <w:szCs w:val="24"/>
          <w:lang w:val="pl-PL"/>
        </w:rPr>
        <w:t>4</w:t>
      </w:r>
      <w:r w:rsidR="00696582">
        <w:rPr>
          <w:rFonts w:ascii="Times New Roman" w:hAnsi="Times New Roman" w:cs="Times New Roman"/>
          <w:sz w:val="24"/>
          <w:szCs w:val="24"/>
          <w:lang w:val="pl-PL"/>
        </w:rPr>
        <w:t>25</w:t>
      </w:r>
      <w:r w:rsidR="00C029A7" w:rsidRPr="00E61A4F">
        <w:rPr>
          <w:rFonts w:ascii="Times New Roman" w:hAnsi="Times New Roman" w:cs="Times New Roman"/>
          <w:sz w:val="24"/>
          <w:szCs w:val="24"/>
          <w:lang w:val="pl-PL"/>
        </w:rPr>
        <w:t xml:space="preserve"> decyzji). Wysoki udział w</w:t>
      </w:r>
      <w:r w:rsidR="006579FC" w:rsidRPr="00E61A4F">
        <w:rPr>
          <w:rFonts w:ascii="Times New Roman" w:hAnsi="Times New Roman" w:cs="Times New Roman"/>
          <w:sz w:val="24"/>
          <w:szCs w:val="24"/>
          <w:lang w:val="pl-PL"/>
        </w:rPr>
        <w:t> </w:t>
      </w:r>
      <w:r w:rsidR="00C029A7" w:rsidRPr="00E61A4F">
        <w:rPr>
          <w:rFonts w:ascii="Times New Roman" w:hAnsi="Times New Roman" w:cs="Times New Roman"/>
          <w:sz w:val="24"/>
          <w:szCs w:val="24"/>
          <w:lang w:val="pl-PL"/>
        </w:rPr>
        <w:t xml:space="preserve">decyzjach ogółem stanowiły także decyzje dotyczące zabudowy </w:t>
      </w:r>
      <w:r w:rsidR="00AB3605">
        <w:rPr>
          <w:rFonts w:ascii="Times New Roman" w:hAnsi="Times New Roman" w:cs="Times New Roman"/>
          <w:sz w:val="24"/>
          <w:szCs w:val="24"/>
          <w:lang w:val="pl-PL"/>
        </w:rPr>
        <w:t>usługowej</w:t>
      </w:r>
      <w:r w:rsidR="00C029A7" w:rsidRPr="00E61A4F">
        <w:rPr>
          <w:rFonts w:ascii="Times New Roman" w:hAnsi="Times New Roman" w:cs="Times New Roman"/>
          <w:sz w:val="24"/>
          <w:szCs w:val="24"/>
          <w:lang w:val="pl-PL"/>
        </w:rPr>
        <w:t xml:space="preserve"> (</w:t>
      </w:r>
      <w:r w:rsidR="00AB3605">
        <w:rPr>
          <w:rFonts w:ascii="Times New Roman" w:hAnsi="Times New Roman" w:cs="Times New Roman"/>
          <w:sz w:val="24"/>
          <w:szCs w:val="24"/>
          <w:lang w:val="pl-PL"/>
        </w:rPr>
        <w:t>14</w:t>
      </w:r>
      <w:r w:rsidR="00C029A7" w:rsidRPr="00E61A4F">
        <w:rPr>
          <w:rFonts w:ascii="Times New Roman" w:hAnsi="Times New Roman" w:cs="Times New Roman"/>
          <w:sz w:val="24"/>
          <w:szCs w:val="24"/>
          <w:lang w:val="pl-PL"/>
        </w:rPr>
        <w:t xml:space="preserve">% - </w:t>
      </w:r>
      <w:r w:rsidR="00AB3605">
        <w:rPr>
          <w:rFonts w:ascii="Times New Roman" w:hAnsi="Times New Roman" w:cs="Times New Roman"/>
          <w:sz w:val="24"/>
          <w:szCs w:val="24"/>
          <w:lang w:val="pl-PL"/>
        </w:rPr>
        <w:t>84</w:t>
      </w:r>
      <w:r w:rsidR="00C029A7" w:rsidRPr="00E61A4F">
        <w:rPr>
          <w:rFonts w:ascii="Times New Roman" w:hAnsi="Times New Roman" w:cs="Times New Roman"/>
          <w:sz w:val="24"/>
          <w:szCs w:val="24"/>
          <w:lang w:val="pl-PL"/>
        </w:rPr>
        <w:t xml:space="preserve"> de</w:t>
      </w:r>
      <w:r w:rsidR="00AB3605">
        <w:rPr>
          <w:rFonts w:ascii="Times New Roman" w:hAnsi="Times New Roman" w:cs="Times New Roman"/>
          <w:sz w:val="24"/>
          <w:szCs w:val="24"/>
          <w:lang w:val="pl-PL"/>
        </w:rPr>
        <w:t xml:space="preserve">cyzje), co może świadczyć </w:t>
      </w:r>
      <w:r w:rsidR="00AB3605" w:rsidRPr="00C576D7">
        <w:rPr>
          <w:rFonts w:ascii="Times New Roman" w:hAnsi="Times New Roman" w:cs="Times New Roman"/>
          <w:sz w:val="24"/>
          <w:szCs w:val="24"/>
          <w:lang w:val="pl-PL"/>
        </w:rPr>
        <w:t>o rozwojowym</w:t>
      </w:r>
      <w:r w:rsidR="00C029A7" w:rsidRPr="00C576D7">
        <w:rPr>
          <w:rFonts w:ascii="Times New Roman" w:hAnsi="Times New Roman" w:cs="Times New Roman"/>
          <w:sz w:val="24"/>
          <w:szCs w:val="24"/>
          <w:lang w:val="pl-PL"/>
        </w:rPr>
        <w:t xml:space="preserve"> charakterze gminy</w:t>
      </w:r>
      <w:r w:rsidR="00C029A7" w:rsidRPr="00E61A4F">
        <w:rPr>
          <w:rFonts w:ascii="Times New Roman" w:hAnsi="Times New Roman" w:cs="Times New Roman"/>
          <w:sz w:val="24"/>
          <w:szCs w:val="24"/>
          <w:lang w:val="pl-PL"/>
        </w:rPr>
        <w:t xml:space="preserve">. </w:t>
      </w:r>
    </w:p>
    <w:p w:rsidR="00C576D7" w:rsidRDefault="006579FC" w:rsidP="00C029A7">
      <w:pPr>
        <w:spacing w:before="240" w:line="360" w:lineRule="auto"/>
        <w:ind w:firstLine="284"/>
        <w:jc w:val="both"/>
        <w:rPr>
          <w:rFonts w:ascii="Times New Roman" w:hAnsi="Times New Roman" w:cs="Times New Roman"/>
          <w:sz w:val="24"/>
          <w:szCs w:val="24"/>
          <w:lang w:val="pl-PL"/>
        </w:rPr>
      </w:pPr>
      <w:r w:rsidRPr="00E61A4F">
        <w:rPr>
          <w:rFonts w:ascii="Times New Roman" w:hAnsi="Times New Roman" w:cs="Times New Roman"/>
          <w:sz w:val="24"/>
          <w:szCs w:val="24"/>
          <w:lang w:val="pl-PL"/>
        </w:rPr>
        <w:t>W pr</w:t>
      </w:r>
      <w:r w:rsidR="00B35B23" w:rsidRPr="00E61A4F">
        <w:rPr>
          <w:rFonts w:ascii="Times New Roman" w:hAnsi="Times New Roman" w:cs="Times New Roman"/>
          <w:sz w:val="24"/>
          <w:szCs w:val="24"/>
          <w:lang w:val="pl-PL"/>
        </w:rPr>
        <w:t>zypadku decyzji o </w:t>
      </w:r>
      <w:r w:rsidRPr="00E61A4F">
        <w:rPr>
          <w:rFonts w:ascii="Times New Roman" w:hAnsi="Times New Roman" w:cs="Times New Roman"/>
          <w:sz w:val="24"/>
          <w:szCs w:val="24"/>
          <w:lang w:val="pl-PL"/>
        </w:rPr>
        <w:t>ustalenie lokalizacji inwestycji celu publicznego przeważa</w:t>
      </w:r>
      <w:r w:rsidR="00EF5C2D" w:rsidRPr="00E61A4F">
        <w:rPr>
          <w:rFonts w:ascii="Times New Roman" w:hAnsi="Times New Roman" w:cs="Times New Roman"/>
          <w:sz w:val="24"/>
          <w:szCs w:val="24"/>
          <w:lang w:val="pl-PL"/>
        </w:rPr>
        <w:t xml:space="preserve">ły </w:t>
      </w:r>
      <w:r w:rsidRPr="00E61A4F">
        <w:rPr>
          <w:rFonts w:ascii="Times New Roman" w:hAnsi="Times New Roman" w:cs="Times New Roman"/>
          <w:sz w:val="24"/>
          <w:szCs w:val="24"/>
          <w:lang w:val="pl-PL"/>
        </w:rPr>
        <w:t xml:space="preserve">decyzje dotyczące </w:t>
      </w:r>
      <w:r w:rsidR="00C576D7">
        <w:rPr>
          <w:rFonts w:ascii="Times New Roman" w:hAnsi="Times New Roman" w:cs="Times New Roman"/>
          <w:sz w:val="24"/>
          <w:szCs w:val="24"/>
          <w:lang w:val="pl-PL"/>
        </w:rPr>
        <w:t>dostawy energii elektrycznej</w:t>
      </w:r>
      <w:r w:rsidR="00024665">
        <w:rPr>
          <w:rFonts w:ascii="Times New Roman" w:hAnsi="Times New Roman" w:cs="Times New Roman"/>
          <w:sz w:val="24"/>
          <w:szCs w:val="24"/>
          <w:lang w:val="pl-PL"/>
        </w:rPr>
        <w:t xml:space="preserve"> </w:t>
      </w:r>
      <w:r w:rsidR="00EF5C2D" w:rsidRPr="00E61A4F">
        <w:rPr>
          <w:rFonts w:ascii="Times New Roman" w:hAnsi="Times New Roman" w:cs="Times New Roman"/>
          <w:sz w:val="24"/>
          <w:szCs w:val="24"/>
          <w:lang w:val="pl-PL"/>
        </w:rPr>
        <w:t>(</w:t>
      </w:r>
      <w:r w:rsidR="00C576D7">
        <w:rPr>
          <w:rFonts w:ascii="Times New Roman" w:hAnsi="Times New Roman" w:cs="Times New Roman"/>
          <w:sz w:val="24"/>
          <w:szCs w:val="24"/>
          <w:lang w:val="pl-PL"/>
        </w:rPr>
        <w:t>43</w:t>
      </w:r>
      <w:r w:rsidR="00EF5C2D" w:rsidRPr="00E61A4F">
        <w:rPr>
          <w:rFonts w:ascii="Times New Roman" w:hAnsi="Times New Roman" w:cs="Times New Roman"/>
          <w:sz w:val="24"/>
          <w:szCs w:val="24"/>
          <w:lang w:val="pl-PL"/>
        </w:rPr>
        <w:t xml:space="preserve"> % - 7</w:t>
      </w:r>
      <w:r w:rsidR="00C576D7">
        <w:rPr>
          <w:rFonts w:ascii="Times New Roman" w:hAnsi="Times New Roman" w:cs="Times New Roman"/>
          <w:sz w:val="24"/>
          <w:szCs w:val="24"/>
          <w:lang w:val="pl-PL"/>
        </w:rPr>
        <w:t>1</w:t>
      </w:r>
      <w:r w:rsidR="00EF5C2D" w:rsidRPr="00E61A4F">
        <w:rPr>
          <w:rFonts w:ascii="Times New Roman" w:hAnsi="Times New Roman" w:cs="Times New Roman"/>
          <w:sz w:val="24"/>
          <w:szCs w:val="24"/>
          <w:lang w:val="pl-PL"/>
        </w:rPr>
        <w:t xml:space="preserve"> decyzji), </w:t>
      </w:r>
      <w:r w:rsidR="00C576D7">
        <w:rPr>
          <w:rFonts w:ascii="Times New Roman" w:hAnsi="Times New Roman" w:cs="Times New Roman"/>
          <w:sz w:val="24"/>
          <w:szCs w:val="24"/>
          <w:lang w:val="pl-PL"/>
        </w:rPr>
        <w:t>sieci wodociągowej</w:t>
      </w:r>
      <w:r w:rsidR="00EF5C2D" w:rsidRPr="00E61A4F">
        <w:rPr>
          <w:rFonts w:ascii="Times New Roman" w:hAnsi="Times New Roman" w:cs="Times New Roman"/>
          <w:sz w:val="24"/>
          <w:szCs w:val="24"/>
          <w:lang w:val="pl-PL"/>
        </w:rPr>
        <w:t xml:space="preserve"> (</w:t>
      </w:r>
      <w:r w:rsidR="00C576D7">
        <w:rPr>
          <w:rFonts w:ascii="Times New Roman" w:hAnsi="Times New Roman" w:cs="Times New Roman"/>
          <w:sz w:val="24"/>
          <w:szCs w:val="24"/>
          <w:lang w:val="pl-PL"/>
        </w:rPr>
        <w:t>14</w:t>
      </w:r>
      <w:r w:rsidR="00EF5C2D" w:rsidRPr="00E61A4F">
        <w:rPr>
          <w:rFonts w:ascii="Times New Roman" w:hAnsi="Times New Roman" w:cs="Times New Roman"/>
          <w:sz w:val="24"/>
          <w:szCs w:val="24"/>
          <w:lang w:val="pl-PL"/>
        </w:rPr>
        <w:t xml:space="preserve">% - </w:t>
      </w:r>
      <w:r w:rsidR="00C576D7">
        <w:rPr>
          <w:rFonts w:ascii="Times New Roman" w:hAnsi="Times New Roman" w:cs="Times New Roman"/>
          <w:sz w:val="24"/>
          <w:szCs w:val="24"/>
          <w:lang w:val="pl-PL"/>
        </w:rPr>
        <w:t>24</w:t>
      </w:r>
      <w:r w:rsidR="00EF5C2D" w:rsidRPr="00E61A4F">
        <w:rPr>
          <w:rFonts w:ascii="Times New Roman" w:hAnsi="Times New Roman" w:cs="Times New Roman"/>
          <w:sz w:val="24"/>
          <w:szCs w:val="24"/>
          <w:lang w:val="pl-PL"/>
        </w:rPr>
        <w:t xml:space="preserve"> decyzj</w:t>
      </w:r>
      <w:r w:rsidR="00C576D7">
        <w:rPr>
          <w:rFonts w:ascii="Times New Roman" w:hAnsi="Times New Roman" w:cs="Times New Roman"/>
          <w:sz w:val="24"/>
          <w:szCs w:val="24"/>
          <w:lang w:val="pl-PL"/>
        </w:rPr>
        <w:t>e</w:t>
      </w:r>
      <w:r w:rsidR="00EF5C2D" w:rsidRPr="00E61A4F">
        <w:rPr>
          <w:rFonts w:ascii="Times New Roman" w:hAnsi="Times New Roman" w:cs="Times New Roman"/>
          <w:sz w:val="24"/>
          <w:szCs w:val="24"/>
          <w:lang w:val="pl-PL"/>
        </w:rPr>
        <w:t xml:space="preserve">) oraz </w:t>
      </w:r>
      <w:r w:rsidR="00C576D7">
        <w:rPr>
          <w:rFonts w:ascii="Times New Roman" w:hAnsi="Times New Roman" w:cs="Times New Roman"/>
          <w:sz w:val="24"/>
          <w:szCs w:val="24"/>
          <w:lang w:val="pl-PL"/>
        </w:rPr>
        <w:t>budowy obiektów gminnych, sportowych, kulturalnych i obiektów małej architektury</w:t>
      </w:r>
      <w:r w:rsidR="00EF5C2D" w:rsidRPr="00E61A4F">
        <w:rPr>
          <w:rFonts w:ascii="Times New Roman" w:hAnsi="Times New Roman" w:cs="Times New Roman"/>
          <w:sz w:val="24"/>
          <w:szCs w:val="24"/>
          <w:lang w:val="pl-PL"/>
        </w:rPr>
        <w:t xml:space="preserve">  (</w:t>
      </w:r>
      <w:r w:rsidR="00C576D7">
        <w:rPr>
          <w:rFonts w:ascii="Times New Roman" w:hAnsi="Times New Roman" w:cs="Times New Roman"/>
          <w:sz w:val="24"/>
          <w:szCs w:val="24"/>
          <w:lang w:val="pl-PL"/>
        </w:rPr>
        <w:t>12</w:t>
      </w:r>
      <w:r w:rsidR="00EF5C2D" w:rsidRPr="00E61A4F">
        <w:rPr>
          <w:rFonts w:ascii="Times New Roman" w:hAnsi="Times New Roman" w:cs="Times New Roman"/>
          <w:sz w:val="24"/>
          <w:szCs w:val="24"/>
          <w:lang w:val="pl-PL"/>
        </w:rPr>
        <w:t xml:space="preserve">% - </w:t>
      </w:r>
      <w:r w:rsidR="00C576D7">
        <w:rPr>
          <w:rFonts w:ascii="Times New Roman" w:hAnsi="Times New Roman" w:cs="Times New Roman"/>
          <w:sz w:val="24"/>
          <w:szCs w:val="24"/>
          <w:lang w:val="pl-PL"/>
        </w:rPr>
        <w:t>20</w:t>
      </w:r>
      <w:r w:rsidR="00EF5C2D" w:rsidRPr="00E61A4F">
        <w:rPr>
          <w:rFonts w:ascii="Times New Roman" w:hAnsi="Times New Roman" w:cs="Times New Roman"/>
          <w:sz w:val="24"/>
          <w:szCs w:val="24"/>
          <w:lang w:val="pl-PL"/>
        </w:rPr>
        <w:t xml:space="preserve"> decyzji).</w:t>
      </w:r>
    </w:p>
    <w:p w:rsidR="000C39D7" w:rsidRDefault="000C39D7" w:rsidP="00C029A7">
      <w:pPr>
        <w:spacing w:before="240" w:line="360" w:lineRule="auto"/>
        <w:ind w:firstLine="284"/>
        <w:jc w:val="both"/>
        <w:rPr>
          <w:rFonts w:ascii="Times New Roman" w:hAnsi="Times New Roman" w:cs="Times New Roman"/>
          <w:sz w:val="24"/>
          <w:szCs w:val="24"/>
          <w:lang w:val="pl-PL"/>
        </w:rPr>
      </w:pPr>
      <w:r>
        <w:rPr>
          <w:rFonts w:ascii="Times New Roman" w:hAnsi="Times New Roman" w:cs="Times New Roman"/>
          <w:sz w:val="24"/>
          <w:szCs w:val="24"/>
          <w:lang w:val="pl-PL"/>
        </w:rPr>
        <w:t>Wydane decyzje o ustaleniu lokalizacji inwestycji celu publicznego w większości przypadków są następstwem wydanych decyzji o warunkach zabudowy</w:t>
      </w:r>
      <w:r w:rsidR="006D5047">
        <w:rPr>
          <w:rFonts w:ascii="Times New Roman" w:hAnsi="Times New Roman" w:cs="Times New Roman"/>
          <w:sz w:val="24"/>
          <w:szCs w:val="24"/>
          <w:lang w:val="pl-PL"/>
        </w:rPr>
        <w:t>, warunkujących rozwój głównie budownictwa mieszkaniowego.</w:t>
      </w:r>
    </w:p>
    <w:p w:rsidR="005F6AAA" w:rsidRPr="005F6AAA" w:rsidRDefault="005F6AAA" w:rsidP="005F6AAA">
      <w:pPr>
        <w:spacing w:after="0" w:line="360" w:lineRule="auto"/>
        <w:ind w:firstLine="284"/>
        <w:jc w:val="both"/>
        <w:rPr>
          <w:rFonts w:ascii="Times New Roman" w:hAnsi="Times New Roman" w:cs="Times New Roman"/>
          <w:sz w:val="2"/>
          <w:szCs w:val="24"/>
          <w:lang w:val="pl-PL"/>
        </w:rPr>
      </w:pPr>
    </w:p>
    <w:p w:rsidR="00F71E46" w:rsidRPr="00BC69CA" w:rsidRDefault="00F45C09" w:rsidP="003E7146">
      <w:pPr>
        <w:pStyle w:val="Akapitzlist"/>
        <w:numPr>
          <w:ilvl w:val="1"/>
          <w:numId w:val="1"/>
        </w:numPr>
        <w:spacing w:before="240" w:line="360" w:lineRule="auto"/>
        <w:jc w:val="both"/>
        <w:rPr>
          <w:rFonts w:ascii="Times New Roman" w:hAnsi="Times New Roman" w:cs="Times New Roman"/>
          <w:b/>
          <w:sz w:val="24"/>
          <w:szCs w:val="24"/>
          <w:lang w:val="pl-PL"/>
        </w:rPr>
      </w:pPr>
      <w:r w:rsidRPr="00BC69CA">
        <w:rPr>
          <w:rFonts w:ascii="Times New Roman" w:hAnsi="Times New Roman" w:cs="Times New Roman"/>
          <w:b/>
          <w:sz w:val="24"/>
          <w:szCs w:val="24"/>
          <w:lang w:val="pl-PL"/>
        </w:rPr>
        <w:lastRenderedPageBreak/>
        <w:t xml:space="preserve"> </w:t>
      </w:r>
      <w:r w:rsidR="00E81278" w:rsidRPr="00BC69CA">
        <w:rPr>
          <w:rFonts w:ascii="Times New Roman" w:hAnsi="Times New Roman" w:cs="Times New Roman"/>
          <w:b/>
          <w:sz w:val="24"/>
          <w:szCs w:val="24"/>
          <w:lang w:val="pl-PL"/>
        </w:rPr>
        <w:t xml:space="preserve">Wnioski z przeprowadzonych analiz dotyczących </w:t>
      </w:r>
      <w:r w:rsidR="00935A41" w:rsidRPr="00BC69CA">
        <w:rPr>
          <w:rFonts w:ascii="Times New Roman" w:hAnsi="Times New Roman" w:cs="Times New Roman"/>
          <w:b/>
          <w:sz w:val="24"/>
          <w:szCs w:val="24"/>
          <w:lang w:val="pl-PL"/>
        </w:rPr>
        <w:t>miejscowych planów zagospodarowania przestrzennego</w:t>
      </w:r>
    </w:p>
    <w:p w:rsidR="00184CDC" w:rsidRDefault="007A3BF1" w:rsidP="00FD695C">
      <w:pPr>
        <w:spacing w:line="360" w:lineRule="auto"/>
        <w:ind w:firstLine="284"/>
        <w:jc w:val="both"/>
        <w:rPr>
          <w:rFonts w:ascii="Times New Roman" w:hAnsi="Times New Roman" w:cs="Times New Roman"/>
          <w:sz w:val="24"/>
          <w:szCs w:val="24"/>
          <w:lang w:val="pl-PL"/>
        </w:rPr>
      </w:pPr>
      <w:r w:rsidRPr="00C576D7">
        <w:rPr>
          <w:rFonts w:ascii="Times New Roman" w:hAnsi="Times New Roman" w:cs="Times New Roman"/>
          <w:sz w:val="24"/>
          <w:szCs w:val="24"/>
          <w:lang w:val="pl-PL"/>
        </w:rPr>
        <w:t xml:space="preserve">Na terenie gminy </w:t>
      </w:r>
      <w:r w:rsidR="00C576D7" w:rsidRPr="00C576D7">
        <w:rPr>
          <w:rFonts w:ascii="Times New Roman" w:hAnsi="Times New Roman" w:cs="Times New Roman"/>
          <w:sz w:val="24"/>
          <w:szCs w:val="24"/>
          <w:lang w:val="pl-PL"/>
        </w:rPr>
        <w:t>Osieczna obowiązuje 3</w:t>
      </w:r>
      <w:r w:rsidRPr="00C576D7">
        <w:rPr>
          <w:rFonts w:ascii="Times New Roman" w:hAnsi="Times New Roman" w:cs="Times New Roman"/>
          <w:sz w:val="24"/>
          <w:szCs w:val="24"/>
          <w:lang w:val="pl-PL"/>
        </w:rPr>
        <w:t xml:space="preserve">9 miejscowych planów zagospodarowania przestrzennego. </w:t>
      </w:r>
      <w:r w:rsidR="00A97430" w:rsidRPr="00C576D7">
        <w:rPr>
          <w:rFonts w:ascii="Times New Roman" w:hAnsi="Times New Roman" w:cs="Times New Roman"/>
          <w:sz w:val="24"/>
          <w:szCs w:val="24"/>
          <w:lang w:val="pl-PL"/>
        </w:rPr>
        <w:t xml:space="preserve">Pokrycie planami kształtuje się na poziomie ok. </w:t>
      </w:r>
      <w:r w:rsidR="00C576D7">
        <w:rPr>
          <w:rFonts w:ascii="Times New Roman" w:hAnsi="Times New Roman" w:cs="Times New Roman"/>
          <w:sz w:val="24"/>
          <w:szCs w:val="24"/>
          <w:lang w:val="pl-PL"/>
        </w:rPr>
        <w:t>1,95</w:t>
      </w:r>
      <w:r w:rsidR="00A97430" w:rsidRPr="00C576D7">
        <w:rPr>
          <w:rFonts w:ascii="Times New Roman" w:hAnsi="Times New Roman" w:cs="Times New Roman"/>
          <w:sz w:val="24"/>
          <w:szCs w:val="24"/>
          <w:lang w:val="pl-PL"/>
        </w:rPr>
        <w:t>%</w:t>
      </w:r>
      <w:r w:rsidR="002D3AEB" w:rsidRPr="00C576D7">
        <w:rPr>
          <w:rFonts w:ascii="Times New Roman" w:hAnsi="Times New Roman" w:cs="Times New Roman"/>
          <w:sz w:val="24"/>
          <w:szCs w:val="24"/>
          <w:lang w:val="pl-PL"/>
        </w:rPr>
        <w:t xml:space="preserve"> powierzchni gminy, co </w:t>
      </w:r>
      <w:r w:rsidR="00C576D7">
        <w:rPr>
          <w:rFonts w:ascii="Times New Roman" w:hAnsi="Times New Roman" w:cs="Times New Roman"/>
          <w:sz w:val="24"/>
          <w:szCs w:val="24"/>
          <w:lang w:val="pl-PL"/>
        </w:rPr>
        <w:t>jest wynikiem ponad czternastokrotnie niższym niż średnia dla kraju wynoszącą 28,6</w:t>
      </w:r>
      <w:r w:rsidR="00A97430" w:rsidRPr="00C576D7">
        <w:rPr>
          <w:rFonts w:ascii="Times New Roman" w:hAnsi="Times New Roman" w:cs="Times New Roman"/>
          <w:sz w:val="24"/>
          <w:szCs w:val="24"/>
          <w:lang w:val="pl-PL"/>
        </w:rPr>
        <w:t>% (2013</w:t>
      </w:r>
      <w:r w:rsidR="00B87528" w:rsidRPr="00C576D7">
        <w:rPr>
          <w:rFonts w:ascii="Times New Roman" w:hAnsi="Times New Roman" w:cs="Times New Roman"/>
          <w:sz w:val="24"/>
          <w:szCs w:val="24"/>
          <w:lang w:val="pl-PL"/>
        </w:rPr>
        <w:t xml:space="preserve"> </w:t>
      </w:r>
      <w:r w:rsidR="00C576D7">
        <w:rPr>
          <w:rFonts w:ascii="Times New Roman" w:hAnsi="Times New Roman" w:cs="Times New Roman"/>
          <w:sz w:val="24"/>
          <w:szCs w:val="24"/>
          <w:lang w:val="pl-PL"/>
        </w:rPr>
        <w:t>r.)</w:t>
      </w:r>
      <w:r w:rsidR="00A97430" w:rsidRPr="00C576D7">
        <w:rPr>
          <w:rFonts w:ascii="Times New Roman" w:hAnsi="Times New Roman" w:cs="Times New Roman"/>
          <w:sz w:val="24"/>
          <w:szCs w:val="24"/>
          <w:lang w:val="pl-PL"/>
        </w:rPr>
        <w:t xml:space="preserve">. </w:t>
      </w:r>
    </w:p>
    <w:p w:rsidR="00DD407F" w:rsidRDefault="00806A0F" w:rsidP="00FD695C">
      <w:pPr>
        <w:spacing w:line="360" w:lineRule="auto"/>
        <w:ind w:firstLine="284"/>
        <w:jc w:val="both"/>
        <w:rPr>
          <w:rFonts w:ascii="Times New Roman" w:hAnsi="Times New Roman" w:cs="Times New Roman"/>
          <w:sz w:val="24"/>
          <w:szCs w:val="24"/>
          <w:lang w:val="pl-PL" w:bidi="ar-SA"/>
        </w:rPr>
      </w:pPr>
      <w:r w:rsidRPr="00C576D7">
        <w:rPr>
          <w:rFonts w:ascii="Times New Roman" w:hAnsi="Times New Roman" w:cs="Times New Roman"/>
          <w:sz w:val="24"/>
          <w:szCs w:val="24"/>
          <w:lang w:val="pl-PL"/>
        </w:rPr>
        <w:t xml:space="preserve">Spośród </w:t>
      </w:r>
      <w:r w:rsidR="00BC69CA">
        <w:rPr>
          <w:rFonts w:ascii="Times New Roman" w:hAnsi="Times New Roman" w:cs="Times New Roman"/>
          <w:sz w:val="24"/>
          <w:szCs w:val="24"/>
          <w:lang w:val="pl-PL"/>
        </w:rPr>
        <w:t>39</w:t>
      </w:r>
      <w:r w:rsidRPr="00C576D7">
        <w:rPr>
          <w:rFonts w:ascii="Times New Roman" w:hAnsi="Times New Roman" w:cs="Times New Roman"/>
          <w:sz w:val="24"/>
          <w:szCs w:val="24"/>
          <w:lang w:val="pl-PL"/>
        </w:rPr>
        <w:t xml:space="preserve"> obowiązujących planów </w:t>
      </w:r>
      <w:r w:rsidR="00BC69CA">
        <w:rPr>
          <w:rFonts w:ascii="Times New Roman" w:hAnsi="Times New Roman" w:cs="Times New Roman"/>
          <w:sz w:val="24"/>
          <w:szCs w:val="24"/>
          <w:lang w:val="pl-PL"/>
        </w:rPr>
        <w:t>11</w:t>
      </w:r>
      <w:r w:rsidRPr="00C576D7">
        <w:rPr>
          <w:rFonts w:ascii="Times New Roman" w:hAnsi="Times New Roman" w:cs="Times New Roman"/>
          <w:sz w:val="24"/>
          <w:szCs w:val="24"/>
          <w:lang w:val="pl-PL"/>
        </w:rPr>
        <w:t xml:space="preserve"> został</w:t>
      </w:r>
      <w:r w:rsidR="00BC69CA">
        <w:rPr>
          <w:rFonts w:ascii="Times New Roman" w:hAnsi="Times New Roman" w:cs="Times New Roman"/>
          <w:sz w:val="24"/>
          <w:szCs w:val="24"/>
          <w:lang w:val="pl-PL"/>
        </w:rPr>
        <w:t>o</w:t>
      </w:r>
      <w:r w:rsidRPr="00C576D7">
        <w:rPr>
          <w:rFonts w:ascii="Times New Roman" w:hAnsi="Times New Roman" w:cs="Times New Roman"/>
          <w:sz w:val="24"/>
          <w:szCs w:val="24"/>
          <w:lang w:val="pl-PL"/>
        </w:rPr>
        <w:t xml:space="preserve"> opracowan</w:t>
      </w:r>
      <w:r w:rsidR="00BC69CA">
        <w:rPr>
          <w:rFonts w:ascii="Times New Roman" w:hAnsi="Times New Roman" w:cs="Times New Roman"/>
          <w:sz w:val="24"/>
          <w:szCs w:val="24"/>
          <w:lang w:val="pl-PL"/>
        </w:rPr>
        <w:t>ych</w:t>
      </w:r>
      <w:r w:rsidR="00184CDC">
        <w:rPr>
          <w:rFonts w:ascii="Times New Roman" w:hAnsi="Times New Roman" w:cs="Times New Roman"/>
          <w:sz w:val="24"/>
          <w:szCs w:val="24"/>
          <w:lang w:val="pl-PL"/>
        </w:rPr>
        <w:t xml:space="preserve"> na podstawie ustawy o </w:t>
      </w:r>
      <w:r w:rsidRPr="00C576D7">
        <w:rPr>
          <w:rFonts w:ascii="Times New Roman" w:hAnsi="Times New Roman" w:cs="Times New Roman"/>
          <w:sz w:val="24"/>
          <w:szCs w:val="24"/>
          <w:lang w:val="pl-PL"/>
        </w:rPr>
        <w:t xml:space="preserve">zagospodarowaniu przestrzennym z 1994 r. </w:t>
      </w:r>
      <w:r w:rsidR="00BC69CA" w:rsidRPr="00BC69CA">
        <w:rPr>
          <w:rStyle w:val="FontStyle61"/>
          <w:rFonts w:ascii="Times New Roman" w:hAnsi="Times New Roman" w:cs="Times New Roman"/>
          <w:sz w:val="24"/>
          <w:lang w:val="pl-PL"/>
        </w:rPr>
        <w:t>Plany te uznaje się za obowiązujące, tym samym mogą one w dalszym ciągu spełniać swoją rolę, stanowiąc podstawę do dalszego rozwoju zagospodarowania przestrzennego</w:t>
      </w:r>
      <w:r w:rsidR="00A80577" w:rsidRPr="00C576D7">
        <w:rPr>
          <w:rFonts w:ascii="Times New Roman" w:hAnsi="Times New Roman" w:cs="Times New Roman"/>
          <w:sz w:val="24"/>
          <w:szCs w:val="24"/>
          <w:lang w:val="pl-PL"/>
        </w:rPr>
        <w:t xml:space="preserve">. </w:t>
      </w:r>
      <w:r w:rsidR="004571FA">
        <w:rPr>
          <w:rFonts w:ascii="Times New Roman" w:hAnsi="Times New Roman" w:cs="Times New Roman"/>
          <w:sz w:val="24"/>
          <w:szCs w:val="24"/>
          <w:lang w:val="pl-PL"/>
        </w:rPr>
        <w:t xml:space="preserve">Mimo to, należy dążyć do stopniowej aktualizacji opracowań, głównie pod względem dostosowania ich do współcześnie obowiązujących przepisów prawa, w pierwszej kolejności zastępując nowymi opracowaniami plany, które mogą powodować najwięcej problemów interpretacyjnych, lub które są źródłem </w:t>
      </w:r>
      <w:r w:rsidR="004571FA" w:rsidRPr="004571FA">
        <w:rPr>
          <w:rFonts w:ascii="Times New Roman" w:hAnsi="Times New Roman" w:cs="Times New Roman"/>
          <w:sz w:val="24"/>
          <w:szCs w:val="24"/>
          <w:lang w:val="pl-PL" w:bidi="ar-SA"/>
        </w:rPr>
        <w:t>niejednoznacznych rozstrzygnięć na etapie zgłoszeń i pozwoleń na budowę</w:t>
      </w:r>
      <w:r w:rsidR="004571FA">
        <w:rPr>
          <w:rFonts w:ascii="Times New Roman" w:hAnsi="Times New Roman" w:cs="Times New Roman"/>
          <w:sz w:val="24"/>
          <w:szCs w:val="24"/>
          <w:lang w:val="pl-PL" w:bidi="ar-SA"/>
        </w:rPr>
        <w:t xml:space="preserve">. </w:t>
      </w:r>
    </w:p>
    <w:p w:rsidR="00EE26EE" w:rsidRPr="00FD695C" w:rsidRDefault="00A80577" w:rsidP="00FD695C">
      <w:pPr>
        <w:spacing w:line="360" w:lineRule="auto"/>
        <w:ind w:firstLine="284"/>
        <w:jc w:val="both"/>
        <w:rPr>
          <w:rFonts w:ascii="Times New Roman" w:hAnsi="Times New Roman" w:cs="Times New Roman"/>
          <w:sz w:val="24"/>
          <w:szCs w:val="24"/>
          <w:highlight w:val="yellow"/>
          <w:lang w:val="pl-PL"/>
        </w:rPr>
      </w:pPr>
      <w:r w:rsidRPr="004571FA">
        <w:rPr>
          <w:rFonts w:ascii="Times New Roman" w:hAnsi="Times New Roman" w:cs="Times New Roman"/>
          <w:sz w:val="24"/>
          <w:szCs w:val="24"/>
          <w:lang w:val="pl-PL"/>
        </w:rPr>
        <w:t>Na podstawie</w:t>
      </w:r>
      <w:r w:rsidR="00BC69CA" w:rsidRPr="004571FA">
        <w:rPr>
          <w:rFonts w:ascii="Times New Roman" w:hAnsi="Times New Roman" w:cs="Times New Roman"/>
          <w:sz w:val="24"/>
          <w:szCs w:val="24"/>
          <w:lang w:val="pl-PL"/>
        </w:rPr>
        <w:t xml:space="preserve"> obecnie obowiązującej ustawy o </w:t>
      </w:r>
      <w:r w:rsidRPr="004571FA">
        <w:rPr>
          <w:rFonts w:ascii="Times New Roman" w:hAnsi="Times New Roman" w:cs="Times New Roman"/>
          <w:sz w:val="24"/>
          <w:szCs w:val="24"/>
          <w:lang w:val="pl-PL"/>
        </w:rPr>
        <w:t>planowaniu i zagospodarowaniu przes</w:t>
      </w:r>
      <w:r w:rsidR="00BC69CA" w:rsidRPr="004571FA">
        <w:rPr>
          <w:rFonts w:ascii="Times New Roman" w:hAnsi="Times New Roman" w:cs="Times New Roman"/>
          <w:sz w:val="24"/>
          <w:szCs w:val="24"/>
          <w:lang w:val="pl-PL"/>
        </w:rPr>
        <w:t>trzennym sporządzonych zostało 28</w:t>
      </w:r>
      <w:r w:rsidRPr="004571FA">
        <w:rPr>
          <w:rFonts w:ascii="Times New Roman" w:hAnsi="Times New Roman" w:cs="Times New Roman"/>
          <w:sz w:val="24"/>
          <w:szCs w:val="24"/>
          <w:lang w:val="pl-PL"/>
        </w:rPr>
        <w:t xml:space="preserve"> planów, z czego </w:t>
      </w:r>
      <w:r w:rsidR="00FD695C" w:rsidRPr="004571FA">
        <w:rPr>
          <w:rFonts w:ascii="Times New Roman" w:hAnsi="Times New Roman" w:cs="Times New Roman"/>
          <w:sz w:val="24"/>
          <w:szCs w:val="24"/>
          <w:lang w:val="pl-PL"/>
        </w:rPr>
        <w:t>11 dotyczy zabudowy mieszkaniowej z dopuszczeniem usług i rekreacji, 10 – zabudowy mieszkaniowej</w:t>
      </w:r>
      <w:r w:rsidR="00FD695C">
        <w:rPr>
          <w:rFonts w:ascii="Times New Roman" w:hAnsi="Times New Roman" w:cs="Times New Roman"/>
          <w:sz w:val="24"/>
          <w:szCs w:val="24"/>
          <w:lang w:val="pl-PL"/>
        </w:rPr>
        <w:t xml:space="preserve">, 2 – zabudowy mieszkaniowej i letniskowej, 2 – zabudowy mieszkaniowej i zagrodowej, 1 – terenów aktywizacji gospodarczej, 1 – zabudowy letniskowej oraz 1 – usług sportu i rekreacji. Planem obejmującym największą powierzchnię jest mpzp terenu w obrębie miejscowości Łoniewo i Grodzisko, w którym wiodące funkcje dotyczą terenów zabudowy mieszkaniowej jednorodzinnej, terenów zabudowy mieszkaniowej jednorodzinnej i usługowej, terenów istniejącej zabudowy zagrodowej, terenów upraw rolnych z dopuszczeniem lokalizacji zabudowy zagrodowej oraz terenu upraw rolnych z zakazem zabudowy. </w:t>
      </w:r>
    </w:p>
    <w:p w:rsidR="00622BAA" w:rsidRDefault="00622BAA" w:rsidP="00622BAA">
      <w:pPr>
        <w:pStyle w:val="Akapitzlist"/>
        <w:spacing w:line="360" w:lineRule="auto"/>
        <w:ind w:left="0" w:firstLine="284"/>
        <w:jc w:val="both"/>
        <w:rPr>
          <w:rFonts w:ascii="Times New Roman" w:hAnsi="Times New Roman" w:cs="Times New Roman"/>
          <w:sz w:val="24"/>
          <w:szCs w:val="24"/>
          <w:lang w:val="pl-PL"/>
        </w:rPr>
      </w:pPr>
      <w:r w:rsidRPr="00B4356A">
        <w:rPr>
          <w:rFonts w:ascii="Times New Roman" w:hAnsi="Times New Roman" w:cs="Times New Roman"/>
          <w:sz w:val="24"/>
          <w:szCs w:val="24"/>
          <w:lang w:val="pl-PL"/>
        </w:rPr>
        <w:t xml:space="preserve">W okresie objętym analizą do </w:t>
      </w:r>
      <w:r>
        <w:rPr>
          <w:rFonts w:ascii="Times New Roman" w:hAnsi="Times New Roman" w:cs="Times New Roman"/>
          <w:sz w:val="24"/>
          <w:szCs w:val="24"/>
          <w:lang w:val="pl-PL"/>
        </w:rPr>
        <w:t>u</w:t>
      </w:r>
      <w:r w:rsidRPr="00B4356A">
        <w:rPr>
          <w:rFonts w:ascii="Times New Roman" w:hAnsi="Times New Roman" w:cs="Times New Roman"/>
          <w:sz w:val="24"/>
          <w:szCs w:val="24"/>
          <w:lang w:val="pl-PL"/>
        </w:rPr>
        <w:t xml:space="preserve">rzędu wpłynęło 18 wniosków dotyczących </w:t>
      </w:r>
      <w:r>
        <w:rPr>
          <w:rFonts w:ascii="Times New Roman" w:hAnsi="Times New Roman" w:cs="Times New Roman"/>
          <w:sz w:val="24"/>
          <w:szCs w:val="24"/>
          <w:lang w:val="pl-PL"/>
        </w:rPr>
        <w:t>sporządzenia lub zmiany miejscowych planów zagospodarowania przestrzennego, z czego 16 rozpatrzono pozytywnie, a jedynie 2 – negatywnie. Najwięcej wniosków (6) dotyczyło sporządzenia planu miejscowego w obrębie miejscowości Łoniewo, niewiele mniej (4) dotyczyło sporządzenia planu w obrębie miejscowości Kąkolewo. Wnioski rozpatrzone negatywnie dotyczyły sporządzenie planów z przeznaczeniem pod zabudowę mieszkaniową w obrębie miejscowości Osieczna i Świerczyna.</w:t>
      </w:r>
    </w:p>
    <w:p w:rsidR="003B550D" w:rsidRDefault="003B550D" w:rsidP="00622BAA">
      <w:pPr>
        <w:pStyle w:val="Akapitzlist"/>
        <w:spacing w:line="360" w:lineRule="auto"/>
        <w:ind w:left="0" w:firstLine="284"/>
        <w:jc w:val="both"/>
        <w:rPr>
          <w:rFonts w:ascii="Times New Roman" w:hAnsi="Times New Roman" w:cs="Times New Roman"/>
          <w:sz w:val="24"/>
          <w:szCs w:val="24"/>
          <w:lang w:val="pl-PL"/>
        </w:rPr>
      </w:pPr>
    </w:p>
    <w:p w:rsidR="008F53C5" w:rsidRPr="00FC6963" w:rsidRDefault="008F53C5" w:rsidP="003E7146">
      <w:pPr>
        <w:pStyle w:val="Akapitzlist"/>
        <w:numPr>
          <w:ilvl w:val="1"/>
          <w:numId w:val="1"/>
        </w:numPr>
        <w:spacing w:line="360" w:lineRule="auto"/>
        <w:jc w:val="both"/>
        <w:rPr>
          <w:rFonts w:ascii="Times New Roman" w:hAnsi="Times New Roman" w:cs="Times New Roman"/>
          <w:sz w:val="24"/>
          <w:szCs w:val="24"/>
          <w:lang w:val="pl-PL"/>
        </w:rPr>
      </w:pPr>
      <w:r w:rsidRPr="00FC6963">
        <w:rPr>
          <w:rFonts w:ascii="Times New Roman" w:hAnsi="Times New Roman" w:cs="Times New Roman"/>
          <w:b/>
          <w:sz w:val="24"/>
          <w:szCs w:val="24"/>
          <w:lang w:val="pl-PL"/>
        </w:rPr>
        <w:lastRenderedPageBreak/>
        <w:t xml:space="preserve">Wnioski z przeprowadzonych analiz dotyczących </w:t>
      </w:r>
      <w:r w:rsidR="004217C3" w:rsidRPr="00FC6963">
        <w:rPr>
          <w:rFonts w:ascii="Times New Roman" w:hAnsi="Times New Roman" w:cs="Times New Roman"/>
          <w:b/>
          <w:sz w:val="24"/>
          <w:szCs w:val="24"/>
          <w:lang w:val="pl-PL"/>
        </w:rPr>
        <w:t>s</w:t>
      </w:r>
      <w:r w:rsidR="001D3F47">
        <w:rPr>
          <w:rFonts w:ascii="Times New Roman" w:hAnsi="Times New Roman" w:cs="Times New Roman"/>
          <w:b/>
          <w:sz w:val="24"/>
          <w:szCs w:val="24"/>
          <w:lang w:val="pl-PL"/>
        </w:rPr>
        <w:t>tudium uwarunkowań i </w:t>
      </w:r>
      <w:r w:rsidRPr="00FC6963">
        <w:rPr>
          <w:rFonts w:ascii="Times New Roman" w:hAnsi="Times New Roman" w:cs="Times New Roman"/>
          <w:b/>
          <w:sz w:val="24"/>
          <w:szCs w:val="24"/>
          <w:lang w:val="pl-PL"/>
        </w:rPr>
        <w:t>kierunków zagospodarowania przestrzennego</w:t>
      </w:r>
    </w:p>
    <w:p w:rsidR="002D270B" w:rsidRPr="00884E09" w:rsidRDefault="002D270B" w:rsidP="002D270B">
      <w:pPr>
        <w:pStyle w:val="Akapitzlist"/>
        <w:spacing w:before="360" w:line="360" w:lineRule="auto"/>
        <w:jc w:val="both"/>
        <w:rPr>
          <w:rFonts w:ascii="Times New Roman" w:hAnsi="Times New Roman" w:cs="Times New Roman"/>
          <w:sz w:val="16"/>
          <w:szCs w:val="24"/>
          <w:highlight w:val="yellow"/>
          <w:lang w:val="pl-PL"/>
        </w:rPr>
      </w:pPr>
    </w:p>
    <w:p w:rsidR="00FC6963" w:rsidRDefault="003B550D" w:rsidP="00F75D9B">
      <w:pPr>
        <w:pStyle w:val="Akapitzlist"/>
        <w:spacing w:before="240" w:after="0" w:line="360" w:lineRule="auto"/>
        <w:ind w:left="0" w:firstLine="284"/>
        <w:jc w:val="both"/>
        <w:rPr>
          <w:rFonts w:ascii="Times New Roman" w:hAnsi="Times New Roman" w:cs="Times New Roman"/>
          <w:sz w:val="24"/>
          <w:szCs w:val="24"/>
          <w:lang w:val="pl-PL"/>
        </w:rPr>
      </w:pPr>
      <w:r w:rsidRPr="001D3F47">
        <w:rPr>
          <w:rFonts w:ascii="Times New Roman" w:hAnsi="Times New Roman" w:cs="Times New Roman"/>
          <w:sz w:val="24"/>
          <w:szCs w:val="24"/>
          <w:lang w:val="pl-PL"/>
        </w:rPr>
        <w:t xml:space="preserve">Pierwotnie obowiązujące studium uwarunkowań i kierunków zagospodarowania przestrzennego gminy Osieczna doczekało się aż 18 zmian, dotyczących w głównej mierze wprowadzenia </w:t>
      </w:r>
      <w:r w:rsidR="00FC6963" w:rsidRPr="001D3F47">
        <w:rPr>
          <w:rFonts w:ascii="Times New Roman" w:hAnsi="Times New Roman" w:cs="Times New Roman"/>
          <w:sz w:val="24"/>
          <w:szCs w:val="24"/>
          <w:lang w:val="pl-PL"/>
        </w:rPr>
        <w:t>terenów zabudowy mieszkaniowej i usługowej do ustaleń studium. W 2016 roku zostało uchwalone nowe studium uwarunkowań.</w:t>
      </w:r>
    </w:p>
    <w:p w:rsidR="00F75D9B" w:rsidRPr="00F75D9B" w:rsidRDefault="00F75D9B" w:rsidP="00F75D9B">
      <w:pPr>
        <w:pStyle w:val="Akapitzlist"/>
        <w:spacing w:before="240" w:after="0" w:line="360" w:lineRule="auto"/>
        <w:ind w:left="0" w:firstLine="284"/>
        <w:jc w:val="both"/>
        <w:rPr>
          <w:rFonts w:ascii="Times New Roman" w:hAnsi="Times New Roman" w:cs="Times New Roman"/>
          <w:sz w:val="14"/>
          <w:szCs w:val="24"/>
          <w:lang w:val="pl-PL"/>
        </w:rPr>
      </w:pPr>
    </w:p>
    <w:p w:rsidR="00FC6963" w:rsidRDefault="00FC6963" w:rsidP="00F75D9B">
      <w:pPr>
        <w:pStyle w:val="Akapitzlist"/>
        <w:spacing w:after="0" w:line="360" w:lineRule="auto"/>
        <w:ind w:left="0" w:firstLine="284"/>
        <w:jc w:val="both"/>
        <w:rPr>
          <w:rFonts w:ascii="Times New Roman" w:hAnsi="Times New Roman" w:cs="Times New Roman"/>
          <w:sz w:val="24"/>
          <w:szCs w:val="24"/>
          <w:lang w:val="pl-PL"/>
        </w:rPr>
      </w:pPr>
      <w:r w:rsidRPr="00911B5F">
        <w:rPr>
          <w:rFonts w:ascii="Times New Roman" w:hAnsi="Times New Roman" w:cs="Times New Roman"/>
          <w:sz w:val="24"/>
          <w:szCs w:val="24"/>
          <w:lang w:val="pl-PL"/>
        </w:rPr>
        <w:t xml:space="preserve">W okresie objętym analizą wpłynęło </w:t>
      </w:r>
      <w:r>
        <w:rPr>
          <w:rFonts w:ascii="Times New Roman" w:hAnsi="Times New Roman" w:cs="Times New Roman"/>
          <w:sz w:val="24"/>
          <w:szCs w:val="24"/>
          <w:lang w:val="pl-PL"/>
        </w:rPr>
        <w:t>11 wniosków dotyczących zmiany studium uwarunkowań i kierunków zagospodarowania przestrzennego gminy Osieczna, z czego 9 zostało rozpatrzonych pozytywnie, 2 – negatywnie. Większość wniosków (6) dotyczyło zmiany studium w obrębie wsi Łoniewo. Wnioski rozpatrzone negatywnie dotyczyły obrębów Osieczna oraz Drzeczkowo.</w:t>
      </w:r>
    </w:p>
    <w:p w:rsidR="00F75D9B" w:rsidRPr="00F75D9B" w:rsidRDefault="00F75D9B" w:rsidP="00F75D9B">
      <w:pPr>
        <w:pStyle w:val="Akapitzlist"/>
        <w:spacing w:after="0" w:line="360" w:lineRule="auto"/>
        <w:ind w:left="0" w:firstLine="284"/>
        <w:jc w:val="both"/>
        <w:rPr>
          <w:rFonts w:ascii="Times New Roman" w:hAnsi="Times New Roman" w:cs="Times New Roman"/>
          <w:sz w:val="18"/>
          <w:szCs w:val="24"/>
          <w:lang w:val="pl-PL"/>
        </w:rPr>
      </w:pPr>
    </w:p>
    <w:p w:rsidR="008F53C5" w:rsidRDefault="00FC6963" w:rsidP="00397E77">
      <w:pPr>
        <w:pStyle w:val="Akapitzlist"/>
        <w:spacing w:before="240" w:after="0" w:line="360" w:lineRule="auto"/>
        <w:ind w:left="0" w:firstLine="284"/>
        <w:jc w:val="both"/>
        <w:rPr>
          <w:rFonts w:ascii="Times New Roman" w:hAnsi="Times New Roman" w:cs="Times New Roman"/>
          <w:sz w:val="24"/>
          <w:szCs w:val="24"/>
          <w:lang w:val="pl-PL"/>
        </w:rPr>
      </w:pPr>
      <w:r w:rsidRPr="007B0127">
        <w:rPr>
          <w:rFonts w:ascii="Times New Roman" w:hAnsi="Times New Roman" w:cs="Times New Roman"/>
          <w:sz w:val="24"/>
          <w:szCs w:val="24"/>
          <w:lang w:val="pl-PL"/>
        </w:rPr>
        <w:t xml:space="preserve">Obecnie obowiązujące studium uwarunkowań i kierunków zagospodarowania przestrzennego gminy Osieczna uwzględnia zapisy wynikające z wprowadzenia zmian do ustawy o </w:t>
      </w:r>
      <w:r w:rsidRPr="005C307A">
        <w:rPr>
          <w:rFonts w:ascii="Times New Roman" w:hAnsi="Times New Roman" w:cs="Times New Roman"/>
          <w:sz w:val="24"/>
          <w:szCs w:val="24"/>
          <w:lang w:val="pl-PL"/>
        </w:rPr>
        <w:t>planowaniu i zagospodarowaniu przestrzennym w ustawie z dnia 9 października 2015 r. o rewitalizacji (Dz. U. z 2015 r. poz. 1777)</w:t>
      </w:r>
      <w:r w:rsidR="005C307A" w:rsidRPr="005C307A">
        <w:rPr>
          <w:rFonts w:ascii="Times New Roman" w:hAnsi="Times New Roman" w:cs="Times New Roman"/>
          <w:sz w:val="24"/>
          <w:szCs w:val="24"/>
          <w:lang w:val="pl-PL"/>
        </w:rPr>
        <w:t xml:space="preserve"> -</w:t>
      </w:r>
      <w:r w:rsidRPr="005C307A">
        <w:rPr>
          <w:rFonts w:ascii="Times New Roman" w:hAnsi="Times New Roman" w:cs="Times New Roman"/>
          <w:sz w:val="24"/>
          <w:szCs w:val="24"/>
          <w:lang w:val="pl-PL"/>
        </w:rPr>
        <w:t xml:space="preserve"> w postaci</w:t>
      </w:r>
      <w:r w:rsidR="003501C1" w:rsidRPr="005C307A">
        <w:rPr>
          <w:rFonts w:ascii="Times New Roman" w:hAnsi="Times New Roman" w:cs="Times New Roman"/>
          <w:sz w:val="24"/>
          <w:szCs w:val="24"/>
          <w:lang w:val="pl-PL"/>
        </w:rPr>
        <w:t xml:space="preserve"> analiz ekonomiczn</w:t>
      </w:r>
      <w:r w:rsidRPr="005C307A">
        <w:rPr>
          <w:rFonts w:ascii="Times New Roman" w:hAnsi="Times New Roman" w:cs="Times New Roman"/>
          <w:sz w:val="24"/>
          <w:szCs w:val="24"/>
          <w:lang w:val="pl-PL"/>
        </w:rPr>
        <w:t>ych</w:t>
      </w:r>
      <w:r w:rsidR="003501C1" w:rsidRPr="005C307A">
        <w:rPr>
          <w:rFonts w:ascii="Times New Roman" w:hAnsi="Times New Roman" w:cs="Times New Roman"/>
          <w:sz w:val="24"/>
          <w:szCs w:val="24"/>
          <w:lang w:val="pl-PL"/>
        </w:rPr>
        <w:t>, środowiskow</w:t>
      </w:r>
      <w:r w:rsidRPr="005C307A">
        <w:rPr>
          <w:rFonts w:ascii="Times New Roman" w:hAnsi="Times New Roman" w:cs="Times New Roman"/>
          <w:sz w:val="24"/>
          <w:szCs w:val="24"/>
          <w:lang w:val="pl-PL"/>
        </w:rPr>
        <w:t>ych</w:t>
      </w:r>
      <w:r w:rsidR="003501C1" w:rsidRPr="005C307A">
        <w:rPr>
          <w:rFonts w:ascii="Times New Roman" w:hAnsi="Times New Roman" w:cs="Times New Roman"/>
          <w:sz w:val="24"/>
          <w:szCs w:val="24"/>
          <w:lang w:val="pl-PL"/>
        </w:rPr>
        <w:t>, społeczn</w:t>
      </w:r>
      <w:r w:rsidRPr="005C307A">
        <w:rPr>
          <w:rFonts w:ascii="Times New Roman" w:hAnsi="Times New Roman" w:cs="Times New Roman"/>
          <w:sz w:val="24"/>
          <w:szCs w:val="24"/>
          <w:lang w:val="pl-PL"/>
        </w:rPr>
        <w:t>ych</w:t>
      </w:r>
      <w:r w:rsidR="003501C1" w:rsidRPr="005C307A">
        <w:rPr>
          <w:rFonts w:ascii="Times New Roman" w:hAnsi="Times New Roman" w:cs="Times New Roman"/>
          <w:sz w:val="24"/>
          <w:szCs w:val="24"/>
          <w:lang w:val="pl-PL"/>
        </w:rPr>
        <w:t xml:space="preserve">, prognoz </w:t>
      </w:r>
      <w:r w:rsidR="00DD4C6E" w:rsidRPr="005C307A">
        <w:rPr>
          <w:rFonts w:ascii="Times New Roman" w:hAnsi="Times New Roman" w:cs="Times New Roman"/>
          <w:sz w:val="24"/>
          <w:szCs w:val="24"/>
          <w:lang w:val="pl-PL"/>
        </w:rPr>
        <w:t>demograficzn</w:t>
      </w:r>
      <w:r w:rsidRPr="005C307A">
        <w:rPr>
          <w:rFonts w:ascii="Times New Roman" w:hAnsi="Times New Roman" w:cs="Times New Roman"/>
          <w:sz w:val="24"/>
          <w:szCs w:val="24"/>
          <w:lang w:val="pl-PL"/>
        </w:rPr>
        <w:t>ych</w:t>
      </w:r>
      <w:r w:rsidR="00DD4C6E" w:rsidRPr="005C307A">
        <w:rPr>
          <w:rFonts w:ascii="Times New Roman" w:hAnsi="Times New Roman" w:cs="Times New Roman"/>
          <w:sz w:val="24"/>
          <w:szCs w:val="24"/>
          <w:lang w:val="pl-PL"/>
        </w:rPr>
        <w:t xml:space="preserve"> i finansow</w:t>
      </w:r>
      <w:r w:rsidRPr="005C307A">
        <w:rPr>
          <w:rFonts w:ascii="Times New Roman" w:hAnsi="Times New Roman" w:cs="Times New Roman"/>
          <w:sz w:val="24"/>
          <w:szCs w:val="24"/>
          <w:lang w:val="pl-PL"/>
        </w:rPr>
        <w:t>ych</w:t>
      </w:r>
      <w:r w:rsidR="00445FF5" w:rsidRPr="005C307A">
        <w:rPr>
          <w:rFonts w:ascii="Times New Roman" w:hAnsi="Times New Roman" w:cs="Times New Roman"/>
          <w:sz w:val="24"/>
          <w:szCs w:val="24"/>
          <w:lang w:val="pl-PL"/>
        </w:rPr>
        <w:t>,</w:t>
      </w:r>
      <w:r w:rsidRPr="005C307A">
        <w:rPr>
          <w:rFonts w:ascii="Times New Roman" w:hAnsi="Times New Roman" w:cs="Times New Roman"/>
          <w:sz w:val="24"/>
          <w:szCs w:val="24"/>
          <w:lang w:val="pl-PL"/>
        </w:rPr>
        <w:t xml:space="preserve"> tym samym nie wymaga ono aktualizacji.</w:t>
      </w:r>
    </w:p>
    <w:p w:rsidR="00397E77" w:rsidRPr="00397E77" w:rsidRDefault="00397E77" w:rsidP="00397E77">
      <w:pPr>
        <w:pStyle w:val="Akapitzlist"/>
        <w:spacing w:before="240" w:after="0" w:line="360" w:lineRule="auto"/>
        <w:ind w:left="0" w:firstLine="284"/>
        <w:jc w:val="both"/>
        <w:rPr>
          <w:rFonts w:ascii="Times New Roman" w:hAnsi="Times New Roman" w:cs="Times New Roman"/>
          <w:sz w:val="20"/>
          <w:szCs w:val="24"/>
          <w:highlight w:val="yellow"/>
          <w:lang w:val="pl-PL"/>
        </w:rPr>
      </w:pPr>
    </w:p>
    <w:p w:rsidR="00397E77" w:rsidRPr="00047117" w:rsidRDefault="00397E77" w:rsidP="00397E77">
      <w:pPr>
        <w:pStyle w:val="Akapitzlist"/>
        <w:numPr>
          <w:ilvl w:val="0"/>
          <w:numId w:val="1"/>
        </w:numPr>
        <w:spacing w:before="240" w:line="360" w:lineRule="auto"/>
        <w:ind w:left="426"/>
        <w:jc w:val="both"/>
        <w:rPr>
          <w:rFonts w:ascii="Times New Roman" w:hAnsi="Times New Roman" w:cs="Times New Roman"/>
          <w:b/>
          <w:sz w:val="24"/>
          <w:szCs w:val="24"/>
          <w:lang w:val="pl-PL"/>
        </w:rPr>
      </w:pPr>
      <w:r w:rsidRPr="00047117">
        <w:rPr>
          <w:rFonts w:ascii="Times New Roman" w:hAnsi="Times New Roman" w:cs="Times New Roman"/>
          <w:b/>
          <w:sz w:val="24"/>
          <w:szCs w:val="24"/>
          <w:lang w:val="pl-PL"/>
        </w:rPr>
        <w:t>Ustalenia wynikające z przepisów odrębnych</w:t>
      </w:r>
    </w:p>
    <w:p w:rsidR="00397E77" w:rsidRPr="00047117" w:rsidRDefault="00397E77" w:rsidP="00397E77">
      <w:pPr>
        <w:pStyle w:val="Akapitzlist"/>
        <w:spacing w:before="240" w:line="360" w:lineRule="auto"/>
        <w:ind w:left="426"/>
        <w:jc w:val="both"/>
        <w:rPr>
          <w:rFonts w:ascii="Times New Roman" w:hAnsi="Times New Roman" w:cs="Times New Roman"/>
          <w:b/>
          <w:sz w:val="14"/>
          <w:szCs w:val="24"/>
          <w:lang w:val="pl-PL"/>
        </w:rPr>
      </w:pPr>
    </w:p>
    <w:p w:rsidR="007C4AEC" w:rsidRDefault="00397E77" w:rsidP="003A442C">
      <w:pPr>
        <w:pStyle w:val="Akapitzlist"/>
        <w:spacing w:after="0" w:line="360" w:lineRule="auto"/>
        <w:ind w:left="0" w:firstLine="284"/>
        <w:jc w:val="both"/>
        <w:rPr>
          <w:rFonts w:ascii="Times New Roman" w:hAnsi="Times New Roman" w:cs="Times New Roman"/>
          <w:sz w:val="24"/>
          <w:szCs w:val="24"/>
          <w:lang w:val="pl-PL"/>
        </w:rPr>
      </w:pPr>
      <w:r w:rsidRPr="00047117">
        <w:rPr>
          <w:rFonts w:ascii="Times New Roman" w:hAnsi="Times New Roman" w:cs="Times New Roman"/>
          <w:sz w:val="24"/>
          <w:szCs w:val="24"/>
          <w:lang w:val="pl-PL"/>
        </w:rPr>
        <w:t xml:space="preserve">Zgodnie z ustawą z dnia 20 maja 2016 r. o inwestycjach w zakresie elektrowni wiatrowych (Dz. U. nr 961 z dnia 1 lipca 2016r.) dla obszarów oddziaływania elektrowni wiatrowych, według art. 15 ust. 8 w/w ustawy </w:t>
      </w:r>
      <w:r w:rsidRPr="00047117">
        <w:rPr>
          <w:rFonts w:ascii="Times New Roman" w:hAnsi="Times New Roman" w:cs="Times New Roman"/>
          <w:i/>
          <w:sz w:val="24"/>
          <w:szCs w:val="24"/>
          <w:lang w:val="pl-PL"/>
        </w:rPr>
        <w:t xml:space="preserve">,,w ciągu 36 miesięcy od dnia wejścia w życie ustawy dopuszcza się uchwalenie planów miejscowych przewidujących lokalizację budynku mieszkalnego albo budynku o funkcji mieszanej, w skład której wchodzi funkcja mieszkaniowa na podstawie przepisów dotychczasowych". </w:t>
      </w:r>
      <w:r w:rsidRPr="00047117">
        <w:rPr>
          <w:rFonts w:ascii="Times New Roman" w:hAnsi="Times New Roman" w:cs="Times New Roman"/>
          <w:sz w:val="24"/>
          <w:szCs w:val="24"/>
          <w:lang w:val="pl-PL"/>
        </w:rPr>
        <w:t xml:space="preserve">Na terenie gminy </w:t>
      </w:r>
      <w:r w:rsidR="00D17CBC" w:rsidRPr="00047117">
        <w:rPr>
          <w:rFonts w:ascii="Times New Roman" w:hAnsi="Times New Roman" w:cs="Times New Roman"/>
          <w:sz w:val="24"/>
          <w:szCs w:val="24"/>
          <w:lang w:val="pl-PL"/>
        </w:rPr>
        <w:t>Osieczna</w:t>
      </w:r>
      <w:r w:rsidRPr="00047117">
        <w:rPr>
          <w:rFonts w:ascii="Times New Roman" w:hAnsi="Times New Roman" w:cs="Times New Roman"/>
          <w:sz w:val="24"/>
          <w:szCs w:val="24"/>
          <w:lang w:val="pl-PL"/>
        </w:rPr>
        <w:t xml:space="preserve"> nie istnieją oraz nie planuje się lokalizacji elektrowni wiatrowych. W celu ewentualnego wskazania terenów oddziaływania elektrowni zlokalizowanych w ościennych gminach zwrócono się do władz sąsiednich gmin z prośbą o udostępnienie informacji na temat lokalizacji istniejących bądź planowanych elektrowni wiatrowych. W wyniku analizy otrzymanych pism stwierdzono, iż na terenie gminy </w:t>
      </w:r>
      <w:r w:rsidR="001E6091" w:rsidRPr="00047117">
        <w:rPr>
          <w:rFonts w:ascii="Times New Roman" w:hAnsi="Times New Roman" w:cs="Times New Roman"/>
          <w:sz w:val="24"/>
          <w:szCs w:val="24"/>
          <w:lang w:val="pl-PL"/>
        </w:rPr>
        <w:t>Osieczna</w:t>
      </w:r>
      <w:r w:rsidRPr="00047117">
        <w:rPr>
          <w:rFonts w:ascii="Times New Roman" w:hAnsi="Times New Roman" w:cs="Times New Roman"/>
          <w:sz w:val="24"/>
          <w:szCs w:val="24"/>
          <w:lang w:val="pl-PL"/>
        </w:rPr>
        <w:t xml:space="preserve"> </w:t>
      </w:r>
      <w:r w:rsidR="00986420" w:rsidRPr="00047117">
        <w:rPr>
          <w:rFonts w:ascii="Times New Roman" w:hAnsi="Times New Roman" w:cs="Times New Roman"/>
          <w:sz w:val="24"/>
          <w:szCs w:val="24"/>
          <w:lang w:val="pl-PL"/>
        </w:rPr>
        <w:t>w obrębie południowej</w:t>
      </w:r>
      <w:r w:rsidR="00DF7DAE" w:rsidRPr="00047117">
        <w:rPr>
          <w:rFonts w:ascii="Times New Roman" w:hAnsi="Times New Roman" w:cs="Times New Roman"/>
          <w:sz w:val="24"/>
          <w:szCs w:val="24"/>
          <w:lang w:val="pl-PL"/>
        </w:rPr>
        <w:t>-wschodniej</w:t>
      </w:r>
      <w:r w:rsidR="00986420" w:rsidRPr="00047117">
        <w:rPr>
          <w:rFonts w:ascii="Times New Roman" w:hAnsi="Times New Roman" w:cs="Times New Roman"/>
          <w:sz w:val="24"/>
          <w:szCs w:val="24"/>
          <w:lang w:val="pl-PL"/>
        </w:rPr>
        <w:t xml:space="preserve"> części miejscowości Kąkolewo </w:t>
      </w:r>
      <w:r w:rsidRPr="00047117">
        <w:rPr>
          <w:rFonts w:ascii="Times New Roman" w:hAnsi="Times New Roman" w:cs="Times New Roman"/>
          <w:sz w:val="24"/>
          <w:szCs w:val="24"/>
          <w:lang w:val="pl-PL"/>
        </w:rPr>
        <w:t>występują obszary oddziaływania elektrowni wiatrowych wyzna</w:t>
      </w:r>
      <w:r w:rsidR="00986420" w:rsidRPr="00047117">
        <w:rPr>
          <w:rFonts w:ascii="Times New Roman" w:hAnsi="Times New Roman" w:cs="Times New Roman"/>
          <w:sz w:val="24"/>
          <w:szCs w:val="24"/>
          <w:lang w:val="pl-PL"/>
        </w:rPr>
        <w:t xml:space="preserve">czone zgodnie z art. 4 ustawy </w:t>
      </w:r>
      <w:r w:rsidR="00986420" w:rsidRPr="00047117">
        <w:rPr>
          <w:rFonts w:ascii="Times New Roman" w:hAnsi="Times New Roman" w:cs="Times New Roman"/>
          <w:sz w:val="24"/>
          <w:szCs w:val="24"/>
          <w:lang w:val="pl-PL"/>
        </w:rPr>
        <w:lastRenderedPageBreak/>
        <w:t>o </w:t>
      </w:r>
      <w:r w:rsidRPr="00047117">
        <w:rPr>
          <w:rFonts w:ascii="Times New Roman" w:hAnsi="Times New Roman" w:cs="Times New Roman"/>
          <w:sz w:val="24"/>
          <w:szCs w:val="24"/>
          <w:lang w:val="pl-PL"/>
        </w:rPr>
        <w:t xml:space="preserve">inwestycjach w zakresie elektrowni wiatrowych. Wykaz pism od gmin </w:t>
      </w:r>
      <w:r w:rsidR="00DF7DAE" w:rsidRPr="00047117">
        <w:rPr>
          <w:rFonts w:ascii="Times New Roman" w:hAnsi="Times New Roman" w:cs="Times New Roman"/>
          <w:sz w:val="24"/>
          <w:szCs w:val="24"/>
          <w:lang w:val="pl-PL"/>
        </w:rPr>
        <w:t>zestawiono w </w:t>
      </w:r>
      <w:r w:rsidRPr="00047117">
        <w:rPr>
          <w:rFonts w:ascii="Times New Roman" w:hAnsi="Times New Roman" w:cs="Times New Roman"/>
          <w:sz w:val="24"/>
          <w:szCs w:val="24"/>
          <w:lang w:val="pl-PL"/>
        </w:rPr>
        <w:t>załącznik</w:t>
      </w:r>
      <w:r w:rsidR="001E6091" w:rsidRPr="00047117">
        <w:rPr>
          <w:rFonts w:ascii="Times New Roman" w:hAnsi="Times New Roman" w:cs="Times New Roman"/>
          <w:sz w:val="24"/>
          <w:szCs w:val="24"/>
          <w:lang w:val="pl-PL"/>
        </w:rPr>
        <w:t>u</w:t>
      </w:r>
      <w:r w:rsidRPr="00047117">
        <w:rPr>
          <w:rFonts w:ascii="Times New Roman" w:hAnsi="Times New Roman" w:cs="Times New Roman"/>
          <w:sz w:val="24"/>
          <w:szCs w:val="24"/>
          <w:lang w:val="pl-PL"/>
        </w:rPr>
        <w:t xml:space="preserve"> </w:t>
      </w:r>
      <w:r w:rsidR="001E6091" w:rsidRPr="00047117">
        <w:rPr>
          <w:rFonts w:ascii="Times New Roman" w:hAnsi="Times New Roman" w:cs="Times New Roman"/>
          <w:sz w:val="24"/>
          <w:szCs w:val="24"/>
          <w:lang w:val="pl-PL"/>
        </w:rPr>
        <w:t>1</w:t>
      </w:r>
      <w:r w:rsidR="00047117">
        <w:rPr>
          <w:rFonts w:ascii="Times New Roman" w:hAnsi="Times New Roman" w:cs="Times New Roman"/>
          <w:sz w:val="24"/>
          <w:szCs w:val="24"/>
          <w:lang w:val="pl-PL"/>
        </w:rPr>
        <w:t xml:space="preserve">, obszar oddziaływania </w:t>
      </w:r>
      <w:r w:rsidR="0062257E">
        <w:rPr>
          <w:rFonts w:ascii="Times New Roman" w:hAnsi="Times New Roman" w:cs="Times New Roman"/>
          <w:sz w:val="24"/>
          <w:szCs w:val="24"/>
          <w:lang w:val="pl-PL"/>
        </w:rPr>
        <w:t xml:space="preserve">istniejących </w:t>
      </w:r>
      <w:r w:rsidR="00047117">
        <w:rPr>
          <w:rFonts w:ascii="Times New Roman" w:hAnsi="Times New Roman" w:cs="Times New Roman"/>
          <w:sz w:val="24"/>
          <w:szCs w:val="24"/>
          <w:lang w:val="pl-PL"/>
        </w:rPr>
        <w:t>elektrowni wiatrowych przedstawiono na załączniku graficznym nr 3.</w:t>
      </w:r>
    </w:p>
    <w:p w:rsidR="003A442C" w:rsidRDefault="003A442C" w:rsidP="003A442C">
      <w:pPr>
        <w:pStyle w:val="Akapitzlist"/>
        <w:spacing w:after="0" w:line="360" w:lineRule="auto"/>
        <w:ind w:left="0" w:firstLine="284"/>
        <w:jc w:val="both"/>
        <w:rPr>
          <w:rFonts w:ascii="Times New Roman" w:hAnsi="Times New Roman" w:cs="Times New Roman"/>
          <w:sz w:val="24"/>
          <w:szCs w:val="24"/>
          <w:lang w:val="pl-PL"/>
        </w:rPr>
      </w:pPr>
    </w:p>
    <w:p w:rsidR="00A346D1" w:rsidRPr="00395B20" w:rsidRDefault="00A53740" w:rsidP="003E7146">
      <w:pPr>
        <w:pStyle w:val="Akapitzlist"/>
        <w:numPr>
          <w:ilvl w:val="0"/>
          <w:numId w:val="1"/>
        </w:numPr>
        <w:spacing w:before="240" w:after="0" w:line="360" w:lineRule="auto"/>
        <w:ind w:left="426"/>
        <w:jc w:val="both"/>
        <w:rPr>
          <w:rFonts w:ascii="Times New Roman" w:hAnsi="Times New Roman" w:cs="Times New Roman"/>
          <w:b/>
          <w:sz w:val="24"/>
          <w:szCs w:val="24"/>
          <w:lang w:val="pl-PL"/>
        </w:rPr>
      </w:pPr>
      <w:r w:rsidRPr="00395B20">
        <w:rPr>
          <w:rFonts w:ascii="Times New Roman" w:hAnsi="Times New Roman" w:cs="Times New Roman"/>
          <w:b/>
          <w:sz w:val="24"/>
          <w:szCs w:val="24"/>
          <w:lang w:val="pl-PL"/>
        </w:rPr>
        <w:t>Wieloletni program sporządzania miejscowych planów zagospodarowania przestrzennego</w:t>
      </w:r>
    </w:p>
    <w:p w:rsidR="00B9373E" w:rsidRPr="00395B20" w:rsidRDefault="00FC6963" w:rsidP="00FC6963">
      <w:pPr>
        <w:tabs>
          <w:tab w:val="left" w:pos="3572"/>
        </w:tabs>
        <w:spacing w:after="0" w:line="360" w:lineRule="auto"/>
        <w:ind w:left="66"/>
        <w:jc w:val="both"/>
        <w:rPr>
          <w:rFonts w:ascii="Times New Roman" w:hAnsi="Times New Roman" w:cs="Times New Roman"/>
          <w:b/>
          <w:sz w:val="2"/>
          <w:szCs w:val="24"/>
          <w:lang w:val="pl-PL"/>
        </w:rPr>
      </w:pPr>
      <w:r w:rsidRPr="00395B20">
        <w:rPr>
          <w:rFonts w:ascii="Times New Roman" w:hAnsi="Times New Roman" w:cs="Times New Roman"/>
          <w:b/>
          <w:sz w:val="2"/>
          <w:szCs w:val="24"/>
          <w:lang w:val="pl-PL"/>
        </w:rPr>
        <w:tab/>
      </w:r>
    </w:p>
    <w:p w:rsidR="003F2EF0" w:rsidRDefault="003F2EF0" w:rsidP="003F2EF0">
      <w:pPr>
        <w:pStyle w:val="Akapitzlist"/>
        <w:spacing w:before="240" w:line="360" w:lineRule="auto"/>
        <w:ind w:left="0" w:firstLine="284"/>
        <w:jc w:val="both"/>
        <w:rPr>
          <w:rFonts w:ascii="Times New Roman" w:hAnsi="Times New Roman" w:cs="Times New Roman"/>
          <w:sz w:val="24"/>
          <w:szCs w:val="24"/>
          <w:lang w:val="pl-PL"/>
        </w:rPr>
      </w:pPr>
      <w:r w:rsidRPr="00395B20">
        <w:rPr>
          <w:rFonts w:ascii="Times New Roman" w:hAnsi="Times New Roman" w:cs="Times New Roman"/>
          <w:sz w:val="24"/>
          <w:szCs w:val="24"/>
          <w:lang w:val="pl-PL"/>
        </w:rPr>
        <w:t xml:space="preserve">W celu określenia wieloletniego programu sporządzania miejscowych planów zagospodarowania przestrzennego wyznaczono priorytety planistyczne </w:t>
      </w:r>
      <w:r>
        <w:rPr>
          <w:rFonts w:ascii="Times New Roman" w:hAnsi="Times New Roman" w:cs="Times New Roman"/>
          <w:sz w:val="24"/>
          <w:szCs w:val="24"/>
          <w:lang w:val="pl-PL"/>
        </w:rPr>
        <w:t xml:space="preserve">oraz wskazania </w:t>
      </w:r>
      <w:r w:rsidRPr="00395B20">
        <w:rPr>
          <w:rFonts w:ascii="Times New Roman" w:hAnsi="Times New Roman" w:cs="Times New Roman"/>
          <w:sz w:val="24"/>
          <w:szCs w:val="24"/>
          <w:lang w:val="pl-PL"/>
        </w:rPr>
        <w:t xml:space="preserve">wynikające zarówno z obowiązujących przepisów prawa jak i sytuacji planistycznej gminy Osieczna wynikającej ze sporządzonych bilansów i obliczonych chłonności. </w:t>
      </w:r>
    </w:p>
    <w:p w:rsidR="003F2EF0" w:rsidRPr="00587F3C" w:rsidRDefault="003F2EF0" w:rsidP="003F2EF0">
      <w:pPr>
        <w:pStyle w:val="Akapitzlist"/>
        <w:spacing w:before="240" w:line="360" w:lineRule="auto"/>
        <w:ind w:left="0" w:firstLine="284"/>
        <w:jc w:val="both"/>
        <w:rPr>
          <w:rFonts w:ascii="Times New Roman" w:hAnsi="Times New Roman" w:cs="Times New Roman"/>
          <w:sz w:val="16"/>
          <w:szCs w:val="24"/>
          <w:lang w:val="pl-PL"/>
        </w:rPr>
      </w:pPr>
    </w:p>
    <w:p w:rsidR="003F2EF0" w:rsidRDefault="003F2EF0" w:rsidP="003F2EF0">
      <w:pPr>
        <w:pStyle w:val="Akapitzlist"/>
        <w:numPr>
          <w:ilvl w:val="0"/>
          <w:numId w:val="68"/>
        </w:numPr>
        <w:spacing w:before="24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Zgodnie ze sporządzonym bilansem terenów przeznaczonych pod zabudowę oraz na podstawie obliczonych chłonności terenów, a także uwzględniając prognozowany przyrost liczby ludności w gminie, działaniem pożądanym jest planowanie nowej zabudowy o funkcji mieszkaniowej, mieszkaniowo-usługowej, mieszkaniowo-letniskowej i letniskowej oraz terenów aktywizacji gospodarczej. </w:t>
      </w:r>
      <w:r w:rsidRPr="00620412">
        <w:rPr>
          <w:rFonts w:ascii="Times New Roman" w:hAnsi="Times New Roman" w:cs="Times New Roman"/>
          <w:sz w:val="24"/>
          <w:szCs w:val="24"/>
          <w:lang w:val="pl-PL"/>
        </w:rPr>
        <w:t xml:space="preserve">Powiększenie obszarów związanych z </w:t>
      </w:r>
      <w:r>
        <w:rPr>
          <w:rFonts w:ascii="Times New Roman" w:hAnsi="Times New Roman" w:cs="Times New Roman"/>
          <w:sz w:val="24"/>
          <w:szCs w:val="24"/>
          <w:lang w:val="pl-PL"/>
        </w:rPr>
        <w:t>nową zabudową</w:t>
      </w:r>
      <w:r w:rsidRPr="00620412">
        <w:rPr>
          <w:rFonts w:ascii="Times New Roman" w:hAnsi="Times New Roman" w:cs="Times New Roman"/>
          <w:sz w:val="24"/>
          <w:szCs w:val="24"/>
          <w:lang w:val="pl-PL"/>
        </w:rPr>
        <w:t xml:space="preserve"> </w:t>
      </w:r>
      <w:r>
        <w:rPr>
          <w:rFonts w:ascii="Times New Roman" w:hAnsi="Times New Roman" w:cs="Times New Roman"/>
          <w:sz w:val="24"/>
          <w:szCs w:val="24"/>
          <w:lang w:val="pl-PL"/>
        </w:rPr>
        <w:t>należy rozważyć</w:t>
      </w:r>
      <w:r w:rsidRPr="00620412">
        <w:rPr>
          <w:rFonts w:ascii="Times New Roman" w:hAnsi="Times New Roman" w:cs="Times New Roman"/>
          <w:sz w:val="24"/>
          <w:szCs w:val="24"/>
          <w:lang w:val="pl-PL"/>
        </w:rPr>
        <w:t xml:space="preserve"> w przypadku miejscowości, w których</w:t>
      </w:r>
      <w:r>
        <w:rPr>
          <w:rFonts w:ascii="Times New Roman" w:hAnsi="Times New Roman" w:cs="Times New Roman"/>
          <w:sz w:val="24"/>
          <w:szCs w:val="24"/>
          <w:lang w:val="pl-PL"/>
        </w:rPr>
        <w:t xml:space="preserve"> decyzji o warunkach zabudowy i </w:t>
      </w:r>
      <w:r w:rsidRPr="00620412">
        <w:rPr>
          <w:rFonts w:ascii="Times New Roman" w:hAnsi="Times New Roman" w:cs="Times New Roman"/>
          <w:sz w:val="24"/>
          <w:szCs w:val="24"/>
          <w:lang w:val="pl-PL"/>
        </w:rPr>
        <w:t>lokalizacji inwestycji celu publicznego wydano najwięcej</w:t>
      </w:r>
      <w:r>
        <w:rPr>
          <w:rFonts w:ascii="Times New Roman" w:hAnsi="Times New Roman" w:cs="Times New Roman"/>
          <w:sz w:val="24"/>
          <w:szCs w:val="24"/>
          <w:lang w:val="pl-PL"/>
        </w:rPr>
        <w:t>, tym samym ruch inwestycyjny był w danych miejscowościach największy</w:t>
      </w:r>
      <w:r w:rsidRPr="00620412">
        <w:rPr>
          <w:rFonts w:ascii="Times New Roman" w:hAnsi="Times New Roman" w:cs="Times New Roman"/>
          <w:sz w:val="24"/>
          <w:szCs w:val="24"/>
          <w:lang w:val="pl-PL"/>
        </w:rPr>
        <w:t xml:space="preserve">. Do </w:t>
      </w:r>
      <w:r>
        <w:rPr>
          <w:rFonts w:ascii="Times New Roman" w:hAnsi="Times New Roman" w:cs="Times New Roman"/>
          <w:sz w:val="24"/>
          <w:szCs w:val="24"/>
          <w:lang w:val="pl-PL"/>
        </w:rPr>
        <w:t>obrębów</w:t>
      </w:r>
      <w:r w:rsidRPr="00620412">
        <w:rPr>
          <w:rFonts w:ascii="Times New Roman" w:hAnsi="Times New Roman" w:cs="Times New Roman"/>
          <w:sz w:val="24"/>
          <w:szCs w:val="24"/>
          <w:lang w:val="pl-PL"/>
        </w:rPr>
        <w:t xml:space="preserve"> tych należą</w:t>
      </w:r>
      <w:r>
        <w:rPr>
          <w:rFonts w:ascii="Times New Roman" w:hAnsi="Times New Roman" w:cs="Times New Roman"/>
          <w:sz w:val="24"/>
          <w:szCs w:val="24"/>
          <w:lang w:val="pl-PL"/>
        </w:rPr>
        <w:t xml:space="preserve"> przede wszystkim</w:t>
      </w:r>
      <w:r w:rsidRPr="00620412">
        <w:rPr>
          <w:rFonts w:ascii="Times New Roman" w:hAnsi="Times New Roman" w:cs="Times New Roman"/>
          <w:sz w:val="24"/>
          <w:szCs w:val="24"/>
          <w:lang w:val="pl-PL"/>
        </w:rPr>
        <w:t xml:space="preserve"> </w:t>
      </w:r>
      <w:r>
        <w:rPr>
          <w:rFonts w:ascii="Times New Roman" w:hAnsi="Times New Roman" w:cs="Times New Roman"/>
          <w:sz w:val="24"/>
          <w:szCs w:val="24"/>
          <w:lang w:val="pl-PL"/>
        </w:rPr>
        <w:t>Kąkolewo i Osieczna</w:t>
      </w:r>
      <w:r w:rsidRPr="00620412">
        <w:rPr>
          <w:rFonts w:ascii="Times New Roman" w:hAnsi="Times New Roman" w:cs="Times New Roman"/>
          <w:sz w:val="24"/>
          <w:szCs w:val="24"/>
          <w:lang w:val="pl-PL"/>
        </w:rPr>
        <w:t xml:space="preserve">. </w:t>
      </w:r>
      <w:r w:rsidRPr="002F338D">
        <w:rPr>
          <w:rFonts w:ascii="Times New Roman" w:hAnsi="Times New Roman" w:cs="Times New Roman"/>
          <w:sz w:val="24"/>
          <w:szCs w:val="24"/>
          <w:lang w:val="pl-PL"/>
        </w:rPr>
        <w:t xml:space="preserve">Miejscowościami, w których liczba decyzji lokalizacyjnych była znacząca są: </w:t>
      </w:r>
      <w:r>
        <w:rPr>
          <w:rFonts w:ascii="Times New Roman" w:hAnsi="Times New Roman" w:cs="Times New Roman"/>
          <w:sz w:val="24"/>
          <w:szCs w:val="24"/>
          <w:lang w:val="pl-PL"/>
        </w:rPr>
        <w:t>Świerczyna, Wojnowice oraz</w:t>
      </w:r>
      <w:r w:rsidRPr="002F338D">
        <w:rPr>
          <w:rFonts w:ascii="Times New Roman" w:hAnsi="Times New Roman" w:cs="Times New Roman"/>
          <w:sz w:val="24"/>
          <w:szCs w:val="24"/>
          <w:lang w:val="pl-PL"/>
        </w:rPr>
        <w:t xml:space="preserve"> Ziemnice. </w:t>
      </w:r>
    </w:p>
    <w:p w:rsidR="003F2EF0" w:rsidRPr="00587F3C" w:rsidRDefault="003F2EF0" w:rsidP="003F2EF0">
      <w:pPr>
        <w:pStyle w:val="Akapitzlist"/>
        <w:spacing w:before="240" w:line="360" w:lineRule="auto"/>
        <w:ind w:left="360"/>
        <w:jc w:val="both"/>
        <w:rPr>
          <w:rFonts w:ascii="Times New Roman" w:hAnsi="Times New Roman" w:cs="Times New Roman"/>
          <w:sz w:val="18"/>
          <w:szCs w:val="24"/>
          <w:lang w:val="pl-PL"/>
        </w:rPr>
      </w:pPr>
    </w:p>
    <w:p w:rsidR="003F2EF0" w:rsidRPr="00334F26" w:rsidRDefault="003F2EF0" w:rsidP="003F2EF0">
      <w:pPr>
        <w:pStyle w:val="Akapitzlist"/>
        <w:numPr>
          <w:ilvl w:val="0"/>
          <w:numId w:val="68"/>
        </w:numPr>
        <w:spacing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W przypadku sporządzania nowych opracowań planistycznych (</w:t>
      </w:r>
      <w:r w:rsidR="00D174E2">
        <w:rPr>
          <w:rFonts w:ascii="Times New Roman" w:hAnsi="Times New Roman" w:cs="Times New Roman"/>
          <w:sz w:val="24"/>
          <w:szCs w:val="24"/>
          <w:lang w:val="pl-PL"/>
        </w:rPr>
        <w:t>aktualizacji</w:t>
      </w:r>
      <w:r w:rsidR="0036764A">
        <w:rPr>
          <w:rFonts w:ascii="Times New Roman" w:hAnsi="Times New Roman" w:cs="Times New Roman"/>
          <w:sz w:val="24"/>
          <w:szCs w:val="24"/>
          <w:lang w:val="pl-PL"/>
        </w:rPr>
        <w:t>/zmiany</w:t>
      </w:r>
      <w:r w:rsidR="008749F7">
        <w:rPr>
          <w:rFonts w:ascii="Times New Roman" w:hAnsi="Times New Roman" w:cs="Times New Roman"/>
          <w:sz w:val="24"/>
          <w:szCs w:val="24"/>
          <w:lang w:val="pl-PL"/>
        </w:rPr>
        <w:t xml:space="preserve"> </w:t>
      </w:r>
      <w:r>
        <w:rPr>
          <w:rFonts w:ascii="Times New Roman" w:hAnsi="Times New Roman" w:cs="Times New Roman"/>
          <w:sz w:val="24"/>
          <w:szCs w:val="24"/>
          <w:lang w:val="pl-PL"/>
        </w:rPr>
        <w:t xml:space="preserve">studium, mpzp) zaleca się utworzenie stref ochronnych dla jezior oraz obszarów objętych ochroną na podstawie </w:t>
      </w:r>
      <w:r w:rsidRPr="00AB4891">
        <w:rPr>
          <w:rFonts w:ascii="Times New Roman" w:hAnsi="Times New Roman" w:cs="Times New Roman"/>
          <w:sz w:val="24"/>
          <w:lang w:val="pl-PL"/>
        </w:rPr>
        <w:t>przepisów ustawy z dnia 16 kwietnia 2004 r. o ochronie przyrody (Dz. U. z 2016r. poz. 2134)</w:t>
      </w:r>
      <w:r>
        <w:rPr>
          <w:rFonts w:ascii="Times New Roman" w:hAnsi="Times New Roman" w:cs="Times New Roman"/>
          <w:sz w:val="24"/>
          <w:lang w:val="pl-PL"/>
        </w:rPr>
        <w:t xml:space="preserve">, a mianowicie dla: </w:t>
      </w:r>
    </w:p>
    <w:p w:rsidR="003F2EF0" w:rsidRPr="00334F26" w:rsidRDefault="003F2EF0" w:rsidP="003F2EF0">
      <w:pPr>
        <w:pStyle w:val="Akapitzlist"/>
        <w:numPr>
          <w:ilvl w:val="1"/>
          <w:numId w:val="68"/>
        </w:numPr>
        <w:spacing w:before="240" w:line="360" w:lineRule="auto"/>
        <w:jc w:val="both"/>
        <w:rPr>
          <w:rFonts w:ascii="Times New Roman" w:hAnsi="Times New Roman" w:cs="Times New Roman"/>
          <w:sz w:val="24"/>
          <w:szCs w:val="24"/>
          <w:lang w:val="pl-PL"/>
        </w:rPr>
      </w:pPr>
      <w:r>
        <w:rPr>
          <w:rFonts w:ascii="Times New Roman" w:hAnsi="Times New Roman" w:cs="Times New Roman"/>
          <w:sz w:val="24"/>
          <w:lang w:val="pl-PL"/>
        </w:rPr>
        <w:t>Rezerwatu Ostoja żółwia błotnego,</w:t>
      </w:r>
    </w:p>
    <w:p w:rsidR="003F2EF0" w:rsidRPr="00334F26" w:rsidRDefault="003F2EF0" w:rsidP="003F2EF0">
      <w:pPr>
        <w:pStyle w:val="Akapitzlist"/>
        <w:numPr>
          <w:ilvl w:val="1"/>
          <w:numId w:val="68"/>
        </w:numPr>
        <w:spacing w:before="240" w:line="360" w:lineRule="auto"/>
        <w:jc w:val="both"/>
        <w:rPr>
          <w:rFonts w:ascii="Times New Roman" w:hAnsi="Times New Roman" w:cs="Times New Roman"/>
          <w:sz w:val="24"/>
          <w:szCs w:val="24"/>
          <w:lang w:val="pl-PL"/>
        </w:rPr>
      </w:pPr>
      <w:r>
        <w:rPr>
          <w:rFonts w:ascii="Times New Roman" w:hAnsi="Times New Roman" w:cs="Times New Roman"/>
          <w:sz w:val="24"/>
          <w:lang w:val="pl-PL"/>
        </w:rPr>
        <w:t xml:space="preserve">Obszaru Natura 2000 Zbiornik </w:t>
      </w:r>
      <w:proofErr w:type="spellStart"/>
      <w:r>
        <w:rPr>
          <w:rFonts w:ascii="Times New Roman" w:hAnsi="Times New Roman" w:cs="Times New Roman"/>
          <w:sz w:val="24"/>
          <w:lang w:val="pl-PL"/>
        </w:rPr>
        <w:t>Wonieść</w:t>
      </w:r>
      <w:proofErr w:type="spellEnd"/>
      <w:r>
        <w:rPr>
          <w:rFonts w:ascii="Times New Roman" w:hAnsi="Times New Roman" w:cs="Times New Roman"/>
          <w:sz w:val="24"/>
          <w:lang w:val="pl-PL"/>
        </w:rPr>
        <w:t xml:space="preserve"> (PLB300005),</w:t>
      </w:r>
    </w:p>
    <w:p w:rsidR="003F2EF0" w:rsidRPr="00311251" w:rsidRDefault="003F2EF0" w:rsidP="003F2EF0">
      <w:pPr>
        <w:pStyle w:val="Akapitzlist"/>
        <w:numPr>
          <w:ilvl w:val="1"/>
          <w:numId w:val="68"/>
        </w:numPr>
        <w:spacing w:before="240" w:after="0" w:line="360" w:lineRule="auto"/>
        <w:jc w:val="both"/>
        <w:rPr>
          <w:rFonts w:ascii="Times New Roman" w:hAnsi="Times New Roman" w:cs="Times New Roman"/>
          <w:sz w:val="24"/>
          <w:szCs w:val="24"/>
          <w:lang w:val="pl-PL"/>
        </w:rPr>
      </w:pPr>
      <w:r>
        <w:rPr>
          <w:rFonts w:ascii="Times New Roman" w:hAnsi="Times New Roman" w:cs="Times New Roman"/>
          <w:sz w:val="24"/>
          <w:lang w:val="pl-PL"/>
        </w:rPr>
        <w:t>Obszaru Natura 2000 Zachodnie Pojezierze Krzywińskie (PLH300014).</w:t>
      </w:r>
    </w:p>
    <w:p w:rsidR="003F2EF0" w:rsidRPr="00311251" w:rsidRDefault="003F2EF0" w:rsidP="003F2EF0">
      <w:pPr>
        <w:spacing w:line="360" w:lineRule="auto"/>
        <w:ind w:left="360"/>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Dodatkowo należy wziąć pod rozwagę możliwość sporządzenia miejscowych planów zagospodarowania przestrzennego ustalających zakaz </w:t>
      </w:r>
      <w:r w:rsidR="0036764A">
        <w:rPr>
          <w:rFonts w:ascii="Times New Roman" w:hAnsi="Times New Roman" w:cs="Times New Roman"/>
          <w:sz w:val="24"/>
          <w:szCs w:val="24"/>
          <w:lang w:val="pl-PL"/>
        </w:rPr>
        <w:t xml:space="preserve">lub ograniczenie </w:t>
      </w:r>
      <w:r>
        <w:rPr>
          <w:rFonts w:ascii="Times New Roman" w:hAnsi="Times New Roman" w:cs="Times New Roman"/>
          <w:sz w:val="24"/>
          <w:szCs w:val="24"/>
          <w:lang w:val="pl-PL"/>
        </w:rPr>
        <w:t>zabudowy na obszarach cennych pod względem przyrodniczo-krajobrazowym. Plany te miałyby stanowić ochronę istniejącego krajobrazu i przyrody.</w:t>
      </w:r>
    </w:p>
    <w:p w:rsidR="003F2EF0" w:rsidRDefault="003F2EF0" w:rsidP="003F2EF0">
      <w:pPr>
        <w:pStyle w:val="Akapitzlist"/>
        <w:numPr>
          <w:ilvl w:val="0"/>
          <w:numId w:val="68"/>
        </w:numPr>
        <w:spacing w:before="240"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lastRenderedPageBreak/>
        <w:t>Obowiązujące miejscowe plany zagospodarowania przestrzennego, w szczególności te opracowane na podstawie ustawy z dnia 7 lipca 1994r., w zależności od potrzeb należy sukcesywnie zmieniać na nowe opracowania. Jednocześnie należy przeanalizować zasadność takiego postępowania, gdyż obecne przepisy w sposób bardziej rygorystyczny regulują obowiązek zamieszczania ustaleń dotyczących m.in. wskaźników zabudowy, intensywności zabudowy, liczby miejsc postojowych, z kolei wskaźniki te nie były określane we wcześniej opracowywanych na obszarze gminy planach.  Wobec tego konieczność wprowadzenia takich zapisów w aktualizowanych planach może skutkować roszczenia odszkodowawcze.</w:t>
      </w:r>
    </w:p>
    <w:p w:rsidR="003F2EF0" w:rsidRPr="00587F3C" w:rsidRDefault="003F2EF0" w:rsidP="003F2EF0">
      <w:pPr>
        <w:pStyle w:val="Akapitzlist"/>
        <w:spacing w:before="240" w:after="0" w:line="360" w:lineRule="auto"/>
        <w:ind w:left="360"/>
        <w:jc w:val="both"/>
        <w:rPr>
          <w:rFonts w:ascii="Times New Roman" w:hAnsi="Times New Roman" w:cs="Times New Roman"/>
          <w:sz w:val="18"/>
          <w:szCs w:val="24"/>
          <w:lang w:val="pl-PL"/>
        </w:rPr>
      </w:pPr>
    </w:p>
    <w:p w:rsidR="003F2EF0" w:rsidRDefault="003F2EF0" w:rsidP="003F2EF0">
      <w:pPr>
        <w:pStyle w:val="Akapitzlist"/>
        <w:numPr>
          <w:ilvl w:val="0"/>
          <w:numId w:val="68"/>
        </w:numPr>
        <w:spacing w:before="24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Z</w:t>
      </w:r>
      <w:r w:rsidRPr="005F2A29">
        <w:rPr>
          <w:rFonts w:ascii="Times New Roman" w:hAnsi="Times New Roman" w:cs="Times New Roman"/>
          <w:sz w:val="24"/>
          <w:szCs w:val="24"/>
          <w:lang w:val="pl-PL"/>
        </w:rPr>
        <w:t xml:space="preserve">aleca się przeanalizować pod względem aktualizacji plany </w:t>
      </w:r>
      <w:r>
        <w:rPr>
          <w:rFonts w:ascii="Times New Roman" w:hAnsi="Times New Roman" w:cs="Times New Roman"/>
          <w:sz w:val="24"/>
          <w:szCs w:val="24"/>
          <w:lang w:val="pl-PL"/>
        </w:rPr>
        <w:t>m</w:t>
      </w:r>
      <w:r w:rsidRPr="005F2A29">
        <w:rPr>
          <w:rFonts w:ascii="Times New Roman" w:hAnsi="Times New Roman" w:cs="Times New Roman"/>
          <w:sz w:val="24"/>
          <w:szCs w:val="24"/>
          <w:lang w:val="pl-PL"/>
        </w:rPr>
        <w:t xml:space="preserve">iejscowe, których ustalenia do tej pory nie zostały </w:t>
      </w:r>
      <w:r>
        <w:rPr>
          <w:rFonts w:ascii="Times New Roman" w:hAnsi="Times New Roman" w:cs="Times New Roman"/>
          <w:sz w:val="24"/>
          <w:szCs w:val="24"/>
          <w:lang w:val="pl-PL"/>
        </w:rPr>
        <w:t>z</w:t>
      </w:r>
      <w:r w:rsidRPr="005F2A29">
        <w:rPr>
          <w:rFonts w:ascii="Times New Roman" w:hAnsi="Times New Roman" w:cs="Times New Roman"/>
          <w:sz w:val="24"/>
          <w:szCs w:val="24"/>
          <w:lang w:val="pl-PL"/>
        </w:rPr>
        <w:t>realizowane lub są realizowane w niewielkim stopniu. Przykładem takiego opracowania jest największy pod względ</w:t>
      </w:r>
      <w:r>
        <w:rPr>
          <w:rFonts w:ascii="Times New Roman" w:hAnsi="Times New Roman" w:cs="Times New Roman"/>
          <w:sz w:val="24"/>
          <w:szCs w:val="24"/>
          <w:lang w:val="pl-PL"/>
        </w:rPr>
        <w:t>em powierzchni plan miejscowy w </w:t>
      </w:r>
      <w:r w:rsidRPr="005F2A29">
        <w:rPr>
          <w:rFonts w:ascii="Times New Roman" w:hAnsi="Times New Roman" w:cs="Times New Roman"/>
          <w:sz w:val="24"/>
          <w:szCs w:val="24"/>
          <w:lang w:val="pl-PL"/>
        </w:rPr>
        <w:t xml:space="preserve">gminie Osieczna uchwalony uchwałą Nr XXX/300/2013 z dnia 19.12.2013r. (Dz. U. Woj. Wlkp. z 11.02.2014r., poz. 899)  </w:t>
      </w:r>
      <w:r>
        <w:rPr>
          <w:rFonts w:ascii="Times New Roman" w:hAnsi="Times New Roman" w:cs="Times New Roman"/>
          <w:sz w:val="24"/>
          <w:szCs w:val="24"/>
          <w:lang w:val="pl-PL"/>
        </w:rPr>
        <w:t xml:space="preserve">obejmujący obręby Łoniewo i Grodzisko, którego przedmiotem jest dopuszczenie na części terenów rolnych lokalizacji zabudowy mieszkaniowej jednorodzinnej, zabudowy zagrodowej i zabudowy usługowej i związanych z nimi sieci i obiektów infrastruktury technicznej i komunikacyjnej, a także </w:t>
      </w:r>
      <w:r w:rsidRPr="00587F3C">
        <w:rPr>
          <w:rFonts w:ascii="Times New Roman" w:hAnsi="Times New Roman" w:cs="Times New Roman"/>
          <w:sz w:val="24"/>
          <w:szCs w:val="24"/>
          <w:lang w:val="pl-PL"/>
        </w:rPr>
        <w:t>ustanowienie zakazu zabudowy na pozostałej części ter</w:t>
      </w:r>
      <w:r>
        <w:rPr>
          <w:rFonts w:ascii="Times New Roman" w:hAnsi="Times New Roman" w:cs="Times New Roman"/>
          <w:sz w:val="24"/>
          <w:szCs w:val="24"/>
          <w:lang w:val="pl-PL"/>
        </w:rPr>
        <w:t>enów rolnych objętych planem.</w:t>
      </w:r>
    </w:p>
    <w:p w:rsidR="003F2EF0" w:rsidRPr="00587F3C" w:rsidRDefault="003F2EF0" w:rsidP="003F2EF0">
      <w:pPr>
        <w:pStyle w:val="Akapitzlist"/>
        <w:rPr>
          <w:rFonts w:ascii="Times New Roman" w:hAnsi="Times New Roman" w:cs="Times New Roman"/>
          <w:sz w:val="24"/>
          <w:szCs w:val="24"/>
          <w:lang w:val="pl-PL"/>
        </w:rPr>
      </w:pPr>
    </w:p>
    <w:p w:rsidR="003F2EF0" w:rsidRDefault="003F2EF0" w:rsidP="003F2EF0">
      <w:pPr>
        <w:pStyle w:val="Akapitzlist"/>
        <w:numPr>
          <w:ilvl w:val="0"/>
          <w:numId w:val="68"/>
        </w:numPr>
        <w:spacing w:before="24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Niekorzystne dla gminy i jej mieszkańców są plany miejscowe ustalające lokalizację zabudowy mieszkaniowej w znacznym oddaleniu od istniejącej zabudowy oraz infrastruktury technicznej i drogowej. Przy opracowywaniu miejscowych planów koniecznością powinno być wskazanie na kwestię kosztów dotyczących rozbudowy infrastruktury technicznej na tego typu obszarach.</w:t>
      </w:r>
    </w:p>
    <w:p w:rsidR="0036764A" w:rsidRPr="0036764A" w:rsidRDefault="0036764A" w:rsidP="0036764A">
      <w:pPr>
        <w:pStyle w:val="Akapitzlist"/>
        <w:rPr>
          <w:rFonts w:ascii="Times New Roman" w:hAnsi="Times New Roman" w:cs="Times New Roman"/>
          <w:sz w:val="24"/>
          <w:szCs w:val="24"/>
          <w:lang w:val="pl-PL"/>
        </w:rPr>
      </w:pPr>
    </w:p>
    <w:p w:rsidR="0036764A" w:rsidRPr="00587F3C" w:rsidRDefault="0036764A" w:rsidP="00634A77">
      <w:pPr>
        <w:pStyle w:val="Akapitzlist"/>
        <w:spacing w:before="240" w:line="360" w:lineRule="auto"/>
        <w:ind w:left="0" w:firstLine="284"/>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Podsumowując, </w:t>
      </w:r>
      <w:r w:rsidR="00634A77">
        <w:rPr>
          <w:rFonts w:ascii="Times New Roman" w:hAnsi="Times New Roman" w:cs="Times New Roman"/>
          <w:sz w:val="24"/>
          <w:szCs w:val="24"/>
          <w:lang w:val="pl-PL"/>
        </w:rPr>
        <w:t xml:space="preserve">gmina Osieczna, jako gmina charakteryzująca się licznymi formami ochrony przyrody oraz korzystną lokalizacją, jest atrakcyjnym miejscem dla inwestorów. W związku z tym, należy wziąć pod uwagę możliwość sporządzenia nowych planów miejscowych związanych z lokalizacją zabudowy mieszkaniowo-usługowej, rekreacyjnej oraz terenów aktywizacji gospodarczej. </w:t>
      </w:r>
    </w:p>
    <w:p w:rsidR="00C13840" w:rsidRPr="00884E09" w:rsidRDefault="00C13840" w:rsidP="00BA44B5">
      <w:pPr>
        <w:pStyle w:val="Akapitzlist"/>
        <w:spacing w:before="240" w:line="360" w:lineRule="auto"/>
        <w:ind w:left="0" w:firstLine="284"/>
        <w:jc w:val="both"/>
        <w:rPr>
          <w:rFonts w:ascii="Times New Roman" w:hAnsi="Times New Roman" w:cs="Times New Roman"/>
          <w:b/>
          <w:sz w:val="24"/>
          <w:szCs w:val="24"/>
          <w:highlight w:val="yellow"/>
          <w:lang w:val="pl-PL"/>
        </w:rPr>
      </w:pPr>
      <w:r w:rsidRPr="00884E09">
        <w:rPr>
          <w:rFonts w:ascii="Times New Roman" w:hAnsi="Times New Roman" w:cs="Times New Roman"/>
          <w:b/>
          <w:sz w:val="24"/>
          <w:szCs w:val="24"/>
          <w:highlight w:val="yellow"/>
          <w:lang w:val="pl-PL"/>
        </w:rPr>
        <w:br w:type="page"/>
      </w:r>
    </w:p>
    <w:p w:rsidR="00C13840" w:rsidRPr="00884E09" w:rsidRDefault="00C13840" w:rsidP="00C13840">
      <w:pPr>
        <w:spacing w:before="240" w:line="360" w:lineRule="auto"/>
        <w:jc w:val="both"/>
        <w:rPr>
          <w:rFonts w:ascii="Times New Roman" w:hAnsi="Times New Roman" w:cs="Times New Roman"/>
          <w:b/>
          <w:sz w:val="24"/>
          <w:szCs w:val="24"/>
          <w:highlight w:val="yellow"/>
          <w:lang w:val="pl-PL"/>
        </w:rPr>
        <w:sectPr w:rsidR="00C13840" w:rsidRPr="00884E09" w:rsidSect="00103C66">
          <w:pgSz w:w="11906" w:h="16838"/>
          <w:pgMar w:top="1417" w:right="1417" w:bottom="1417" w:left="1418" w:header="708" w:footer="708" w:gutter="0"/>
          <w:cols w:space="708"/>
          <w:docGrid w:linePitch="360"/>
        </w:sectPr>
      </w:pPr>
    </w:p>
    <w:p w:rsidR="004D38A1" w:rsidRPr="00073E5C" w:rsidRDefault="007D0A41" w:rsidP="00073E5C">
      <w:pPr>
        <w:spacing w:before="240" w:after="0" w:line="360" w:lineRule="auto"/>
        <w:jc w:val="both"/>
        <w:rPr>
          <w:rFonts w:ascii="Times New Roman" w:hAnsi="Times New Roman" w:cs="Times New Roman"/>
          <w:b/>
          <w:sz w:val="24"/>
          <w:szCs w:val="24"/>
          <w:lang w:val="pl-PL"/>
        </w:rPr>
      </w:pPr>
      <w:r w:rsidRPr="007D0A41">
        <w:rPr>
          <w:rFonts w:ascii="Times New Roman" w:hAnsi="Times New Roman" w:cs="Times New Roman"/>
          <w:noProof/>
          <w:sz w:val="24"/>
          <w:szCs w:val="24"/>
          <w:lang w:val="pl-PL" w:eastAsia="pl-PL" w:bidi="ar-SA"/>
        </w:rPr>
        <w:lastRenderedPageBreak/>
        <w:pict>
          <v:shape id="_x0000_s1045" type="#_x0000_t202" style="position:absolute;left:0;text-align:left;margin-left:-14.45pt;margin-top:461.2pt;width:43.7pt;height:46.6pt;z-index:251673600" stroked="f">
            <v:textbox style="layout-flow:vertical">
              <w:txbxContent>
                <w:p w:rsidR="0036764A" w:rsidRPr="00DF2E44" w:rsidRDefault="0036764A" w:rsidP="00727985">
                  <w:pPr>
                    <w:rPr>
                      <w:lang w:val="pl-PL"/>
                    </w:rPr>
                  </w:pPr>
                  <w:r>
                    <w:rPr>
                      <w:lang w:val="pl-PL"/>
                    </w:rPr>
                    <w:t>73</w:t>
                  </w:r>
                </w:p>
              </w:txbxContent>
            </v:textbox>
          </v:shape>
        </w:pict>
      </w:r>
      <w:r w:rsidR="003C7DFE" w:rsidRPr="00073E5C">
        <w:rPr>
          <w:rFonts w:ascii="Times New Roman" w:hAnsi="Times New Roman" w:cs="Times New Roman"/>
          <w:sz w:val="24"/>
          <w:szCs w:val="24"/>
          <w:lang w:val="pl-PL"/>
        </w:rPr>
        <w:t>Załącznik 1 – Wykaz pism od gmin ościennych dotyczących lokalizacji siłowni wiatrowych</w:t>
      </w:r>
    </w:p>
    <w:tbl>
      <w:tblPr>
        <w:tblW w:w="13849" w:type="dxa"/>
        <w:jc w:val="center"/>
        <w:tblInd w:w="45" w:type="dxa"/>
        <w:tblCellMar>
          <w:left w:w="70" w:type="dxa"/>
          <w:right w:w="70" w:type="dxa"/>
        </w:tblCellMar>
        <w:tblLook w:val="04A0"/>
      </w:tblPr>
      <w:tblGrid>
        <w:gridCol w:w="465"/>
        <w:gridCol w:w="1435"/>
        <w:gridCol w:w="1259"/>
        <w:gridCol w:w="5216"/>
        <w:gridCol w:w="3631"/>
        <w:gridCol w:w="1843"/>
      </w:tblGrid>
      <w:tr w:rsidR="00073E5C" w:rsidRPr="008749F7" w:rsidTr="00727985">
        <w:trPr>
          <w:trHeight w:val="300"/>
          <w:jc w:val="center"/>
        </w:trPr>
        <w:tc>
          <w:tcPr>
            <w:tcW w:w="13849" w:type="dxa"/>
            <w:gridSpan w:val="6"/>
            <w:tcBorders>
              <w:top w:val="single" w:sz="4" w:space="0" w:color="auto"/>
              <w:left w:val="single" w:sz="4" w:space="0" w:color="auto"/>
              <w:bottom w:val="single" w:sz="4" w:space="0" w:color="auto"/>
              <w:right w:val="single" w:sz="4" w:space="0" w:color="auto"/>
            </w:tcBorders>
            <w:shd w:val="clear" w:color="000000" w:fill="D8D8D8"/>
            <w:noWrap/>
            <w:hideMark/>
          </w:tcPr>
          <w:p w:rsidR="00073E5C" w:rsidRPr="00073E5C" w:rsidRDefault="00073E5C" w:rsidP="00073E5C">
            <w:pPr>
              <w:spacing w:after="0" w:line="240" w:lineRule="auto"/>
              <w:jc w:val="center"/>
              <w:rPr>
                <w:rFonts w:ascii="Times New Roman" w:eastAsia="Times New Roman" w:hAnsi="Times New Roman" w:cs="Times New Roman"/>
                <w:b/>
                <w:bCs/>
                <w:color w:val="000000"/>
                <w:lang w:val="pl-PL" w:eastAsia="pl-PL" w:bidi="ar-SA"/>
              </w:rPr>
            </w:pPr>
            <w:r w:rsidRPr="00073E5C">
              <w:rPr>
                <w:rFonts w:ascii="Times New Roman" w:eastAsia="Times New Roman" w:hAnsi="Times New Roman" w:cs="Times New Roman"/>
                <w:b/>
                <w:bCs/>
                <w:color w:val="000000"/>
                <w:lang w:val="pl-PL" w:eastAsia="pl-PL" w:bidi="ar-SA"/>
              </w:rPr>
              <w:t>Wykaz pism od gmin ościennych</w:t>
            </w:r>
          </w:p>
        </w:tc>
      </w:tr>
      <w:tr w:rsidR="00073E5C" w:rsidRPr="00073E5C" w:rsidTr="00727985">
        <w:trPr>
          <w:trHeight w:val="789"/>
          <w:jc w:val="center"/>
        </w:trPr>
        <w:tc>
          <w:tcPr>
            <w:tcW w:w="465" w:type="dxa"/>
            <w:tcBorders>
              <w:top w:val="nil"/>
              <w:left w:val="single" w:sz="4" w:space="0" w:color="auto"/>
              <w:bottom w:val="single" w:sz="4" w:space="0" w:color="auto"/>
              <w:right w:val="single" w:sz="4" w:space="0" w:color="auto"/>
            </w:tcBorders>
            <w:shd w:val="clear" w:color="000000" w:fill="D8D8D8"/>
            <w:noWrap/>
            <w:hideMark/>
          </w:tcPr>
          <w:p w:rsidR="00073E5C" w:rsidRPr="00073E5C" w:rsidRDefault="00073E5C" w:rsidP="00073E5C">
            <w:pPr>
              <w:spacing w:after="0" w:line="240" w:lineRule="auto"/>
              <w:jc w:val="center"/>
              <w:rPr>
                <w:rFonts w:ascii="Times New Roman" w:eastAsia="Times New Roman" w:hAnsi="Times New Roman" w:cs="Times New Roman"/>
                <w:b/>
                <w:bCs/>
                <w:color w:val="000000"/>
                <w:lang w:val="pl-PL" w:eastAsia="pl-PL" w:bidi="ar-SA"/>
              </w:rPr>
            </w:pPr>
            <w:r w:rsidRPr="00073E5C">
              <w:rPr>
                <w:rFonts w:ascii="Times New Roman" w:eastAsia="Times New Roman" w:hAnsi="Times New Roman" w:cs="Times New Roman"/>
                <w:b/>
                <w:bCs/>
                <w:color w:val="000000"/>
                <w:lang w:val="pl-PL" w:eastAsia="pl-PL" w:bidi="ar-SA"/>
              </w:rPr>
              <w:t>Lp.</w:t>
            </w:r>
          </w:p>
        </w:tc>
        <w:tc>
          <w:tcPr>
            <w:tcW w:w="1435" w:type="dxa"/>
            <w:tcBorders>
              <w:top w:val="nil"/>
              <w:left w:val="nil"/>
              <w:bottom w:val="single" w:sz="4" w:space="0" w:color="auto"/>
              <w:right w:val="single" w:sz="4" w:space="0" w:color="auto"/>
            </w:tcBorders>
            <w:shd w:val="clear" w:color="000000" w:fill="D8D8D8"/>
            <w:noWrap/>
            <w:hideMark/>
          </w:tcPr>
          <w:p w:rsidR="00073E5C" w:rsidRPr="00073E5C" w:rsidRDefault="00073E5C" w:rsidP="00073E5C">
            <w:pPr>
              <w:spacing w:after="0" w:line="240" w:lineRule="auto"/>
              <w:jc w:val="center"/>
              <w:rPr>
                <w:rFonts w:ascii="Times New Roman" w:eastAsia="Times New Roman" w:hAnsi="Times New Roman" w:cs="Times New Roman"/>
                <w:b/>
                <w:bCs/>
                <w:color w:val="000000"/>
                <w:lang w:val="pl-PL" w:eastAsia="pl-PL" w:bidi="ar-SA"/>
              </w:rPr>
            </w:pPr>
            <w:r w:rsidRPr="00073E5C">
              <w:rPr>
                <w:rFonts w:ascii="Times New Roman" w:eastAsia="Times New Roman" w:hAnsi="Times New Roman" w:cs="Times New Roman"/>
                <w:b/>
                <w:bCs/>
                <w:color w:val="000000"/>
                <w:lang w:val="pl-PL" w:eastAsia="pl-PL" w:bidi="ar-SA"/>
              </w:rPr>
              <w:t>gmina</w:t>
            </w:r>
          </w:p>
        </w:tc>
        <w:tc>
          <w:tcPr>
            <w:tcW w:w="1259" w:type="dxa"/>
            <w:tcBorders>
              <w:top w:val="nil"/>
              <w:left w:val="nil"/>
              <w:bottom w:val="single" w:sz="4" w:space="0" w:color="auto"/>
              <w:right w:val="single" w:sz="4" w:space="0" w:color="auto"/>
            </w:tcBorders>
            <w:shd w:val="clear" w:color="000000" w:fill="D8D8D8"/>
            <w:noWrap/>
            <w:hideMark/>
          </w:tcPr>
          <w:p w:rsidR="00073E5C" w:rsidRPr="00073E5C" w:rsidRDefault="00073E5C" w:rsidP="00073E5C">
            <w:pPr>
              <w:spacing w:after="0" w:line="240" w:lineRule="auto"/>
              <w:jc w:val="center"/>
              <w:rPr>
                <w:rFonts w:ascii="Times New Roman" w:eastAsia="Times New Roman" w:hAnsi="Times New Roman" w:cs="Times New Roman"/>
                <w:b/>
                <w:bCs/>
                <w:color w:val="000000"/>
                <w:lang w:val="pl-PL" w:eastAsia="pl-PL" w:bidi="ar-SA"/>
              </w:rPr>
            </w:pPr>
            <w:r w:rsidRPr="00073E5C">
              <w:rPr>
                <w:rFonts w:ascii="Times New Roman" w:eastAsia="Times New Roman" w:hAnsi="Times New Roman" w:cs="Times New Roman"/>
                <w:b/>
                <w:bCs/>
                <w:color w:val="000000"/>
                <w:lang w:val="pl-PL" w:eastAsia="pl-PL" w:bidi="ar-SA"/>
              </w:rPr>
              <w:t>data pisma</w:t>
            </w:r>
          </w:p>
        </w:tc>
        <w:tc>
          <w:tcPr>
            <w:tcW w:w="5216" w:type="dxa"/>
            <w:tcBorders>
              <w:top w:val="nil"/>
              <w:left w:val="nil"/>
              <w:bottom w:val="single" w:sz="4" w:space="0" w:color="auto"/>
              <w:right w:val="single" w:sz="4" w:space="0" w:color="auto"/>
            </w:tcBorders>
            <w:shd w:val="clear" w:color="000000" w:fill="D8D8D8"/>
            <w:noWrap/>
            <w:hideMark/>
          </w:tcPr>
          <w:p w:rsidR="00073E5C" w:rsidRPr="00073E5C" w:rsidRDefault="00073E5C" w:rsidP="00073E5C">
            <w:pPr>
              <w:spacing w:after="0" w:line="240" w:lineRule="auto"/>
              <w:jc w:val="center"/>
              <w:rPr>
                <w:rFonts w:ascii="Times New Roman" w:eastAsia="Times New Roman" w:hAnsi="Times New Roman" w:cs="Times New Roman"/>
                <w:b/>
                <w:bCs/>
                <w:color w:val="000000"/>
                <w:lang w:val="pl-PL" w:eastAsia="pl-PL" w:bidi="ar-SA"/>
              </w:rPr>
            </w:pPr>
            <w:r w:rsidRPr="00073E5C">
              <w:rPr>
                <w:rFonts w:ascii="Times New Roman" w:eastAsia="Times New Roman" w:hAnsi="Times New Roman" w:cs="Times New Roman"/>
                <w:b/>
                <w:bCs/>
                <w:color w:val="000000"/>
                <w:lang w:val="pl-PL" w:eastAsia="pl-PL" w:bidi="ar-SA"/>
              </w:rPr>
              <w:t>treść</w:t>
            </w:r>
          </w:p>
        </w:tc>
        <w:tc>
          <w:tcPr>
            <w:tcW w:w="3631" w:type="dxa"/>
            <w:tcBorders>
              <w:top w:val="nil"/>
              <w:left w:val="nil"/>
              <w:bottom w:val="single" w:sz="4" w:space="0" w:color="auto"/>
              <w:right w:val="single" w:sz="4" w:space="0" w:color="auto"/>
            </w:tcBorders>
            <w:shd w:val="clear" w:color="000000" w:fill="D8D8D8"/>
            <w:noWrap/>
            <w:hideMark/>
          </w:tcPr>
          <w:p w:rsidR="00073E5C" w:rsidRPr="00073E5C" w:rsidRDefault="00073E5C" w:rsidP="00073E5C">
            <w:pPr>
              <w:spacing w:after="0" w:line="240" w:lineRule="auto"/>
              <w:jc w:val="center"/>
              <w:rPr>
                <w:rFonts w:ascii="Times New Roman" w:eastAsia="Times New Roman" w:hAnsi="Times New Roman" w:cs="Times New Roman"/>
                <w:b/>
                <w:bCs/>
                <w:color w:val="000000"/>
                <w:lang w:val="pl-PL" w:eastAsia="pl-PL" w:bidi="ar-SA"/>
              </w:rPr>
            </w:pPr>
            <w:r w:rsidRPr="00073E5C">
              <w:rPr>
                <w:rFonts w:ascii="Times New Roman" w:eastAsia="Times New Roman" w:hAnsi="Times New Roman" w:cs="Times New Roman"/>
                <w:b/>
                <w:bCs/>
                <w:color w:val="000000"/>
                <w:lang w:val="pl-PL" w:eastAsia="pl-PL" w:bidi="ar-SA"/>
              </w:rPr>
              <w:t>lokalizacja elektrowni</w:t>
            </w:r>
          </w:p>
        </w:tc>
        <w:tc>
          <w:tcPr>
            <w:tcW w:w="1843" w:type="dxa"/>
            <w:tcBorders>
              <w:top w:val="nil"/>
              <w:left w:val="nil"/>
              <w:bottom w:val="single" w:sz="4" w:space="0" w:color="auto"/>
              <w:right w:val="single" w:sz="4" w:space="0" w:color="auto"/>
            </w:tcBorders>
            <w:shd w:val="clear" w:color="000000" w:fill="D8D8D8"/>
            <w:hideMark/>
          </w:tcPr>
          <w:p w:rsidR="00073E5C" w:rsidRPr="00073E5C" w:rsidRDefault="00073E5C" w:rsidP="00073E5C">
            <w:pPr>
              <w:spacing w:after="0" w:line="240" w:lineRule="auto"/>
              <w:jc w:val="center"/>
              <w:rPr>
                <w:rFonts w:ascii="Times New Roman" w:eastAsia="Times New Roman" w:hAnsi="Times New Roman" w:cs="Times New Roman"/>
                <w:b/>
                <w:bCs/>
                <w:color w:val="000000"/>
                <w:lang w:val="pl-PL" w:eastAsia="pl-PL" w:bidi="ar-SA"/>
              </w:rPr>
            </w:pPr>
            <w:r w:rsidRPr="00073E5C">
              <w:rPr>
                <w:rFonts w:ascii="Times New Roman" w:eastAsia="Times New Roman" w:hAnsi="Times New Roman" w:cs="Times New Roman"/>
                <w:b/>
                <w:bCs/>
                <w:color w:val="000000"/>
                <w:lang w:val="pl-PL" w:eastAsia="pl-PL" w:bidi="ar-SA"/>
              </w:rPr>
              <w:t>wysokość całkowita elektrowni</w:t>
            </w:r>
          </w:p>
        </w:tc>
      </w:tr>
      <w:tr w:rsidR="00073E5C" w:rsidRPr="008749F7" w:rsidTr="00727985">
        <w:trPr>
          <w:trHeight w:val="617"/>
          <w:jc w:val="center"/>
        </w:trPr>
        <w:tc>
          <w:tcPr>
            <w:tcW w:w="465" w:type="dxa"/>
            <w:vMerge w:val="restart"/>
            <w:tcBorders>
              <w:top w:val="nil"/>
              <w:left w:val="single" w:sz="4" w:space="0" w:color="auto"/>
              <w:bottom w:val="single" w:sz="4" w:space="0" w:color="000000"/>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1.</w:t>
            </w:r>
          </w:p>
        </w:tc>
        <w:tc>
          <w:tcPr>
            <w:tcW w:w="1435" w:type="dxa"/>
            <w:vMerge w:val="restart"/>
            <w:tcBorders>
              <w:top w:val="nil"/>
              <w:left w:val="single" w:sz="4" w:space="0" w:color="auto"/>
              <w:bottom w:val="single" w:sz="4" w:space="0" w:color="000000"/>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Krzemieniewo</w:t>
            </w:r>
          </w:p>
        </w:tc>
        <w:tc>
          <w:tcPr>
            <w:tcW w:w="1259" w:type="dxa"/>
            <w:vMerge w:val="restart"/>
            <w:tcBorders>
              <w:top w:val="nil"/>
              <w:left w:val="single" w:sz="4" w:space="0" w:color="auto"/>
              <w:bottom w:val="single" w:sz="4" w:space="0" w:color="000000"/>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09.03.2017r.</w:t>
            </w:r>
          </w:p>
        </w:tc>
        <w:tc>
          <w:tcPr>
            <w:tcW w:w="5216" w:type="dxa"/>
            <w:tcBorders>
              <w:top w:val="nil"/>
              <w:left w:val="nil"/>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na terenie gminy nie wydano żadnej decyzji o warunkach zabudowy ustalającej lokalizację elektrowni wiatrowych</w:t>
            </w:r>
          </w:p>
        </w:tc>
        <w:tc>
          <w:tcPr>
            <w:tcW w:w="3631" w:type="dxa"/>
            <w:vMerge w:val="restart"/>
            <w:tcBorders>
              <w:top w:val="nil"/>
              <w:left w:val="single" w:sz="4" w:space="0" w:color="auto"/>
              <w:bottom w:val="single" w:sz="4" w:space="0" w:color="000000"/>
              <w:right w:val="single" w:sz="4" w:space="0" w:color="auto"/>
            </w:tcBorders>
            <w:shd w:val="clear" w:color="auto" w:fill="auto"/>
            <w:hideMark/>
          </w:tcPr>
          <w:p w:rsidR="00073E5C" w:rsidRPr="00073E5C" w:rsidRDefault="00073E5C" w:rsidP="009C3680">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obręb Pawłowice, dz. nr 46, 175, 174, 47, 63, 117, 288, 322, obręb Lubo</w:t>
            </w:r>
            <w:r w:rsidR="009C3680">
              <w:rPr>
                <w:rFonts w:ascii="Times New Roman" w:eastAsia="Times New Roman" w:hAnsi="Times New Roman" w:cs="Times New Roman"/>
                <w:color w:val="000000"/>
                <w:lang w:val="pl-PL" w:eastAsia="pl-PL" w:bidi="ar-SA"/>
              </w:rPr>
              <w:t>nia</w:t>
            </w:r>
            <w:r w:rsidRPr="00073E5C">
              <w:rPr>
                <w:rFonts w:ascii="Times New Roman" w:eastAsia="Times New Roman" w:hAnsi="Times New Roman" w:cs="Times New Roman"/>
                <w:color w:val="000000"/>
                <w:lang w:val="pl-PL" w:eastAsia="pl-PL" w:bidi="ar-SA"/>
              </w:rPr>
              <w:t>, dz. nr 320, 322, 250, 199, obręb Mierzejewo, dz. nr 130, 122, 143, 148, 137/2</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nie większa niż 220</w:t>
            </w:r>
            <w:r>
              <w:rPr>
                <w:rFonts w:ascii="Times New Roman" w:eastAsia="Times New Roman" w:hAnsi="Times New Roman" w:cs="Times New Roman"/>
                <w:color w:val="000000"/>
                <w:lang w:val="pl-PL" w:eastAsia="pl-PL" w:bidi="ar-SA"/>
              </w:rPr>
              <w:t> </w:t>
            </w:r>
            <w:r w:rsidRPr="00073E5C">
              <w:rPr>
                <w:rFonts w:ascii="Times New Roman" w:eastAsia="Times New Roman" w:hAnsi="Times New Roman" w:cs="Times New Roman"/>
                <w:color w:val="000000"/>
                <w:lang w:val="pl-PL" w:eastAsia="pl-PL" w:bidi="ar-SA"/>
              </w:rPr>
              <w:t xml:space="preserve">m </w:t>
            </w:r>
            <w:proofErr w:type="spellStart"/>
            <w:r w:rsidRPr="00073E5C">
              <w:rPr>
                <w:rFonts w:ascii="Times New Roman" w:eastAsia="Times New Roman" w:hAnsi="Times New Roman" w:cs="Times New Roman"/>
                <w:color w:val="000000"/>
                <w:lang w:val="pl-PL" w:eastAsia="pl-PL" w:bidi="ar-SA"/>
              </w:rPr>
              <w:t>n.p.t</w:t>
            </w:r>
            <w:proofErr w:type="spellEnd"/>
            <w:r w:rsidRPr="00073E5C">
              <w:rPr>
                <w:rFonts w:ascii="Times New Roman" w:eastAsia="Times New Roman" w:hAnsi="Times New Roman" w:cs="Times New Roman"/>
                <w:color w:val="000000"/>
                <w:lang w:val="pl-PL" w:eastAsia="pl-PL" w:bidi="ar-SA"/>
              </w:rPr>
              <w:t>.</w:t>
            </w:r>
          </w:p>
        </w:tc>
      </w:tr>
      <w:tr w:rsidR="00073E5C" w:rsidRPr="00073E5C" w:rsidTr="00727985">
        <w:trPr>
          <w:trHeight w:val="1135"/>
          <w:jc w:val="center"/>
        </w:trPr>
        <w:tc>
          <w:tcPr>
            <w:tcW w:w="46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43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259"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5216" w:type="dxa"/>
            <w:tcBorders>
              <w:top w:val="nil"/>
              <w:left w:val="nil"/>
              <w:bottom w:val="nil"/>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na terenie gminy obowiązuje mpzp Farma Wiatrowa Krzemieniewo uchwalony uchwałą Rady Gminy Krzemieniewo z dnia 7 maja 2013r. Nr XXVIII/152/2013 [Dz. U. Woj. Wlkp. 2013, poz. 3874]</w:t>
            </w:r>
          </w:p>
        </w:tc>
        <w:tc>
          <w:tcPr>
            <w:tcW w:w="3631"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843"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r>
      <w:tr w:rsidR="00073E5C" w:rsidRPr="008749F7" w:rsidTr="00727985">
        <w:trPr>
          <w:trHeight w:val="698"/>
          <w:jc w:val="center"/>
        </w:trPr>
        <w:tc>
          <w:tcPr>
            <w:tcW w:w="46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43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259"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5216" w:type="dxa"/>
            <w:tcBorders>
              <w:top w:val="single" w:sz="4" w:space="0" w:color="auto"/>
              <w:left w:val="nil"/>
              <w:bottom w:val="nil"/>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na terenie gminy nie są obecnie prowadzone żadne procedury planistyczne (studium, mpzp) dotyczące lokalizacji elektrowni wiatrowych</w:t>
            </w:r>
          </w:p>
        </w:tc>
        <w:tc>
          <w:tcPr>
            <w:tcW w:w="3631"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843"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r>
      <w:tr w:rsidR="00073E5C" w:rsidRPr="008749F7" w:rsidTr="00727985">
        <w:trPr>
          <w:trHeight w:val="1772"/>
          <w:jc w:val="center"/>
        </w:trPr>
        <w:tc>
          <w:tcPr>
            <w:tcW w:w="465" w:type="dxa"/>
            <w:vMerge w:val="restart"/>
            <w:tcBorders>
              <w:top w:val="nil"/>
              <w:left w:val="single" w:sz="4" w:space="0" w:color="auto"/>
              <w:bottom w:val="single" w:sz="4" w:space="0" w:color="auto"/>
              <w:right w:val="single" w:sz="4" w:space="0" w:color="auto"/>
            </w:tcBorders>
            <w:shd w:val="clear" w:color="auto" w:fill="auto"/>
            <w:noWrap/>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2.</w:t>
            </w:r>
          </w:p>
        </w:tc>
        <w:tc>
          <w:tcPr>
            <w:tcW w:w="1435" w:type="dxa"/>
            <w:vMerge w:val="restart"/>
            <w:tcBorders>
              <w:top w:val="nil"/>
              <w:left w:val="single" w:sz="4" w:space="0" w:color="auto"/>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Rydzyna</w:t>
            </w:r>
          </w:p>
        </w:tc>
        <w:tc>
          <w:tcPr>
            <w:tcW w:w="1259" w:type="dxa"/>
            <w:vMerge w:val="restart"/>
            <w:tcBorders>
              <w:top w:val="nil"/>
              <w:left w:val="single" w:sz="4" w:space="0" w:color="auto"/>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10.03.2017r.</w:t>
            </w:r>
          </w:p>
        </w:tc>
        <w:tc>
          <w:tcPr>
            <w:tcW w:w="5216" w:type="dxa"/>
            <w:tcBorders>
              <w:top w:val="single" w:sz="4" w:space="0" w:color="auto"/>
              <w:left w:val="nil"/>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na terenie gminy obowiązują 3 mpzp obejmujące lokalizację elektrowni wiatrowych, zatwierdzone 1) uchwałą nr XVI/131/2012 Rady Miejskiej Rydzyny z dnia 27.01.2012r., 2) uchwałą nr XVI/132/2012 Rady Miejskiej Rydzyny z dnia 27.01.2012r., 3) uchwałą nr XVI/133/2012 Rady Miejskiej Rydzyny z dnia 27.01.2012r.</w:t>
            </w:r>
          </w:p>
        </w:tc>
        <w:tc>
          <w:tcPr>
            <w:tcW w:w="3631" w:type="dxa"/>
            <w:vMerge w:val="restart"/>
            <w:tcBorders>
              <w:top w:val="nil"/>
              <w:left w:val="single" w:sz="4" w:space="0" w:color="auto"/>
              <w:bottom w:val="single" w:sz="4" w:space="0" w:color="000000"/>
              <w:right w:val="single" w:sz="4" w:space="0" w:color="auto"/>
            </w:tcBorders>
            <w:shd w:val="clear" w:color="auto" w:fill="auto"/>
            <w:hideMark/>
          </w:tcPr>
          <w:p w:rsidR="00073E5C" w:rsidRPr="00073E5C" w:rsidRDefault="00073E5C" w:rsidP="00574BA7">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 xml:space="preserve">obręb Nowa Wieś, dz. nr 300/5, 316/2, obręb Dąbcze, dz. nr 357/2, 780/2, obręb </w:t>
            </w:r>
            <w:proofErr w:type="spellStart"/>
            <w:r w:rsidRPr="00073E5C">
              <w:rPr>
                <w:rFonts w:ascii="Times New Roman" w:eastAsia="Times New Roman" w:hAnsi="Times New Roman" w:cs="Times New Roman"/>
                <w:color w:val="000000"/>
                <w:lang w:val="pl-PL" w:eastAsia="pl-PL" w:bidi="ar-SA"/>
              </w:rPr>
              <w:t>Przybiń</w:t>
            </w:r>
            <w:proofErr w:type="spellEnd"/>
            <w:r w:rsidRPr="00073E5C">
              <w:rPr>
                <w:rFonts w:ascii="Times New Roman" w:eastAsia="Times New Roman" w:hAnsi="Times New Roman" w:cs="Times New Roman"/>
                <w:color w:val="000000"/>
                <w:lang w:val="pl-PL" w:eastAsia="pl-PL" w:bidi="ar-SA"/>
              </w:rPr>
              <w:t>, dz. nr 3/3, 11/10, 7/13, 25/24, obręb Moraczewo, dz. nr 240, 263/2, 247/2, 478/1, 457, 248, 461, 464, obręb Pomykowo, dz. nr 287, 259, obręb Kaczkowo 21, 1, obręb Lasotki, dz. nr 1/1, 5/1, 5/4</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 </w:t>
            </w:r>
            <w:r w:rsidR="00574BA7" w:rsidRPr="00073E5C">
              <w:rPr>
                <w:rFonts w:ascii="Times New Roman" w:eastAsia="Times New Roman" w:hAnsi="Times New Roman" w:cs="Times New Roman"/>
                <w:color w:val="000000"/>
                <w:lang w:val="pl-PL" w:eastAsia="pl-PL" w:bidi="ar-SA"/>
              </w:rPr>
              <w:t>nie większa niż 220</w:t>
            </w:r>
            <w:r w:rsidR="00574BA7">
              <w:rPr>
                <w:rFonts w:ascii="Times New Roman" w:eastAsia="Times New Roman" w:hAnsi="Times New Roman" w:cs="Times New Roman"/>
                <w:color w:val="000000"/>
                <w:lang w:val="pl-PL" w:eastAsia="pl-PL" w:bidi="ar-SA"/>
              </w:rPr>
              <w:t> </w:t>
            </w:r>
            <w:r w:rsidR="00574BA7" w:rsidRPr="00073E5C">
              <w:rPr>
                <w:rFonts w:ascii="Times New Roman" w:eastAsia="Times New Roman" w:hAnsi="Times New Roman" w:cs="Times New Roman"/>
                <w:color w:val="000000"/>
                <w:lang w:val="pl-PL" w:eastAsia="pl-PL" w:bidi="ar-SA"/>
              </w:rPr>
              <w:t xml:space="preserve">m </w:t>
            </w:r>
            <w:proofErr w:type="spellStart"/>
            <w:r w:rsidR="00574BA7" w:rsidRPr="00073E5C">
              <w:rPr>
                <w:rFonts w:ascii="Times New Roman" w:eastAsia="Times New Roman" w:hAnsi="Times New Roman" w:cs="Times New Roman"/>
                <w:color w:val="000000"/>
                <w:lang w:val="pl-PL" w:eastAsia="pl-PL" w:bidi="ar-SA"/>
              </w:rPr>
              <w:t>n.p.t</w:t>
            </w:r>
            <w:proofErr w:type="spellEnd"/>
            <w:r w:rsidR="00574BA7" w:rsidRPr="00073E5C">
              <w:rPr>
                <w:rFonts w:ascii="Times New Roman" w:eastAsia="Times New Roman" w:hAnsi="Times New Roman" w:cs="Times New Roman"/>
                <w:color w:val="000000"/>
                <w:lang w:val="pl-PL" w:eastAsia="pl-PL" w:bidi="ar-SA"/>
              </w:rPr>
              <w:t>.</w:t>
            </w:r>
          </w:p>
        </w:tc>
      </w:tr>
      <w:tr w:rsidR="00073E5C" w:rsidRPr="008749F7" w:rsidTr="00727985">
        <w:trPr>
          <w:trHeight w:val="835"/>
          <w:jc w:val="center"/>
        </w:trPr>
        <w:tc>
          <w:tcPr>
            <w:tcW w:w="465"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435"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259"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5216" w:type="dxa"/>
            <w:tcBorders>
              <w:top w:val="nil"/>
              <w:left w:val="nil"/>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gmina Rydzyna nie prowadzi żadnej procedury planistycznej, która miałaby na celu uchwalenie mpzp obejmującego lokalizację elektrowni wiatrowych</w:t>
            </w:r>
          </w:p>
        </w:tc>
        <w:tc>
          <w:tcPr>
            <w:tcW w:w="3631"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843"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r>
      <w:tr w:rsidR="00073E5C" w:rsidRPr="008749F7" w:rsidTr="00727985">
        <w:trPr>
          <w:trHeight w:val="846"/>
          <w:jc w:val="center"/>
        </w:trPr>
        <w:tc>
          <w:tcPr>
            <w:tcW w:w="465"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435"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259"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5216" w:type="dxa"/>
            <w:tcBorders>
              <w:top w:val="nil"/>
              <w:left w:val="nil"/>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wszystkie decyzje o warunkach zabudowy ustalające lokalizację elektrowni wiatrowych obejmują działki, dla których później uchwalono w/w plany</w:t>
            </w:r>
          </w:p>
        </w:tc>
        <w:tc>
          <w:tcPr>
            <w:tcW w:w="3631"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843"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r>
      <w:tr w:rsidR="00073E5C" w:rsidRPr="00073E5C" w:rsidTr="00727985">
        <w:trPr>
          <w:trHeight w:val="574"/>
          <w:jc w:val="center"/>
        </w:trPr>
        <w:tc>
          <w:tcPr>
            <w:tcW w:w="465" w:type="dxa"/>
            <w:vMerge w:val="restart"/>
            <w:tcBorders>
              <w:top w:val="nil"/>
              <w:left w:val="single" w:sz="4" w:space="0" w:color="auto"/>
              <w:bottom w:val="single" w:sz="4" w:space="0" w:color="auto"/>
              <w:right w:val="single" w:sz="4" w:space="0" w:color="auto"/>
            </w:tcBorders>
            <w:shd w:val="clear" w:color="auto" w:fill="auto"/>
            <w:noWrap/>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3.</w:t>
            </w:r>
          </w:p>
        </w:tc>
        <w:tc>
          <w:tcPr>
            <w:tcW w:w="1435" w:type="dxa"/>
            <w:vMerge w:val="restart"/>
            <w:tcBorders>
              <w:top w:val="nil"/>
              <w:left w:val="single" w:sz="4" w:space="0" w:color="auto"/>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Lipno</w:t>
            </w:r>
          </w:p>
        </w:tc>
        <w:tc>
          <w:tcPr>
            <w:tcW w:w="1259" w:type="dxa"/>
            <w:vMerge w:val="restart"/>
            <w:tcBorders>
              <w:top w:val="nil"/>
              <w:left w:val="single" w:sz="4" w:space="0" w:color="auto"/>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10.03.2017r.</w:t>
            </w:r>
          </w:p>
        </w:tc>
        <w:tc>
          <w:tcPr>
            <w:tcW w:w="5216" w:type="dxa"/>
            <w:tcBorders>
              <w:top w:val="nil"/>
              <w:left w:val="nil"/>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na terenie gminy nie wydano żadnej decyzji o warunkach zabudowy ustalającej lokalizację elektrowni wiatrowych</w:t>
            </w:r>
          </w:p>
        </w:tc>
        <w:tc>
          <w:tcPr>
            <w:tcW w:w="3631" w:type="dxa"/>
            <w:vMerge w:val="restart"/>
            <w:tcBorders>
              <w:top w:val="nil"/>
              <w:left w:val="single" w:sz="4" w:space="0" w:color="auto"/>
              <w:bottom w:val="single" w:sz="4" w:space="0" w:color="auto"/>
              <w:right w:val="single" w:sz="4" w:space="0" w:color="auto"/>
            </w:tcBorders>
            <w:shd w:val="clear" w:color="auto" w:fill="auto"/>
            <w:hideMark/>
          </w:tcPr>
          <w:p w:rsidR="00073E5C" w:rsidRPr="00073E5C" w:rsidRDefault="007D0A41" w:rsidP="00073E5C">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noProof/>
                <w:color w:val="000000"/>
                <w:lang w:val="pl-PL" w:eastAsia="pl-PL" w:bidi="ar-SA"/>
              </w:rPr>
              <w:pict>
                <v:rect id="_x0000_s1046" style="position:absolute;left:0;text-align:left;margin-left:115.6pt;margin-top:53.1pt;width:190.2pt;height:54.85pt;z-index:-251641856;mso-position-horizontal-relative:text;mso-position-vertical-relative:text" stroked="f"/>
              </w:pict>
            </w:r>
            <w:r w:rsidR="00073E5C" w:rsidRPr="00073E5C">
              <w:rPr>
                <w:rFonts w:ascii="Times New Roman" w:eastAsia="Times New Roman" w:hAnsi="Times New Roman" w:cs="Times New Roman"/>
                <w:color w:val="000000"/>
                <w:lang w:val="pl-PL" w:eastAsia="pl-PL" w:bidi="ar-SA"/>
              </w:rPr>
              <w:t>-</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w:t>
            </w:r>
          </w:p>
        </w:tc>
      </w:tr>
      <w:tr w:rsidR="00073E5C" w:rsidRPr="008749F7" w:rsidTr="00727985">
        <w:trPr>
          <w:trHeight w:val="991"/>
          <w:jc w:val="center"/>
        </w:trPr>
        <w:tc>
          <w:tcPr>
            <w:tcW w:w="465"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435"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259"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5216" w:type="dxa"/>
            <w:tcBorders>
              <w:top w:val="nil"/>
              <w:left w:val="nil"/>
              <w:bottom w:val="single" w:sz="4" w:space="0" w:color="auto"/>
              <w:right w:val="single" w:sz="4" w:space="0" w:color="auto"/>
            </w:tcBorders>
            <w:shd w:val="clear" w:color="auto" w:fill="auto"/>
            <w:vAlign w:val="bottom"/>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na terenie gminy nie obowiązuje żaden miejscowy plan zagospodarowania przestrzennego oraz nie toczy się żadna procedura planistyczna (mpzp, studium) dotycząca lokalizacji elektrowni wiatrowych</w:t>
            </w:r>
          </w:p>
        </w:tc>
        <w:tc>
          <w:tcPr>
            <w:tcW w:w="3631"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843"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r>
      <w:tr w:rsidR="00073E5C" w:rsidRPr="008749F7" w:rsidTr="00727985">
        <w:trPr>
          <w:trHeight w:val="3089"/>
          <w:jc w:val="center"/>
        </w:trPr>
        <w:tc>
          <w:tcPr>
            <w:tcW w:w="465"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435"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259"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5216" w:type="dxa"/>
            <w:tcBorders>
              <w:top w:val="nil"/>
              <w:left w:val="nil"/>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Rada Gminy Lipno szanując wolę mieszkańców i uwzględniając wynik referendum z dnia 23.01.2011r., w którym mieszkańcy zdecydowali o nielokalizowaniu elektrowni wiatrowych na terenie Gminy Lipno, uznała za niezbędne dokonanie zmiany obowiązującego dokumentu, jakim jest studium Gminy Lipno. W dniu 29.06.2012r. Rada Gminy Lipno przyjęła uchwałę Nr XXIII/166/2012 zatwierdzają zmianę studium uwarunkowań i kierunków zagospodarowania przestrzennego Gminy Lipno, wykreślając definitywnie z dotychczas obowiązującego studium strefy, w których dopuszczało się lokalizację elektrowni wiatrowych</w:t>
            </w:r>
          </w:p>
        </w:tc>
        <w:tc>
          <w:tcPr>
            <w:tcW w:w="3631"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843" w:type="dxa"/>
            <w:vMerge/>
            <w:tcBorders>
              <w:top w:val="nil"/>
              <w:left w:val="single" w:sz="4" w:space="0" w:color="auto"/>
              <w:bottom w:val="single" w:sz="4" w:space="0" w:color="auto"/>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r>
      <w:tr w:rsidR="00073E5C" w:rsidRPr="00073E5C" w:rsidTr="00727985">
        <w:trPr>
          <w:trHeight w:val="552"/>
          <w:jc w:val="center"/>
        </w:trPr>
        <w:tc>
          <w:tcPr>
            <w:tcW w:w="465" w:type="dxa"/>
            <w:vMerge w:val="restart"/>
            <w:tcBorders>
              <w:top w:val="nil"/>
              <w:left w:val="single" w:sz="4" w:space="0" w:color="auto"/>
              <w:bottom w:val="single" w:sz="4" w:space="0" w:color="000000"/>
              <w:right w:val="single" w:sz="4" w:space="0" w:color="auto"/>
            </w:tcBorders>
            <w:shd w:val="clear" w:color="auto" w:fill="auto"/>
            <w:noWrap/>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5.</w:t>
            </w:r>
          </w:p>
        </w:tc>
        <w:tc>
          <w:tcPr>
            <w:tcW w:w="1435" w:type="dxa"/>
            <w:vMerge w:val="restart"/>
            <w:tcBorders>
              <w:top w:val="nil"/>
              <w:left w:val="single" w:sz="4" w:space="0" w:color="auto"/>
              <w:bottom w:val="single" w:sz="4" w:space="0" w:color="000000"/>
              <w:right w:val="single" w:sz="4" w:space="0" w:color="auto"/>
            </w:tcBorders>
            <w:shd w:val="clear" w:color="auto" w:fill="auto"/>
            <w:noWrap/>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Krzywiń</w:t>
            </w:r>
          </w:p>
        </w:tc>
        <w:tc>
          <w:tcPr>
            <w:tcW w:w="1259" w:type="dxa"/>
            <w:vMerge w:val="restart"/>
            <w:tcBorders>
              <w:top w:val="nil"/>
              <w:left w:val="single" w:sz="4" w:space="0" w:color="auto"/>
              <w:bottom w:val="single" w:sz="4" w:space="0" w:color="000000"/>
              <w:right w:val="single" w:sz="4" w:space="0" w:color="auto"/>
            </w:tcBorders>
            <w:shd w:val="clear" w:color="auto" w:fill="auto"/>
            <w:noWrap/>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14.03.2017r.</w:t>
            </w:r>
          </w:p>
        </w:tc>
        <w:tc>
          <w:tcPr>
            <w:tcW w:w="5216" w:type="dxa"/>
            <w:tcBorders>
              <w:top w:val="nil"/>
              <w:left w:val="nil"/>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na terenie gminy nie wydano decyzji o warunkach zabudowy ustalającej lokalizację elektrowni wiatrowych</w:t>
            </w:r>
          </w:p>
        </w:tc>
        <w:tc>
          <w:tcPr>
            <w:tcW w:w="3631" w:type="dxa"/>
            <w:vMerge w:val="restart"/>
            <w:tcBorders>
              <w:top w:val="nil"/>
              <w:left w:val="single" w:sz="4" w:space="0" w:color="auto"/>
              <w:bottom w:val="single" w:sz="4" w:space="0" w:color="000000"/>
              <w:right w:val="single" w:sz="4" w:space="0" w:color="auto"/>
            </w:tcBorders>
            <w:shd w:val="clear" w:color="auto" w:fill="auto"/>
            <w:noWrap/>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w:t>
            </w:r>
          </w:p>
        </w:tc>
        <w:tc>
          <w:tcPr>
            <w:tcW w:w="1843" w:type="dxa"/>
            <w:vMerge w:val="restart"/>
            <w:tcBorders>
              <w:top w:val="nil"/>
              <w:left w:val="single" w:sz="4" w:space="0" w:color="auto"/>
              <w:bottom w:val="single" w:sz="4" w:space="0" w:color="000000"/>
              <w:right w:val="single" w:sz="4" w:space="0" w:color="auto"/>
            </w:tcBorders>
            <w:shd w:val="clear" w:color="auto" w:fill="auto"/>
            <w:noWrap/>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w:t>
            </w:r>
          </w:p>
        </w:tc>
      </w:tr>
      <w:tr w:rsidR="00073E5C" w:rsidRPr="008749F7" w:rsidTr="00727985">
        <w:trPr>
          <w:trHeight w:val="999"/>
          <w:jc w:val="center"/>
        </w:trPr>
        <w:tc>
          <w:tcPr>
            <w:tcW w:w="46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43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259"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5216" w:type="dxa"/>
            <w:tcBorders>
              <w:top w:val="nil"/>
              <w:left w:val="nil"/>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na terenie gminy brak jest obowiązujących miejscowych planów zagospodarowania przestrzennego oraz toczących się procedur planistycznych dotyczących elektrowni wiatrowych</w:t>
            </w:r>
          </w:p>
        </w:tc>
        <w:tc>
          <w:tcPr>
            <w:tcW w:w="3631"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843"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r>
      <w:tr w:rsidR="00073E5C" w:rsidRPr="008749F7" w:rsidTr="00727985">
        <w:trPr>
          <w:trHeight w:val="830"/>
          <w:jc w:val="center"/>
        </w:trPr>
        <w:tc>
          <w:tcPr>
            <w:tcW w:w="46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43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259"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5216" w:type="dxa"/>
            <w:tcBorders>
              <w:top w:val="nil"/>
              <w:left w:val="nil"/>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brak jest w obowiązującym studium uwarunkowań i kierunków zagospodarowania przestrzennego miasta i gminy Krzywiń terenów pod elektrownie wiatrowe</w:t>
            </w:r>
          </w:p>
        </w:tc>
        <w:tc>
          <w:tcPr>
            <w:tcW w:w="3631"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843"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r>
      <w:tr w:rsidR="00073E5C" w:rsidRPr="00073E5C" w:rsidTr="00727985">
        <w:trPr>
          <w:trHeight w:val="829"/>
          <w:jc w:val="center"/>
        </w:trPr>
        <w:tc>
          <w:tcPr>
            <w:tcW w:w="465" w:type="dxa"/>
            <w:vMerge w:val="restart"/>
            <w:tcBorders>
              <w:top w:val="nil"/>
              <w:left w:val="single" w:sz="4" w:space="0" w:color="auto"/>
              <w:bottom w:val="single" w:sz="4" w:space="0" w:color="000000"/>
              <w:right w:val="single" w:sz="4" w:space="0" w:color="auto"/>
            </w:tcBorders>
            <w:shd w:val="clear" w:color="auto" w:fill="auto"/>
            <w:noWrap/>
            <w:hideMark/>
          </w:tcPr>
          <w:p w:rsidR="00073E5C" w:rsidRPr="00073E5C" w:rsidRDefault="007D0A41" w:rsidP="00073E5C">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noProof/>
                <w:color w:val="000000"/>
                <w:lang w:val="pl-PL" w:eastAsia="pl-PL" w:bidi="ar-SA"/>
              </w:rPr>
              <w:pict>
                <v:shape id="_x0000_s1047" type="#_x0000_t202" style="position:absolute;left:0;text-align:left;margin-left:-45.95pt;margin-top:120.9pt;width:66.6pt;height:32.25pt;z-index:-251640832;mso-position-horizontal-relative:text;mso-position-vertical-relative:text" stroked="f">
                  <v:textbox style="layout-flow:vertical">
                    <w:txbxContent>
                      <w:p w:rsidR="0036764A" w:rsidRPr="00DF2E44" w:rsidRDefault="0036764A" w:rsidP="00727985">
                        <w:pPr>
                          <w:rPr>
                            <w:lang w:val="pl-PL"/>
                          </w:rPr>
                        </w:pPr>
                        <w:r>
                          <w:rPr>
                            <w:lang w:val="pl-PL"/>
                          </w:rPr>
                          <w:t>74</w:t>
                        </w:r>
                      </w:p>
                    </w:txbxContent>
                  </v:textbox>
                </v:shape>
              </w:pict>
            </w:r>
            <w:r w:rsidR="00073E5C" w:rsidRPr="00073E5C">
              <w:rPr>
                <w:rFonts w:ascii="Times New Roman" w:eastAsia="Times New Roman" w:hAnsi="Times New Roman" w:cs="Times New Roman"/>
                <w:color w:val="000000"/>
                <w:lang w:val="pl-PL" w:eastAsia="pl-PL" w:bidi="ar-SA"/>
              </w:rPr>
              <w:t>4.</w:t>
            </w:r>
          </w:p>
        </w:tc>
        <w:tc>
          <w:tcPr>
            <w:tcW w:w="1435" w:type="dxa"/>
            <w:vMerge w:val="restart"/>
            <w:tcBorders>
              <w:top w:val="nil"/>
              <w:left w:val="single" w:sz="4" w:space="0" w:color="auto"/>
              <w:bottom w:val="single" w:sz="4" w:space="0" w:color="000000"/>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miasto Leszno</w:t>
            </w:r>
          </w:p>
        </w:tc>
        <w:tc>
          <w:tcPr>
            <w:tcW w:w="1259" w:type="dxa"/>
            <w:vMerge w:val="restart"/>
            <w:tcBorders>
              <w:top w:val="nil"/>
              <w:left w:val="single" w:sz="4" w:space="0" w:color="auto"/>
              <w:bottom w:val="single" w:sz="4" w:space="0" w:color="000000"/>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16.03.2017r.</w:t>
            </w:r>
          </w:p>
        </w:tc>
        <w:tc>
          <w:tcPr>
            <w:tcW w:w="5216" w:type="dxa"/>
            <w:tcBorders>
              <w:top w:val="nil"/>
              <w:left w:val="nil"/>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na terenie miasta nie wydano żadnych decyzji o warunkach zabudowy ustalających lokalizację elektrowni wiatrowych</w:t>
            </w:r>
          </w:p>
        </w:tc>
        <w:tc>
          <w:tcPr>
            <w:tcW w:w="3631" w:type="dxa"/>
            <w:vMerge w:val="restart"/>
            <w:tcBorders>
              <w:top w:val="nil"/>
              <w:left w:val="single" w:sz="4" w:space="0" w:color="auto"/>
              <w:bottom w:val="single" w:sz="4" w:space="0" w:color="000000"/>
              <w:right w:val="single" w:sz="4" w:space="0" w:color="auto"/>
            </w:tcBorders>
            <w:shd w:val="clear" w:color="auto" w:fill="auto"/>
            <w:hideMark/>
          </w:tcPr>
          <w:p w:rsidR="00073E5C" w:rsidRPr="00073E5C" w:rsidRDefault="007D0A41" w:rsidP="00073E5C">
            <w:pPr>
              <w:spacing w:after="0" w:line="240" w:lineRule="auto"/>
              <w:jc w:val="center"/>
              <w:rPr>
                <w:rFonts w:ascii="Times New Roman" w:eastAsia="Times New Roman" w:hAnsi="Times New Roman" w:cs="Times New Roman"/>
                <w:color w:val="000000"/>
                <w:lang w:val="pl-PL" w:eastAsia="pl-PL" w:bidi="ar-SA"/>
              </w:rPr>
            </w:pPr>
            <w:r>
              <w:rPr>
                <w:rFonts w:ascii="Times New Roman" w:eastAsia="Times New Roman" w:hAnsi="Times New Roman" w:cs="Times New Roman"/>
                <w:noProof/>
                <w:color w:val="000000"/>
                <w:lang w:val="pl-PL" w:eastAsia="pl-PL" w:bidi="ar-SA"/>
              </w:rPr>
              <w:pict>
                <v:rect id="_x0000_s1049" style="position:absolute;left:0;text-align:left;margin-left:156.6pt;margin-top:78.7pt;width:190.2pt;height:87.35pt;z-index:-251639808;mso-position-horizontal-relative:text;mso-position-vertical-relative:text" stroked="f"/>
              </w:pict>
            </w:r>
            <w:r w:rsidR="00073E5C" w:rsidRPr="00073E5C">
              <w:rPr>
                <w:rFonts w:ascii="Times New Roman" w:eastAsia="Times New Roman" w:hAnsi="Times New Roman" w:cs="Times New Roman"/>
                <w:color w:val="000000"/>
                <w:lang w:val="pl-PL" w:eastAsia="pl-PL" w:bidi="ar-SA"/>
              </w:rPr>
              <w:t>-</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w:t>
            </w:r>
          </w:p>
        </w:tc>
      </w:tr>
      <w:tr w:rsidR="00073E5C" w:rsidRPr="008749F7" w:rsidTr="00727985">
        <w:trPr>
          <w:trHeight w:val="1265"/>
          <w:jc w:val="center"/>
        </w:trPr>
        <w:tc>
          <w:tcPr>
            <w:tcW w:w="46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43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259"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5216" w:type="dxa"/>
            <w:tcBorders>
              <w:top w:val="nil"/>
              <w:left w:val="nil"/>
              <w:bottom w:val="single" w:sz="4" w:space="0" w:color="auto"/>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w obowiązujących na terenie miasta miejscowych planach zagospodarowania przestrzennego oraz będących w trakcie opracowywania planach miejscowych nie ma żadnych ustaleń na temat elektrowni wia</w:t>
            </w:r>
            <w:r w:rsidR="009C50BF">
              <w:rPr>
                <w:rFonts w:ascii="Times New Roman" w:eastAsia="Times New Roman" w:hAnsi="Times New Roman" w:cs="Times New Roman"/>
                <w:color w:val="000000"/>
                <w:lang w:val="pl-PL" w:eastAsia="pl-PL" w:bidi="ar-SA"/>
              </w:rPr>
              <w:t>t</w:t>
            </w:r>
            <w:r w:rsidRPr="00073E5C">
              <w:rPr>
                <w:rFonts w:ascii="Times New Roman" w:eastAsia="Times New Roman" w:hAnsi="Times New Roman" w:cs="Times New Roman"/>
                <w:color w:val="000000"/>
                <w:lang w:val="pl-PL" w:eastAsia="pl-PL" w:bidi="ar-SA"/>
              </w:rPr>
              <w:t>rowych</w:t>
            </w:r>
          </w:p>
        </w:tc>
        <w:tc>
          <w:tcPr>
            <w:tcW w:w="3631"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843"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r>
      <w:tr w:rsidR="00073E5C" w:rsidRPr="008749F7" w:rsidTr="00727985">
        <w:trPr>
          <w:trHeight w:val="3030"/>
          <w:jc w:val="center"/>
        </w:trPr>
        <w:tc>
          <w:tcPr>
            <w:tcW w:w="46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43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259"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5216" w:type="dxa"/>
            <w:vMerge w:val="restart"/>
            <w:tcBorders>
              <w:top w:val="nil"/>
              <w:left w:val="single" w:sz="4" w:space="0" w:color="auto"/>
              <w:bottom w:val="single" w:sz="4" w:space="0" w:color="000000"/>
              <w:right w:val="single" w:sz="4" w:space="0" w:color="auto"/>
            </w:tcBorders>
            <w:shd w:val="clear" w:color="auto" w:fill="auto"/>
            <w:hideMark/>
          </w:tcPr>
          <w:p w:rsidR="00073E5C" w:rsidRPr="00073E5C" w:rsidRDefault="00073E5C" w:rsidP="00073E5C">
            <w:pPr>
              <w:spacing w:after="0" w:line="240" w:lineRule="auto"/>
              <w:jc w:val="center"/>
              <w:rPr>
                <w:rFonts w:ascii="Times New Roman" w:eastAsia="Times New Roman" w:hAnsi="Times New Roman" w:cs="Times New Roman"/>
                <w:color w:val="000000"/>
                <w:lang w:val="pl-PL" w:eastAsia="pl-PL" w:bidi="ar-SA"/>
              </w:rPr>
            </w:pPr>
            <w:r w:rsidRPr="00073E5C">
              <w:rPr>
                <w:rFonts w:ascii="Times New Roman" w:eastAsia="Times New Roman" w:hAnsi="Times New Roman" w:cs="Times New Roman"/>
                <w:color w:val="000000"/>
                <w:lang w:val="pl-PL" w:eastAsia="pl-PL" w:bidi="ar-SA"/>
              </w:rPr>
              <w:t xml:space="preserve">w aktualnie obowiązującym studium, zatwierdzonym uchwałą Nr XIX/210/2000 Rady Miejskiej Leszna z dnia 9 marca 2000r. ze zm. wyznaczono obszar 18 - strefę VI - strefę </w:t>
            </w:r>
            <w:proofErr w:type="spellStart"/>
            <w:r w:rsidRPr="00073E5C">
              <w:rPr>
                <w:rFonts w:ascii="Times New Roman" w:eastAsia="Times New Roman" w:hAnsi="Times New Roman" w:cs="Times New Roman"/>
                <w:color w:val="000000"/>
                <w:lang w:val="pl-PL" w:eastAsia="pl-PL" w:bidi="ar-SA"/>
              </w:rPr>
              <w:t>produkcjno-usługowo-techniczną</w:t>
            </w:r>
            <w:proofErr w:type="spellEnd"/>
            <w:r w:rsidRPr="00073E5C">
              <w:rPr>
                <w:rFonts w:ascii="Times New Roman" w:eastAsia="Times New Roman" w:hAnsi="Times New Roman" w:cs="Times New Roman"/>
                <w:color w:val="000000"/>
                <w:lang w:val="pl-PL" w:eastAsia="pl-PL" w:bidi="ar-SA"/>
              </w:rPr>
              <w:t>, przeznaczoną na lokowanie obiektów produkcyjnych, baz, składów, magazynów, handlu hurtowego i innych obiektów handlowych (przede wszy</w:t>
            </w:r>
            <w:r w:rsidR="009C50BF">
              <w:rPr>
                <w:rFonts w:ascii="Times New Roman" w:eastAsia="Times New Roman" w:hAnsi="Times New Roman" w:cs="Times New Roman"/>
                <w:color w:val="000000"/>
                <w:lang w:val="pl-PL" w:eastAsia="pl-PL" w:bidi="ar-SA"/>
              </w:rPr>
              <w:t>s</w:t>
            </w:r>
            <w:r w:rsidRPr="00073E5C">
              <w:rPr>
                <w:rFonts w:ascii="Times New Roman" w:eastAsia="Times New Roman" w:hAnsi="Times New Roman" w:cs="Times New Roman"/>
                <w:color w:val="000000"/>
                <w:lang w:val="pl-PL" w:eastAsia="pl-PL" w:bidi="ar-SA"/>
              </w:rPr>
              <w:t xml:space="preserve">tkim </w:t>
            </w:r>
            <w:proofErr w:type="spellStart"/>
            <w:r w:rsidRPr="00073E5C">
              <w:rPr>
                <w:rFonts w:ascii="Times New Roman" w:eastAsia="Times New Roman" w:hAnsi="Times New Roman" w:cs="Times New Roman"/>
                <w:color w:val="000000"/>
                <w:lang w:val="pl-PL" w:eastAsia="pl-PL" w:bidi="ar-SA"/>
              </w:rPr>
              <w:t>terenochłonnych</w:t>
            </w:r>
            <w:proofErr w:type="spellEnd"/>
            <w:r w:rsidRPr="00073E5C">
              <w:rPr>
                <w:rFonts w:ascii="Times New Roman" w:eastAsia="Times New Roman" w:hAnsi="Times New Roman" w:cs="Times New Roman"/>
                <w:color w:val="000000"/>
                <w:lang w:val="pl-PL" w:eastAsia="pl-PL" w:bidi="ar-SA"/>
              </w:rPr>
              <w:t xml:space="preserve">), terminali, obiektów technicznej obsługi miasta, uciążliwego rzemiosła; ponadto, dopuszczono lokalizację urządzeń i obiektów do produkcji energii z odnawialnych źródeł energii o mocy przekraczającej 100 </w:t>
            </w:r>
            <w:proofErr w:type="spellStart"/>
            <w:r w:rsidRPr="00073E5C">
              <w:rPr>
                <w:rFonts w:ascii="Times New Roman" w:eastAsia="Times New Roman" w:hAnsi="Times New Roman" w:cs="Times New Roman"/>
                <w:color w:val="000000"/>
                <w:lang w:val="pl-PL" w:eastAsia="pl-PL" w:bidi="ar-SA"/>
              </w:rPr>
              <w:t>kW</w:t>
            </w:r>
            <w:proofErr w:type="spellEnd"/>
            <w:r w:rsidRPr="00073E5C">
              <w:rPr>
                <w:rFonts w:ascii="Times New Roman" w:eastAsia="Times New Roman" w:hAnsi="Times New Roman" w:cs="Times New Roman"/>
                <w:color w:val="000000"/>
                <w:lang w:val="pl-PL" w:eastAsia="pl-PL" w:bidi="ar-SA"/>
              </w:rPr>
              <w:t xml:space="preserve"> i wys</w:t>
            </w:r>
            <w:r w:rsidR="009C50BF">
              <w:rPr>
                <w:rFonts w:ascii="Times New Roman" w:eastAsia="Times New Roman" w:hAnsi="Times New Roman" w:cs="Times New Roman"/>
                <w:color w:val="000000"/>
                <w:lang w:val="pl-PL" w:eastAsia="pl-PL" w:bidi="ar-SA"/>
              </w:rPr>
              <w:t>o</w:t>
            </w:r>
            <w:r w:rsidRPr="00073E5C">
              <w:rPr>
                <w:rFonts w:ascii="Times New Roman" w:eastAsia="Times New Roman" w:hAnsi="Times New Roman" w:cs="Times New Roman"/>
                <w:color w:val="000000"/>
                <w:lang w:val="pl-PL" w:eastAsia="pl-PL" w:bidi="ar-SA"/>
              </w:rPr>
              <w:t>kości nie przekraczającej 30 m; wszelkie oddziaływania urządzeń i obiektów do produkcji energii z odnawialnych źródeł energii muszą zawierać się w obrębie granicy strefy ochronnej wokół urządzeń i obiektów do produkcji energii z odnawialn</w:t>
            </w:r>
            <w:r w:rsidR="009C50BF">
              <w:rPr>
                <w:rFonts w:ascii="Times New Roman" w:eastAsia="Times New Roman" w:hAnsi="Times New Roman" w:cs="Times New Roman"/>
                <w:color w:val="000000"/>
                <w:lang w:val="pl-PL" w:eastAsia="pl-PL" w:bidi="ar-SA"/>
              </w:rPr>
              <w:t>y</w:t>
            </w:r>
            <w:r w:rsidRPr="00073E5C">
              <w:rPr>
                <w:rFonts w:ascii="Times New Roman" w:eastAsia="Times New Roman" w:hAnsi="Times New Roman" w:cs="Times New Roman"/>
                <w:color w:val="000000"/>
                <w:lang w:val="pl-PL" w:eastAsia="pl-PL" w:bidi="ar-SA"/>
              </w:rPr>
              <w:t>ch źródeł energii związanej z ograniczeniami w zabudowie oraz zagospodarowaniu i użytkowaniu terenu, wskazanej na rysunku studium oraz w 17.4.4 ust. 1 pkt 3 tekstu studium; w/w strefa mieści się w całości w granicach administracyjnych miasta Leszna</w:t>
            </w:r>
          </w:p>
        </w:tc>
        <w:tc>
          <w:tcPr>
            <w:tcW w:w="3631"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843"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r>
      <w:tr w:rsidR="00073E5C" w:rsidRPr="008749F7" w:rsidTr="00727985">
        <w:trPr>
          <w:trHeight w:val="2351"/>
          <w:jc w:val="center"/>
        </w:trPr>
        <w:tc>
          <w:tcPr>
            <w:tcW w:w="46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435"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259"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5216"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3631"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c>
          <w:tcPr>
            <w:tcW w:w="1843" w:type="dxa"/>
            <w:vMerge/>
            <w:tcBorders>
              <w:top w:val="nil"/>
              <w:left w:val="single" w:sz="4" w:space="0" w:color="auto"/>
              <w:bottom w:val="single" w:sz="4" w:space="0" w:color="000000"/>
              <w:right w:val="single" w:sz="4" w:space="0" w:color="auto"/>
            </w:tcBorders>
            <w:vAlign w:val="center"/>
            <w:hideMark/>
          </w:tcPr>
          <w:p w:rsidR="00073E5C" w:rsidRPr="00073E5C" w:rsidRDefault="00073E5C" w:rsidP="00073E5C">
            <w:pPr>
              <w:spacing w:after="0" w:line="240" w:lineRule="auto"/>
              <w:rPr>
                <w:rFonts w:ascii="Times New Roman" w:eastAsia="Times New Roman" w:hAnsi="Times New Roman" w:cs="Times New Roman"/>
                <w:color w:val="000000"/>
                <w:lang w:val="pl-PL" w:eastAsia="pl-PL" w:bidi="ar-SA"/>
              </w:rPr>
            </w:pPr>
          </w:p>
        </w:tc>
      </w:tr>
    </w:tbl>
    <w:p w:rsidR="004D38A1" w:rsidRPr="00884E09" w:rsidRDefault="007D0A41">
      <w:pPr>
        <w:rPr>
          <w:rFonts w:ascii="Times New Roman" w:hAnsi="Times New Roman" w:cs="Times New Roman"/>
          <w:b/>
          <w:sz w:val="24"/>
          <w:szCs w:val="24"/>
          <w:highlight w:val="yellow"/>
          <w:lang w:val="pl-PL"/>
        </w:rPr>
      </w:pPr>
      <w:r w:rsidRPr="007D0A41">
        <w:rPr>
          <w:rFonts w:ascii="Times New Roman" w:eastAsia="Times New Roman" w:hAnsi="Times New Roman" w:cs="Times New Roman"/>
          <w:noProof/>
          <w:color w:val="000000"/>
          <w:lang w:val="pl-PL" w:eastAsia="pl-PL" w:bidi="ar-SA"/>
        </w:rPr>
        <w:pict>
          <v:shape id="_x0000_s1050" type="#_x0000_t202" style="position:absolute;margin-left:-26.6pt;margin-top:173.8pt;width:56.75pt;height:48.55pt;z-index:-251638784;mso-position-horizontal-relative:text;mso-position-vertical-relative:text" stroked="f">
            <v:textbox style="layout-flow:vertical">
              <w:txbxContent>
                <w:p w:rsidR="0036764A" w:rsidRPr="00DF2E44" w:rsidRDefault="0036764A" w:rsidP="00727985">
                  <w:pPr>
                    <w:rPr>
                      <w:lang w:val="pl-PL"/>
                    </w:rPr>
                  </w:pPr>
                  <w:r>
                    <w:rPr>
                      <w:lang w:val="pl-PL"/>
                    </w:rPr>
                    <w:t>75</w:t>
                  </w:r>
                </w:p>
              </w:txbxContent>
            </v:textbox>
          </v:shape>
        </w:pict>
      </w:r>
      <w:r w:rsidRPr="007D0A41">
        <w:rPr>
          <w:rFonts w:ascii="Times New Roman" w:eastAsia="Times New Roman" w:hAnsi="Times New Roman" w:cs="Times New Roman"/>
          <w:noProof/>
          <w:color w:val="000000"/>
          <w:highlight w:val="yellow"/>
          <w:lang w:val="pl-PL" w:eastAsia="pl-PL" w:bidi="ar-SA"/>
        </w:rPr>
        <w:pict>
          <v:rect id="_x0000_s1036" style="position:absolute;margin-left:671.25pt;margin-top:455.8pt;width:45.85pt;height:31.2pt;z-index:-251650048;mso-position-horizontal-relative:margin;mso-position-vertical-relative:margin" o:allowincell="f" stroked="f">
            <w10:wrap type="square" anchorx="margin" anchory="margin"/>
          </v:rect>
        </w:pict>
      </w:r>
      <w:r w:rsidR="004D38A1" w:rsidRPr="00884E09">
        <w:rPr>
          <w:rFonts w:ascii="Times New Roman" w:hAnsi="Times New Roman" w:cs="Times New Roman"/>
          <w:b/>
          <w:sz w:val="24"/>
          <w:szCs w:val="24"/>
          <w:highlight w:val="yellow"/>
          <w:lang w:val="pl-PL"/>
        </w:rPr>
        <w:br w:type="page"/>
      </w:r>
    </w:p>
    <w:p w:rsidR="004D38A1" w:rsidRPr="00884E09" w:rsidRDefault="004D38A1" w:rsidP="00C13840">
      <w:pPr>
        <w:spacing w:before="240" w:line="360" w:lineRule="auto"/>
        <w:jc w:val="both"/>
        <w:rPr>
          <w:rFonts w:ascii="Times New Roman" w:hAnsi="Times New Roman" w:cs="Times New Roman"/>
          <w:b/>
          <w:sz w:val="24"/>
          <w:szCs w:val="24"/>
          <w:highlight w:val="yellow"/>
          <w:lang w:val="pl-PL"/>
        </w:rPr>
        <w:sectPr w:rsidR="004D38A1" w:rsidRPr="00884E09" w:rsidSect="000D33A7">
          <w:pgSz w:w="16838" w:h="11906" w:orient="landscape"/>
          <w:pgMar w:top="1418" w:right="1417" w:bottom="1417" w:left="1417" w:header="708" w:footer="708" w:gutter="0"/>
          <w:cols w:space="708"/>
          <w:docGrid w:linePitch="360"/>
        </w:sectPr>
      </w:pPr>
    </w:p>
    <w:p w:rsidR="00C5580A" w:rsidRPr="00F012A5" w:rsidRDefault="007D0A41" w:rsidP="00F012A5">
      <w:pPr>
        <w:pStyle w:val="Akapitzlist"/>
        <w:numPr>
          <w:ilvl w:val="0"/>
          <w:numId w:val="1"/>
        </w:numPr>
        <w:spacing w:before="240" w:line="360" w:lineRule="auto"/>
        <w:ind w:left="426" w:hanging="284"/>
        <w:jc w:val="both"/>
        <w:rPr>
          <w:rFonts w:ascii="Times New Roman" w:hAnsi="Times New Roman" w:cs="Times New Roman"/>
          <w:b/>
          <w:sz w:val="24"/>
          <w:szCs w:val="24"/>
          <w:lang w:val="pl-PL"/>
        </w:rPr>
      </w:pPr>
      <w:r w:rsidRPr="007D0A41">
        <w:rPr>
          <w:rFonts w:eastAsia="Times New Roman"/>
          <w:noProof/>
          <w:color w:val="000000"/>
          <w:lang w:val="pl-PL" w:eastAsia="pl-PL" w:bidi="ar-SA"/>
        </w:rPr>
        <w:lastRenderedPageBreak/>
        <w:pict>
          <v:rect id="_x0000_s1034" style="position:absolute;left:0;text-align:left;margin-left:670.8pt;margin-top:458.9pt;width:45.85pt;height:31.2pt;z-index:-251651072;mso-position-horizontal-relative:margin;mso-position-vertical-relative:margin" o:allowincell="f" stroked="f">
            <w10:wrap type="square" anchorx="margin" anchory="margin"/>
          </v:rect>
        </w:pict>
      </w:r>
      <w:r w:rsidR="004D38A1" w:rsidRPr="00F012A5">
        <w:rPr>
          <w:rFonts w:ascii="Times New Roman" w:hAnsi="Times New Roman" w:cs="Times New Roman"/>
          <w:b/>
          <w:sz w:val="24"/>
          <w:szCs w:val="24"/>
          <w:lang w:val="pl-PL"/>
        </w:rPr>
        <w:t>Załączniki graficzne</w:t>
      </w:r>
    </w:p>
    <w:p w:rsidR="00C5580A" w:rsidRPr="00F012A5" w:rsidRDefault="00C5580A" w:rsidP="00F012A5">
      <w:pPr>
        <w:pStyle w:val="Akapitzlist"/>
        <w:numPr>
          <w:ilvl w:val="1"/>
          <w:numId w:val="1"/>
        </w:numPr>
        <w:spacing w:before="240" w:line="360" w:lineRule="auto"/>
        <w:ind w:left="709" w:hanging="567"/>
        <w:jc w:val="both"/>
        <w:rPr>
          <w:rFonts w:ascii="Times New Roman" w:hAnsi="Times New Roman" w:cs="Times New Roman"/>
          <w:sz w:val="24"/>
          <w:szCs w:val="24"/>
          <w:lang w:val="pl-PL"/>
        </w:rPr>
      </w:pPr>
      <w:r w:rsidRPr="00F012A5">
        <w:rPr>
          <w:rFonts w:ascii="Times New Roman" w:hAnsi="Times New Roman" w:cs="Times New Roman"/>
          <w:sz w:val="24"/>
          <w:szCs w:val="24"/>
          <w:lang w:val="pl-PL"/>
        </w:rPr>
        <w:t>Załącznik graficzny nr 1 - Pokrycie obszaru gminy miejscowymi planami zagospodarowania przestrzennego</w:t>
      </w:r>
    </w:p>
    <w:p w:rsidR="00C5580A" w:rsidRDefault="00C5580A" w:rsidP="00F012A5">
      <w:pPr>
        <w:pStyle w:val="Akapitzlist"/>
        <w:numPr>
          <w:ilvl w:val="1"/>
          <w:numId w:val="1"/>
        </w:numPr>
        <w:spacing w:before="240" w:line="360" w:lineRule="auto"/>
        <w:ind w:left="709" w:hanging="567"/>
        <w:jc w:val="both"/>
        <w:rPr>
          <w:rFonts w:ascii="Times New Roman" w:hAnsi="Times New Roman" w:cs="Times New Roman"/>
          <w:sz w:val="24"/>
          <w:szCs w:val="24"/>
          <w:lang w:val="pl-PL"/>
        </w:rPr>
      </w:pPr>
      <w:r w:rsidRPr="00F012A5">
        <w:rPr>
          <w:rFonts w:ascii="Times New Roman" w:hAnsi="Times New Roman" w:cs="Times New Roman"/>
          <w:sz w:val="24"/>
          <w:szCs w:val="24"/>
          <w:lang w:val="pl-PL"/>
        </w:rPr>
        <w:t xml:space="preserve">Załącznik graficzny nr 2 - Decyzje lokalizacyjne w gminie </w:t>
      </w:r>
      <w:r w:rsidR="00F012A5" w:rsidRPr="00F012A5">
        <w:rPr>
          <w:rFonts w:ascii="Times New Roman" w:hAnsi="Times New Roman" w:cs="Times New Roman"/>
          <w:sz w:val="24"/>
          <w:szCs w:val="24"/>
          <w:lang w:val="pl-PL"/>
        </w:rPr>
        <w:t>Osieczna</w:t>
      </w:r>
      <w:r w:rsidRPr="00F012A5">
        <w:rPr>
          <w:rFonts w:ascii="Times New Roman" w:hAnsi="Times New Roman" w:cs="Times New Roman"/>
          <w:sz w:val="24"/>
          <w:szCs w:val="24"/>
          <w:lang w:val="pl-PL"/>
        </w:rPr>
        <w:t xml:space="preserve"> wydane od </w:t>
      </w:r>
      <w:r w:rsidR="00F012A5" w:rsidRPr="00F012A5">
        <w:rPr>
          <w:rFonts w:ascii="Times New Roman" w:hAnsi="Times New Roman" w:cs="Times New Roman"/>
          <w:sz w:val="24"/>
          <w:szCs w:val="24"/>
          <w:lang w:val="pl-PL"/>
        </w:rPr>
        <w:t>1 </w:t>
      </w:r>
      <w:r w:rsidRPr="00F012A5">
        <w:rPr>
          <w:rFonts w:ascii="Times New Roman" w:hAnsi="Times New Roman" w:cs="Times New Roman"/>
          <w:sz w:val="24"/>
          <w:szCs w:val="24"/>
          <w:lang w:val="pl-PL"/>
        </w:rPr>
        <w:t xml:space="preserve">stycznia 2010r. do </w:t>
      </w:r>
      <w:r w:rsidR="00F012A5" w:rsidRPr="00F012A5">
        <w:rPr>
          <w:rFonts w:ascii="Times New Roman" w:hAnsi="Times New Roman" w:cs="Times New Roman"/>
          <w:sz w:val="24"/>
          <w:szCs w:val="24"/>
          <w:lang w:val="pl-PL"/>
        </w:rPr>
        <w:t>31 grudnia</w:t>
      </w:r>
      <w:r w:rsidR="00727985">
        <w:rPr>
          <w:rFonts w:ascii="Times New Roman" w:hAnsi="Times New Roman" w:cs="Times New Roman"/>
          <w:sz w:val="24"/>
          <w:szCs w:val="24"/>
          <w:lang w:val="pl-PL"/>
        </w:rPr>
        <w:t xml:space="preserve"> 2016r. wraz z terenami objętymi obowiązującymi planami miejscowymi</w:t>
      </w:r>
    </w:p>
    <w:p w:rsidR="00BA42A0" w:rsidRDefault="00727985" w:rsidP="00F012A5">
      <w:pPr>
        <w:pStyle w:val="Akapitzlist"/>
        <w:numPr>
          <w:ilvl w:val="1"/>
          <w:numId w:val="1"/>
        </w:numPr>
        <w:spacing w:before="240" w:line="360" w:lineRule="auto"/>
        <w:ind w:left="709" w:hanging="567"/>
        <w:jc w:val="both"/>
        <w:rPr>
          <w:rFonts w:ascii="Times New Roman" w:hAnsi="Times New Roman" w:cs="Times New Roman"/>
          <w:sz w:val="24"/>
          <w:szCs w:val="24"/>
          <w:lang w:val="pl-PL"/>
        </w:rPr>
      </w:pPr>
      <w:r>
        <w:rPr>
          <w:rFonts w:ascii="Times New Roman" w:hAnsi="Times New Roman" w:cs="Times New Roman"/>
          <w:sz w:val="24"/>
          <w:szCs w:val="24"/>
          <w:lang w:val="pl-PL"/>
        </w:rPr>
        <w:t>Załącznik graficzny nr 3 - Obszar oddziaływania istniejących elektrowni wiatrowych wraz z terenami objętymi obowiązującymi planami miejscowymi</w:t>
      </w:r>
    </w:p>
    <w:p w:rsidR="00BA42A0" w:rsidRDefault="00BA42A0" w:rsidP="00BA42A0">
      <w:pPr>
        <w:rPr>
          <w:rFonts w:ascii="Times New Roman" w:hAnsi="Times New Roman" w:cs="Times New Roman"/>
          <w:sz w:val="24"/>
          <w:szCs w:val="24"/>
          <w:lang w:val="pl-PL"/>
        </w:rPr>
        <w:sectPr w:rsidR="00BA42A0" w:rsidSect="000D33A7">
          <w:pgSz w:w="11906" w:h="16838"/>
          <w:pgMar w:top="1417" w:right="1417" w:bottom="1417" w:left="1418" w:header="708" w:footer="708" w:gutter="0"/>
          <w:cols w:space="708"/>
          <w:docGrid w:linePitch="360"/>
        </w:sectPr>
      </w:pPr>
      <w:r>
        <w:rPr>
          <w:rFonts w:ascii="Times New Roman" w:hAnsi="Times New Roman" w:cs="Times New Roman"/>
          <w:sz w:val="24"/>
          <w:szCs w:val="24"/>
          <w:lang w:val="pl-PL"/>
        </w:rPr>
        <w:br w:type="page"/>
      </w:r>
    </w:p>
    <w:p w:rsidR="009C50BF" w:rsidRDefault="009C50BF" w:rsidP="00BA42A0">
      <w:pPr>
        <w:rPr>
          <w:rFonts w:ascii="Times New Roman" w:hAnsi="Times New Roman" w:cs="Times New Roman"/>
          <w:sz w:val="24"/>
          <w:szCs w:val="24"/>
          <w:lang w:val="pl-PL"/>
        </w:rPr>
      </w:pPr>
      <w:r>
        <w:rPr>
          <w:rFonts w:ascii="Times New Roman" w:hAnsi="Times New Roman" w:cs="Times New Roman"/>
          <w:noProof/>
          <w:sz w:val="24"/>
          <w:szCs w:val="24"/>
          <w:lang w:val="pl-PL" w:eastAsia="pl-PL" w:bidi="ar-SA"/>
        </w:rPr>
        <w:lastRenderedPageBreak/>
        <w:drawing>
          <wp:anchor distT="0" distB="0" distL="114300" distR="114300" simplePos="0" relativeHeight="251678720" behindDoc="1" locked="0" layoutInCell="1" allowOverlap="1">
            <wp:simplePos x="0" y="0"/>
            <wp:positionH relativeFrom="column">
              <wp:posOffset>-5586115</wp:posOffset>
            </wp:positionH>
            <wp:positionV relativeFrom="paragraph">
              <wp:posOffset>-3843371</wp:posOffset>
            </wp:positionV>
            <wp:extent cx="15907888" cy="14821468"/>
            <wp:effectExtent l="19050" t="0" r="0" b="0"/>
            <wp:wrapNone/>
            <wp:docPr id="1" name="Obraz 1" descr="Y:\ANALIZY\OSIECZNA analizy\plansze jpg\Plansza 1 - decyz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NALIZY\OSIECZNA analizy\plansze jpg\Plansza 1 - decyzje.jpg"/>
                    <pic:cNvPicPr>
                      <a:picLocks noChangeAspect="1" noChangeArrowheads="1"/>
                    </pic:cNvPicPr>
                  </pic:nvPicPr>
                  <pic:blipFill>
                    <a:blip r:embed="rId13" cstate="print"/>
                    <a:srcRect/>
                    <a:stretch>
                      <a:fillRect/>
                    </a:stretch>
                  </pic:blipFill>
                  <pic:spPr bwMode="auto">
                    <a:xfrm>
                      <a:off x="0" y="0"/>
                      <a:ext cx="15907888" cy="14821468"/>
                    </a:xfrm>
                    <a:prstGeom prst="rect">
                      <a:avLst/>
                    </a:prstGeom>
                    <a:noFill/>
                    <a:ln w="9525">
                      <a:noFill/>
                      <a:miter lim="800000"/>
                      <a:headEnd/>
                      <a:tailEnd/>
                    </a:ln>
                  </pic:spPr>
                </pic:pic>
              </a:graphicData>
            </a:graphic>
          </wp:anchor>
        </w:drawing>
      </w:r>
    </w:p>
    <w:p w:rsidR="00441E07" w:rsidRDefault="00441E07">
      <w:pPr>
        <w:rPr>
          <w:rFonts w:ascii="Times New Roman" w:hAnsi="Times New Roman" w:cs="Times New Roman"/>
          <w:sz w:val="24"/>
          <w:szCs w:val="24"/>
          <w:lang w:val="pl-PL"/>
        </w:rPr>
      </w:pPr>
    </w:p>
    <w:p w:rsidR="00441E07" w:rsidRDefault="00441E07">
      <w:pPr>
        <w:rPr>
          <w:rFonts w:ascii="Times New Roman" w:hAnsi="Times New Roman" w:cs="Times New Roman"/>
          <w:sz w:val="24"/>
          <w:szCs w:val="24"/>
          <w:lang w:val="pl-PL"/>
        </w:rPr>
      </w:pPr>
      <w:r>
        <w:rPr>
          <w:rFonts w:ascii="Times New Roman" w:hAnsi="Times New Roman" w:cs="Times New Roman"/>
          <w:sz w:val="24"/>
          <w:szCs w:val="24"/>
          <w:lang w:val="pl-PL"/>
        </w:rPr>
        <w:br w:type="page"/>
      </w:r>
    </w:p>
    <w:p w:rsidR="009C50BF" w:rsidRDefault="00441E07">
      <w:pPr>
        <w:rPr>
          <w:rFonts w:ascii="Times New Roman" w:hAnsi="Times New Roman" w:cs="Times New Roman"/>
          <w:sz w:val="24"/>
          <w:szCs w:val="24"/>
          <w:lang w:val="pl-PL"/>
        </w:rPr>
      </w:pPr>
      <w:r>
        <w:rPr>
          <w:rFonts w:ascii="Times New Roman" w:hAnsi="Times New Roman" w:cs="Times New Roman"/>
          <w:noProof/>
          <w:sz w:val="24"/>
          <w:szCs w:val="24"/>
          <w:lang w:val="pl-PL" w:eastAsia="pl-PL" w:bidi="ar-SA"/>
        </w:rPr>
        <w:lastRenderedPageBreak/>
        <w:drawing>
          <wp:anchor distT="0" distB="0" distL="114300" distR="114300" simplePos="0" relativeHeight="251681792" behindDoc="1" locked="0" layoutInCell="1" allowOverlap="1">
            <wp:simplePos x="0" y="0"/>
            <wp:positionH relativeFrom="column">
              <wp:posOffset>-5593204</wp:posOffset>
            </wp:positionH>
            <wp:positionV relativeFrom="paragraph">
              <wp:posOffset>-3843902</wp:posOffset>
            </wp:positionV>
            <wp:extent cx="16062657" cy="14939158"/>
            <wp:effectExtent l="19050" t="0" r="0" b="0"/>
            <wp:wrapNone/>
            <wp:docPr id="6" name="Obraz 1" descr="Y:\ANALIZY\OSIECZNA analizy\plansze jpg\Plansza 2 - decyz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NALIZY\OSIECZNA analizy\plansze jpg\Plansza 2 - decyzje.jpg"/>
                    <pic:cNvPicPr>
                      <a:picLocks noChangeAspect="1" noChangeArrowheads="1"/>
                    </pic:cNvPicPr>
                  </pic:nvPicPr>
                  <pic:blipFill>
                    <a:blip r:embed="rId14" cstate="print"/>
                    <a:srcRect/>
                    <a:stretch>
                      <a:fillRect/>
                    </a:stretch>
                  </pic:blipFill>
                  <pic:spPr bwMode="auto">
                    <a:xfrm>
                      <a:off x="0" y="0"/>
                      <a:ext cx="16062868" cy="14939354"/>
                    </a:xfrm>
                    <a:prstGeom prst="rect">
                      <a:avLst/>
                    </a:prstGeom>
                    <a:noFill/>
                    <a:ln w="9525">
                      <a:noFill/>
                      <a:miter lim="800000"/>
                      <a:headEnd/>
                      <a:tailEnd/>
                    </a:ln>
                  </pic:spPr>
                </pic:pic>
              </a:graphicData>
            </a:graphic>
          </wp:anchor>
        </w:drawing>
      </w:r>
      <w:r w:rsidR="009C50BF">
        <w:rPr>
          <w:rFonts w:ascii="Times New Roman" w:hAnsi="Times New Roman" w:cs="Times New Roman"/>
          <w:sz w:val="24"/>
          <w:szCs w:val="24"/>
          <w:lang w:val="pl-PL"/>
        </w:rPr>
        <w:br w:type="page"/>
      </w:r>
    </w:p>
    <w:p w:rsidR="009C50BF" w:rsidRDefault="009C50BF">
      <w:pPr>
        <w:rPr>
          <w:rFonts w:ascii="Times New Roman" w:hAnsi="Times New Roman" w:cs="Times New Roman"/>
          <w:sz w:val="24"/>
          <w:szCs w:val="24"/>
          <w:lang w:val="pl-PL"/>
        </w:rPr>
      </w:pPr>
    </w:p>
    <w:p w:rsidR="00727985" w:rsidRPr="00F012A5" w:rsidRDefault="009C50BF" w:rsidP="009C50BF">
      <w:pPr>
        <w:ind w:left="-8364"/>
        <w:rPr>
          <w:rFonts w:ascii="Times New Roman" w:hAnsi="Times New Roman" w:cs="Times New Roman"/>
          <w:sz w:val="24"/>
          <w:szCs w:val="24"/>
          <w:lang w:val="pl-PL"/>
        </w:rPr>
      </w:pPr>
      <w:r>
        <w:rPr>
          <w:rFonts w:ascii="Times New Roman" w:hAnsi="Times New Roman" w:cs="Times New Roman"/>
          <w:noProof/>
          <w:sz w:val="24"/>
          <w:szCs w:val="24"/>
          <w:lang w:val="pl-PL" w:eastAsia="pl-PL" w:bidi="ar-SA"/>
        </w:rPr>
        <w:drawing>
          <wp:anchor distT="0" distB="0" distL="114300" distR="114300" simplePos="0" relativeHeight="251680768" behindDoc="1" locked="0" layoutInCell="1" allowOverlap="1">
            <wp:simplePos x="0" y="0"/>
            <wp:positionH relativeFrom="column">
              <wp:posOffset>-5586114</wp:posOffset>
            </wp:positionH>
            <wp:positionV relativeFrom="paragraph">
              <wp:posOffset>-3843372</wp:posOffset>
            </wp:positionV>
            <wp:extent cx="16003422" cy="14879971"/>
            <wp:effectExtent l="19050" t="0" r="0" b="0"/>
            <wp:wrapNone/>
            <wp:docPr id="5" name="Obraz 3" descr="Y:\ANALIZY\OSIECZNA analizy\plansze jpg\Plansza 3 - elektrow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NALIZY\OSIECZNA analizy\plansze jpg\Plansza 3 - elektrownie.jpg"/>
                    <pic:cNvPicPr>
                      <a:picLocks noChangeAspect="1" noChangeArrowheads="1"/>
                    </pic:cNvPicPr>
                  </pic:nvPicPr>
                  <pic:blipFill>
                    <a:blip r:embed="rId15" cstate="print"/>
                    <a:srcRect/>
                    <a:stretch>
                      <a:fillRect/>
                    </a:stretch>
                  </pic:blipFill>
                  <pic:spPr bwMode="auto">
                    <a:xfrm>
                      <a:off x="0" y="0"/>
                      <a:ext cx="16005668" cy="14882060"/>
                    </a:xfrm>
                    <a:prstGeom prst="rect">
                      <a:avLst/>
                    </a:prstGeom>
                    <a:noFill/>
                    <a:ln w="9525">
                      <a:noFill/>
                      <a:miter lim="800000"/>
                      <a:headEnd/>
                      <a:tailEnd/>
                    </a:ln>
                  </pic:spPr>
                </pic:pic>
              </a:graphicData>
            </a:graphic>
          </wp:anchor>
        </w:drawing>
      </w:r>
    </w:p>
    <w:sectPr w:rsidR="00727985" w:rsidRPr="00F012A5" w:rsidSect="009C50BF">
      <w:pgSz w:w="25515" w:h="23814" w:orient="landscape" w:code="8"/>
      <w:pgMar w:top="6203" w:right="1418" w:bottom="6203" w:left="891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5FE" w:rsidRDefault="005A35FE" w:rsidP="00A346D1">
      <w:pPr>
        <w:spacing w:after="0" w:line="240" w:lineRule="auto"/>
      </w:pPr>
      <w:r>
        <w:separator/>
      </w:r>
    </w:p>
  </w:endnote>
  <w:endnote w:type="continuationSeparator" w:id="0">
    <w:p w:rsidR="005A35FE" w:rsidRDefault="005A35FE" w:rsidP="00A346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0846"/>
      <w:docPartObj>
        <w:docPartGallery w:val="Page Numbers (Bottom of Page)"/>
        <w:docPartUnique/>
      </w:docPartObj>
    </w:sdtPr>
    <w:sdtContent>
      <w:p w:rsidR="0036764A" w:rsidRDefault="007D0A41">
        <w:pPr>
          <w:pStyle w:val="Stopka"/>
          <w:jc w:val="right"/>
        </w:pPr>
        <w:fldSimple w:instr=" PAGE   \* MERGEFORMAT ">
          <w:r w:rsidR="00B03259">
            <w:rPr>
              <w:noProof/>
            </w:rPr>
            <w:t>5</w:t>
          </w:r>
        </w:fldSimple>
      </w:p>
    </w:sdtContent>
  </w:sdt>
  <w:p w:rsidR="0036764A" w:rsidRDefault="0036764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5FE" w:rsidRDefault="005A35FE" w:rsidP="00A346D1">
      <w:pPr>
        <w:spacing w:after="0" w:line="240" w:lineRule="auto"/>
      </w:pPr>
      <w:r>
        <w:separator/>
      </w:r>
    </w:p>
  </w:footnote>
  <w:footnote w:type="continuationSeparator" w:id="0">
    <w:p w:rsidR="005A35FE" w:rsidRDefault="005A35FE" w:rsidP="00A346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241D"/>
    <w:multiLevelType w:val="multilevel"/>
    <w:tmpl w:val="F5B00B58"/>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31454DE"/>
    <w:multiLevelType w:val="hybridMultilevel"/>
    <w:tmpl w:val="555E8C6E"/>
    <w:lvl w:ilvl="0" w:tplc="8E46842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nsid w:val="03AB5A15"/>
    <w:multiLevelType w:val="hybridMultilevel"/>
    <w:tmpl w:val="F2240C70"/>
    <w:lvl w:ilvl="0" w:tplc="8E46842A">
      <w:start w:val="1"/>
      <w:numFmt w:val="bullet"/>
      <w:lvlText w:val=""/>
      <w:lvlJc w:val="left"/>
      <w:pPr>
        <w:ind w:left="720"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C040CA"/>
    <w:multiLevelType w:val="hybridMultilevel"/>
    <w:tmpl w:val="7A20B7E4"/>
    <w:lvl w:ilvl="0" w:tplc="3EE2D5B8">
      <w:start w:val="1"/>
      <w:numFmt w:val="bullet"/>
      <w:lvlText w:val="•"/>
      <w:lvlJc w:val="left"/>
      <w:pPr>
        <w:ind w:left="42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F0068F2">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5FCE2FA">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2C30A812">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180690E">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FD03A3A">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940ED56">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FD4C998">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5F62905C">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
    <w:nsid w:val="05CD48BA"/>
    <w:multiLevelType w:val="hybridMultilevel"/>
    <w:tmpl w:val="2A94E986"/>
    <w:lvl w:ilvl="0" w:tplc="61D46286">
      <w:start w:val="1"/>
      <w:numFmt w:val="lowerLetter"/>
      <w:lvlText w:val="%1)"/>
      <w:lvlJc w:val="left"/>
      <w:pPr>
        <w:ind w:left="0" w:firstLine="0"/>
      </w:pPr>
      <w:rPr>
        <w:rFonts w:ascii="Times New Roman" w:eastAsia="Calibri" w:hAnsi="Times New Roman" w:cs="Times New Roman" w:hint="default"/>
        <w:b w:val="0"/>
        <w:i w:val="0"/>
        <w:strike w:val="0"/>
        <w:dstrike w:val="0"/>
        <w:color w:val="000000"/>
        <w:sz w:val="22"/>
        <w:szCs w:val="22"/>
        <w:u w:val="none" w:color="000000"/>
        <w:effect w:val="none"/>
        <w:bdr w:val="none" w:sz="0" w:space="0" w:color="auto" w:frame="1"/>
        <w:vertAlign w:val="baseline"/>
      </w:rPr>
    </w:lvl>
    <w:lvl w:ilvl="1" w:tplc="8C865E5A">
      <w:start w:val="1"/>
      <w:numFmt w:val="lowerLetter"/>
      <w:lvlText w:val="%2"/>
      <w:lvlJc w:val="left"/>
      <w:pPr>
        <w:ind w:left="51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416AD66">
      <w:start w:val="1"/>
      <w:numFmt w:val="lowerRoman"/>
      <w:lvlText w:val="%3"/>
      <w:lvlJc w:val="left"/>
      <w:pPr>
        <w:ind w:left="123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B85077C0">
      <w:start w:val="1"/>
      <w:numFmt w:val="decimal"/>
      <w:lvlText w:val="%4"/>
      <w:lvlJc w:val="left"/>
      <w:pPr>
        <w:ind w:left="19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799275DA">
      <w:start w:val="1"/>
      <w:numFmt w:val="lowerLetter"/>
      <w:lvlText w:val="%5"/>
      <w:lvlJc w:val="left"/>
      <w:pPr>
        <w:ind w:left="267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1046C3E">
      <w:start w:val="1"/>
      <w:numFmt w:val="lowerRoman"/>
      <w:lvlText w:val="%6"/>
      <w:lvlJc w:val="left"/>
      <w:pPr>
        <w:ind w:left="339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E4C28952">
      <w:start w:val="1"/>
      <w:numFmt w:val="decimal"/>
      <w:lvlText w:val="%7"/>
      <w:lvlJc w:val="left"/>
      <w:pPr>
        <w:ind w:left="411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3244470">
      <w:start w:val="1"/>
      <w:numFmt w:val="lowerLetter"/>
      <w:lvlText w:val="%8"/>
      <w:lvlJc w:val="left"/>
      <w:pPr>
        <w:ind w:left="483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3804BA4">
      <w:start w:val="1"/>
      <w:numFmt w:val="lowerRoman"/>
      <w:lvlText w:val="%9"/>
      <w:lvlJc w:val="left"/>
      <w:pPr>
        <w:ind w:left="55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5">
    <w:nsid w:val="0ABE3E35"/>
    <w:multiLevelType w:val="hybridMultilevel"/>
    <w:tmpl w:val="5BAAF6C8"/>
    <w:lvl w:ilvl="0" w:tplc="8E46842A">
      <w:start w:val="1"/>
      <w:numFmt w:val="bullet"/>
      <w:lvlText w:val=""/>
      <w:lvlJc w:val="left"/>
      <w:pPr>
        <w:ind w:left="566"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B718CC54">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ED6B5BE">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54C49DA">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4FA0696">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5AA503A">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3CE064C">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95E4178">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5F83628">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
    <w:nsid w:val="0CB10AB8"/>
    <w:multiLevelType w:val="hybridMultilevel"/>
    <w:tmpl w:val="10CEF582"/>
    <w:lvl w:ilvl="0" w:tplc="988E12A8">
      <w:start w:val="1"/>
      <w:numFmt w:val="decimal"/>
      <w:lvlText w:val="%1)"/>
      <w:lvlJc w:val="left"/>
      <w:pPr>
        <w:ind w:left="1398" w:hanging="360"/>
      </w:pPr>
      <w:rPr>
        <w:rFonts w:hint="default"/>
        <w:i/>
      </w:rPr>
    </w:lvl>
    <w:lvl w:ilvl="1" w:tplc="04150019">
      <w:start w:val="1"/>
      <w:numFmt w:val="lowerLetter"/>
      <w:lvlText w:val="%2."/>
      <w:lvlJc w:val="left"/>
      <w:pPr>
        <w:ind w:left="2118" w:hanging="360"/>
      </w:pPr>
    </w:lvl>
    <w:lvl w:ilvl="2" w:tplc="0415001B" w:tentative="1">
      <w:start w:val="1"/>
      <w:numFmt w:val="lowerRoman"/>
      <w:lvlText w:val="%3."/>
      <w:lvlJc w:val="right"/>
      <w:pPr>
        <w:ind w:left="2838" w:hanging="180"/>
      </w:pPr>
    </w:lvl>
    <w:lvl w:ilvl="3" w:tplc="0415000F" w:tentative="1">
      <w:start w:val="1"/>
      <w:numFmt w:val="decimal"/>
      <w:lvlText w:val="%4."/>
      <w:lvlJc w:val="left"/>
      <w:pPr>
        <w:ind w:left="3558" w:hanging="360"/>
      </w:pPr>
    </w:lvl>
    <w:lvl w:ilvl="4" w:tplc="04150019" w:tentative="1">
      <w:start w:val="1"/>
      <w:numFmt w:val="lowerLetter"/>
      <w:lvlText w:val="%5."/>
      <w:lvlJc w:val="left"/>
      <w:pPr>
        <w:ind w:left="4278" w:hanging="360"/>
      </w:pPr>
    </w:lvl>
    <w:lvl w:ilvl="5" w:tplc="0415001B" w:tentative="1">
      <w:start w:val="1"/>
      <w:numFmt w:val="lowerRoman"/>
      <w:lvlText w:val="%6."/>
      <w:lvlJc w:val="right"/>
      <w:pPr>
        <w:ind w:left="4998" w:hanging="180"/>
      </w:pPr>
    </w:lvl>
    <w:lvl w:ilvl="6" w:tplc="0415000F" w:tentative="1">
      <w:start w:val="1"/>
      <w:numFmt w:val="decimal"/>
      <w:lvlText w:val="%7."/>
      <w:lvlJc w:val="left"/>
      <w:pPr>
        <w:ind w:left="5718" w:hanging="360"/>
      </w:pPr>
    </w:lvl>
    <w:lvl w:ilvl="7" w:tplc="04150019" w:tentative="1">
      <w:start w:val="1"/>
      <w:numFmt w:val="lowerLetter"/>
      <w:lvlText w:val="%8."/>
      <w:lvlJc w:val="left"/>
      <w:pPr>
        <w:ind w:left="6438" w:hanging="360"/>
      </w:pPr>
    </w:lvl>
    <w:lvl w:ilvl="8" w:tplc="0415001B" w:tentative="1">
      <w:start w:val="1"/>
      <w:numFmt w:val="lowerRoman"/>
      <w:lvlText w:val="%9."/>
      <w:lvlJc w:val="right"/>
      <w:pPr>
        <w:ind w:left="7158" w:hanging="180"/>
      </w:pPr>
    </w:lvl>
  </w:abstractNum>
  <w:abstractNum w:abstractNumId="7">
    <w:nsid w:val="0D540255"/>
    <w:multiLevelType w:val="hybridMultilevel"/>
    <w:tmpl w:val="E41208E0"/>
    <w:lvl w:ilvl="0" w:tplc="04150001">
      <w:start w:val="1"/>
      <w:numFmt w:val="bullet"/>
      <w:lvlText w:val=""/>
      <w:lvlJc w:val="left"/>
      <w:pPr>
        <w:ind w:left="1004" w:hanging="360"/>
      </w:pPr>
      <w:rPr>
        <w:rFonts w:ascii="Symbol" w:hAnsi="Symbol" w:hint="default"/>
      </w:rPr>
    </w:lvl>
    <w:lvl w:ilvl="1" w:tplc="9BA8EF4C">
      <w:start w:val="1"/>
      <w:numFmt w:val="bullet"/>
      <w:lvlText w:val="˗"/>
      <w:lvlJc w:val="left"/>
      <w:pPr>
        <w:ind w:left="1724" w:hanging="360"/>
      </w:pPr>
      <w:rPr>
        <w:rFonts w:ascii="Calibri" w:hAnsi="Calibri"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nsid w:val="0E602164"/>
    <w:multiLevelType w:val="hybridMultilevel"/>
    <w:tmpl w:val="7DC8C410"/>
    <w:lvl w:ilvl="0" w:tplc="2FD8FAD4">
      <w:start w:val="1"/>
      <w:numFmt w:val="decimal"/>
      <w:lvlText w:val="%1)"/>
      <w:lvlJc w:val="left"/>
      <w:pPr>
        <w:ind w:left="0" w:firstLine="0"/>
      </w:pPr>
      <w:rPr>
        <w:rFonts w:ascii="Times New Roman" w:eastAsia="Calibri" w:hAnsi="Times New Roman" w:cs="Times New Roman" w:hint="default"/>
        <w:b w:val="0"/>
        <w:i w:val="0"/>
        <w:strike w:val="0"/>
        <w:dstrike w:val="0"/>
        <w:color w:val="000000"/>
        <w:sz w:val="22"/>
        <w:szCs w:val="22"/>
        <w:u w:val="none" w:color="000000"/>
        <w:effect w:val="none"/>
        <w:bdr w:val="none" w:sz="0" w:space="0" w:color="auto" w:frame="1"/>
        <w:vertAlign w:val="baseline"/>
      </w:rPr>
    </w:lvl>
    <w:lvl w:ilvl="1" w:tplc="740A411A">
      <w:start w:val="1"/>
      <w:numFmt w:val="lowerLetter"/>
      <w:lvlText w:val="%2"/>
      <w:lvlJc w:val="left"/>
      <w:pPr>
        <w:ind w:left="51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BE04944">
      <w:start w:val="1"/>
      <w:numFmt w:val="lowerRoman"/>
      <w:lvlText w:val="%3"/>
      <w:lvlJc w:val="left"/>
      <w:pPr>
        <w:ind w:left="123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EC253AE">
      <w:start w:val="1"/>
      <w:numFmt w:val="decimal"/>
      <w:lvlText w:val="%4"/>
      <w:lvlJc w:val="left"/>
      <w:pPr>
        <w:ind w:left="195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906CEEC0">
      <w:start w:val="1"/>
      <w:numFmt w:val="lowerLetter"/>
      <w:lvlText w:val="%5"/>
      <w:lvlJc w:val="left"/>
      <w:pPr>
        <w:ind w:left="267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F69A0130">
      <w:start w:val="1"/>
      <w:numFmt w:val="lowerRoman"/>
      <w:lvlText w:val="%6"/>
      <w:lvlJc w:val="left"/>
      <w:pPr>
        <w:ind w:left="339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EA8A64F2">
      <w:start w:val="1"/>
      <w:numFmt w:val="decimal"/>
      <w:lvlText w:val="%7"/>
      <w:lvlJc w:val="left"/>
      <w:pPr>
        <w:ind w:left="411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F5FEB7CC">
      <w:start w:val="1"/>
      <w:numFmt w:val="lowerLetter"/>
      <w:lvlText w:val="%8"/>
      <w:lvlJc w:val="left"/>
      <w:pPr>
        <w:ind w:left="483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C30049CA">
      <w:start w:val="1"/>
      <w:numFmt w:val="lowerRoman"/>
      <w:lvlText w:val="%9"/>
      <w:lvlJc w:val="left"/>
      <w:pPr>
        <w:ind w:left="555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9">
    <w:nsid w:val="15396C7B"/>
    <w:multiLevelType w:val="hybridMultilevel"/>
    <w:tmpl w:val="854C16DE"/>
    <w:lvl w:ilvl="0" w:tplc="8E46842A">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54B051A"/>
    <w:multiLevelType w:val="hybridMultilevel"/>
    <w:tmpl w:val="98185F0E"/>
    <w:lvl w:ilvl="0" w:tplc="8E46842A">
      <w:start w:val="1"/>
      <w:numFmt w:val="bullet"/>
      <w:lvlText w:val=""/>
      <w:lvlJc w:val="left"/>
      <w:pPr>
        <w:ind w:left="437"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11">
    <w:nsid w:val="16434B20"/>
    <w:multiLevelType w:val="hybridMultilevel"/>
    <w:tmpl w:val="F82A2CE4"/>
    <w:lvl w:ilvl="0" w:tplc="8E46842A">
      <w:start w:val="1"/>
      <w:numFmt w:val="bullet"/>
      <w:lvlText w:val=""/>
      <w:lvlJc w:val="left"/>
      <w:pPr>
        <w:ind w:left="1416"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2136" w:hanging="360"/>
      </w:pPr>
      <w:rPr>
        <w:rFonts w:ascii="Courier New" w:hAnsi="Courier New" w:cs="Courier New" w:hint="default"/>
      </w:rPr>
    </w:lvl>
    <w:lvl w:ilvl="2" w:tplc="04150005" w:tentative="1">
      <w:start w:val="1"/>
      <w:numFmt w:val="bullet"/>
      <w:lvlText w:val=""/>
      <w:lvlJc w:val="left"/>
      <w:pPr>
        <w:ind w:left="2856" w:hanging="360"/>
      </w:pPr>
      <w:rPr>
        <w:rFonts w:ascii="Wingdings" w:hAnsi="Wingdings" w:hint="default"/>
      </w:rPr>
    </w:lvl>
    <w:lvl w:ilvl="3" w:tplc="04150001" w:tentative="1">
      <w:start w:val="1"/>
      <w:numFmt w:val="bullet"/>
      <w:lvlText w:val=""/>
      <w:lvlJc w:val="left"/>
      <w:pPr>
        <w:ind w:left="3576" w:hanging="360"/>
      </w:pPr>
      <w:rPr>
        <w:rFonts w:ascii="Symbol" w:hAnsi="Symbol" w:hint="default"/>
      </w:rPr>
    </w:lvl>
    <w:lvl w:ilvl="4" w:tplc="04150003" w:tentative="1">
      <w:start w:val="1"/>
      <w:numFmt w:val="bullet"/>
      <w:lvlText w:val="o"/>
      <w:lvlJc w:val="left"/>
      <w:pPr>
        <w:ind w:left="4296" w:hanging="360"/>
      </w:pPr>
      <w:rPr>
        <w:rFonts w:ascii="Courier New" w:hAnsi="Courier New" w:cs="Courier New" w:hint="default"/>
      </w:rPr>
    </w:lvl>
    <w:lvl w:ilvl="5" w:tplc="04150005" w:tentative="1">
      <w:start w:val="1"/>
      <w:numFmt w:val="bullet"/>
      <w:lvlText w:val=""/>
      <w:lvlJc w:val="left"/>
      <w:pPr>
        <w:ind w:left="5016" w:hanging="360"/>
      </w:pPr>
      <w:rPr>
        <w:rFonts w:ascii="Wingdings" w:hAnsi="Wingdings" w:hint="default"/>
      </w:rPr>
    </w:lvl>
    <w:lvl w:ilvl="6" w:tplc="04150001" w:tentative="1">
      <w:start w:val="1"/>
      <w:numFmt w:val="bullet"/>
      <w:lvlText w:val=""/>
      <w:lvlJc w:val="left"/>
      <w:pPr>
        <w:ind w:left="5736" w:hanging="360"/>
      </w:pPr>
      <w:rPr>
        <w:rFonts w:ascii="Symbol" w:hAnsi="Symbol" w:hint="default"/>
      </w:rPr>
    </w:lvl>
    <w:lvl w:ilvl="7" w:tplc="04150003" w:tentative="1">
      <w:start w:val="1"/>
      <w:numFmt w:val="bullet"/>
      <w:lvlText w:val="o"/>
      <w:lvlJc w:val="left"/>
      <w:pPr>
        <w:ind w:left="6456" w:hanging="360"/>
      </w:pPr>
      <w:rPr>
        <w:rFonts w:ascii="Courier New" w:hAnsi="Courier New" w:cs="Courier New" w:hint="default"/>
      </w:rPr>
    </w:lvl>
    <w:lvl w:ilvl="8" w:tplc="04150005" w:tentative="1">
      <w:start w:val="1"/>
      <w:numFmt w:val="bullet"/>
      <w:lvlText w:val=""/>
      <w:lvlJc w:val="left"/>
      <w:pPr>
        <w:ind w:left="7176" w:hanging="360"/>
      </w:pPr>
      <w:rPr>
        <w:rFonts w:ascii="Wingdings" w:hAnsi="Wingdings" w:hint="default"/>
      </w:rPr>
    </w:lvl>
  </w:abstractNum>
  <w:abstractNum w:abstractNumId="12">
    <w:nsid w:val="18CF6377"/>
    <w:multiLevelType w:val="hybridMultilevel"/>
    <w:tmpl w:val="FD707370"/>
    <w:lvl w:ilvl="0" w:tplc="8E46842A">
      <w:start w:val="1"/>
      <w:numFmt w:val="bullet"/>
      <w:lvlText w:val=""/>
      <w:lvlJc w:val="left"/>
      <w:pPr>
        <w:ind w:left="566"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7F88E0F6">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2442E5A">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7643032">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A5AB182">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706D210">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538E458">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9EED6D8">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2DACDEA">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3">
    <w:nsid w:val="19341A03"/>
    <w:multiLevelType w:val="hybridMultilevel"/>
    <w:tmpl w:val="35C4167C"/>
    <w:lvl w:ilvl="0" w:tplc="8E46842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nsid w:val="1C372F87"/>
    <w:multiLevelType w:val="hybridMultilevel"/>
    <w:tmpl w:val="29D2D46C"/>
    <w:lvl w:ilvl="0" w:tplc="38767846">
      <w:start w:val="1"/>
      <w:numFmt w:val="bullet"/>
      <w:lvlText w:val="•"/>
      <w:lvlJc w:val="left"/>
      <w:pPr>
        <w:ind w:left="1004"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nsid w:val="1C69233C"/>
    <w:multiLevelType w:val="hybridMultilevel"/>
    <w:tmpl w:val="D43EF5F2"/>
    <w:lvl w:ilvl="0" w:tplc="04150017">
      <w:start w:val="1"/>
      <w:numFmt w:val="lowerLetter"/>
      <w:lvlText w:val="%1)"/>
      <w:lvlJc w:val="left"/>
      <w:pPr>
        <w:ind w:left="0" w:firstLine="0"/>
      </w:pPr>
      <w:rPr>
        <w:b w:val="0"/>
        <w:i w:val="0"/>
        <w:strike w:val="0"/>
        <w:dstrike w:val="0"/>
        <w:color w:val="000000"/>
        <w:sz w:val="22"/>
        <w:szCs w:val="22"/>
        <w:u w:val="none" w:color="000000"/>
        <w:effect w:val="none"/>
        <w:bdr w:val="none" w:sz="0" w:space="0" w:color="auto" w:frame="1"/>
        <w:vertAlign w:val="baseline"/>
      </w:rPr>
    </w:lvl>
    <w:lvl w:ilvl="1" w:tplc="B6B4B604">
      <w:start w:val="1"/>
      <w:numFmt w:val="lowerLetter"/>
      <w:lvlText w:val="%2"/>
      <w:lvlJc w:val="left"/>
      <w:pPr>
        <w:ind w:left="3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C4AB2D4">
      <w:start w:val="1"/>
      <w:numFmt w:val="lowerRoman"/>
      <w:lvlText w:val="%3"/>
      <w:lvlJc w:val="left"/>
      <w:pPr>
        <w:ind w:left="10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DFA8964">
      <w:start w:val="1"/>
      <w:numFmt w:val="decimal"/>
      <w:lvlText w:val="%4"/>
      <w:lvlJc w:val="left"/>
      <w:pPr>
        <w:ind w:left="18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5E0A339E">
      <w:start w:val="1"/>
      <w:numFmt w:val="lowerLetter"/>
      <w:lvlText w:val="%5"/>
      <w:lvlJc w:val="left"/>
      <w:pPr>
        <w:ind w:left="25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B09028EA">
      <w:start w:val="1"/>
      <w:numFmt w:val="lowerRoman"/>
      <w:lvlText w:val="%6"/>
      <w:lvlJc w:val="left"/>
      <w:pPr>
        <w:ind w:left="32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010EF030">
      <w:start w:val="1"/>
      <w:numFmt w:val="decimal"/>
      <w:lvlText w:val="%7"/>
      <w:lvlJc w:val="left"/>
      <w:pPr>
        <w:ind w:left="39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213ED03C">
      <w:start w:val="1"/>
      <w:numFmt w:val="lowerLetter"/>
      <w:lvlText w:val="%8"/>
      <w:lvlJc w:val="left"/>
      <w:pPr>
        <w:ind w:left="46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1C9C0B18">
      <w:start w:val="1"/>
      <w:numFmt w:val="lowerRoman"/>
      <w:lvlText w:val="%9"/>
      <w:lvlJc w:val="left"/>
      <w:pPr>
        <w:ind w:left="54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6">
    <w:nsid w:val="1D987DB3"/>
    <w:multiLevelType w:val="hybridMultilevel"/>
    <w:tmpl w:val="2BA834E6"/>
    <w:lvl w:ilvl="0" w:tplc="8E46842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nsid w:val="210035AD"/>
    <w:multiLevelType w:val="hybridMultilevel"/>
    <w:tmpl w:val="B74460A6"/>
    <w:lvl w:ilvl="0" w:tplc="8E46842A">
      <w:start w:val="1"/>
      <w:numFmt w:val="bullet"/>
      <w:lvlText w:val=""/>
      <w:lvlJc w:val="left"/>
      <w:pPr>
        <w:ind w:left="720"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2ED23C9"/>
    <w:multiLevelType w:val="hybridMultilevel"/>
    <w:tmpl w:val="DB4C72B2"/>
    <w:lvl w:ilvl="0" w:tplc="A3403D46">
      <w:start w:val="1"/>
      <w:numFmt w:val="lowerLetter"/>
      <w:lvlText w:val="%1)"/>
      <w:lvlJc w:val="left"/>
      <w:pPr>
        <w:ind w:left="0" w:firstLine="0"/>
      </w:pPr>
      <w:rPr>
        <w:rFonts w:ascii="Times New Roman" w:eastAsia="Calibri" w:hAnsi="Times New Roman" w:cs="Times New Roman" w:hint="default"/>
        <w:b w:val="0"/>
        <w:i w:val="0"/>
        <w:strike w:val="0"/>
        <w:dstrike w:val="0"/>
        <w:color w:val="000000"/>
        <w:sz w:val="22"/>
        <w:szCs w:val="22"/>
        <w:u w:val="none" w:color="000000"/>
        <w:effect w:val="none"/>
        <w:bdr w:val="none" w:sz="0" w:space="0" w:color="auto" w:frame="1"/>
        <w:vertAlign w:val="baseline"/>
      </w:rPr>
    </w:lvl>
    <w:lvl w:ilvl="1" w:tplc="4FA86354">
      <w:start w:val="1"/>
      <w:numFmt w:val="lowerLetter"/>
      <w:lvlText w:val="%2"/>
      <w:lvlJc w:val="left"/>
      <w:pPr>
        <w:ind w:left="3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145695E6">
      <w:start w:val="1"/>
      <w:numFmt w:val="lowerRoman"/>
      <w:lvlText w:val="%3"/>
      <w:lvlJc w:val="left"/>
      <w:pPr>
        <w:ind w:left="10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4058E560">
      <w:start w:val="1"/>
      <w:numFmt w:val="decimal"/>
      <w:lvlText w:val="%4"/>
      <w:lvlJc w:val="left"/>
      <w:pPr>
        <w:ind w:left="18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33D6F48A">
      <w:start w:val="1"/>
      <w:numFmt w:val="lowerLetter"/>
      <w:lvlText w:val="%5"/>
      <w:lvlJc w:val="left"/>
      <w:pPr>
        <w:ind w:left="25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E0C0B776">
      <w:start w:val="1"/>
      <w:numFmt w:val="lowerRoman"/>
      <w:lvlText w:val="%6"/>
      <w:lvlJc w:val="left"/>
      <w:pPr>
        <w:ind w:left="32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83C8722">
      <w:start w:val="1"/>
      <w:numFmt w:val="decimal"/>
      <w:lvlText w:val="%7"/>
      <w:lvlJc w:val="left"/>
      <w:pPr>
        <w:ind w:left="39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9A81B40">
      <w:start w:val="1"/>
      <w:numFmt w:val="lowerLetter"/>
      <w:lvlText w:val="%8"/>
      <w:lvlJc w:val="left"/>
      <w:pPr>
        <w:ind w:left="46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35245B0">
      <w:start w:val="1"/>
      <w:numFmt w:val="lowerRoman"/>
      <w:lvlText w:val="%9"/>
      <w:lvlJc w:val="left"/>
      <w:pPr>
        <w:ind w:left="54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9">
    <w:nsid w:val="2349729E"/>
    <w:multiLevelType w:val="hybridMultilevel"/>
    <w:tmpl w:val="27926238"/>
    <w:lvl w:ilvl="0" w:tplc="8E46842A">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nsid w:val="24DC43D5"/>
    <w:multiLevelType w:val="hybridMultilevel"/>
    <w:tmpl w:val="48C63EC6"/>
    <w:lvl w:ilvl="0" w:tplc="2B9A26C2">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2563033B"/>
    <w:multiLevelType w:val="hybridMultilevel"/>
    <w:tmpl w:val="36CC9742"/>
    <w:lvl w:ilvl="0" w:tplc="C84A6CEE">
      <w:start w:val="1"/>
      <w:numFmt w:val="bullet"/>
      <w:lvlText w:val="•"/>
      <w:lvlJc w:val="left"/>
      <w:pPr>
        <w:ind w:left="70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nsid w:val="27F51004"/>
    <w:multiLevelType w:val="hybridMultilevel"/>
    <w:tmpl w:val="17E29928"/>
    <w:lvl w:ilvl="0" w:tplc="9BA8EF4C">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nsid w:val="28921CC9"/>
    <w:multiLevelType w:val="hybridMultilevel"/>
    <w:tmpl w:val="F47E18E8"/>
    <w:lvl w:ilvl="0" w:tplc="E2A699E4">
      <w:start w:val="1"/>
      <w:numFmt w:val="bullet"/>
      <w:lvlText w:val=""/>
      <w:lvlJc w:val="left"/>
      <w:pPr>
        <w:ind w:left="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6C22BF6E">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A5CE8AE">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E02A39C">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E62C71E">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AFA5E14">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4A004D0">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5C017DE">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CB2F93E">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4">
    <w:nsid w:val="29B25A62"/>
    <w:multiLevelType w:val="hybridMultilevel"/>
    <w:tmpl w:val="E93AE462"/>
    <w:lvl w:ilvl="0" w:tplc="8E46842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nsid w:val="2A1C1C97"/>
    <w:multiLevelType w:val="hybridMultilevel"/>
    <w:tmpl w:val="8E2E06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8E4A4E"/>
    <w:multiLevelType w:val="hybridMultilevel"/>
    <w:tmpl w:val="61DEE2DE"/>
    <w:lvl w:ilvl="0" w:tplc="2B9A26C2">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2BD967B3"/>
    <w:multiLevelType w:val="hybridMultilevel"/>
    <w:tmpl w:val="29E80AF0"/>
    <w:lvl w:ilvl="0" w:tplc="8E46842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nsid w:val="2C0E4C54"/>
    <w:multiLevelType w:val="hybridMultilevel"/>
    <w:tmpl w:val="170A62FC"/>
    <w:lvl w:ilvl="0" w:tplc="FB2C4A36">
      <w:start w:val="1"/>
      <w:numFmt w:val="lowerLetter"/>
      <w:lvlText w:val="%1)"/>
      <w:lvlJc w:val="left"/>
      <w:pPr>
        <w:ind w:left="569" w:firstLine="0"/>
      </w:pPr>
      <w:rPr>
        <w:rFonts w:ascii="Times New Roman" w:eastAsia="Calibri" w:hAnsi="Times New Roman" w:cs="Times New Roman" w:hint="default"/>
        <w:b w:val="0"/>
        <w:i w:val="0"/>
        <w:strike w:val="0"/>
        <w:dstrike w:val="0"/>
        <w:color w:val="000000"/>
        <w:sz w:val="22"/>
        <w:szCs w:val="22"/>
        <w:u w:val="none" w:color="000000"/>
        <w:effect w:val="none"/>
        <w:bdr w:val="none" w:sz="0" w:space="0" w:color="auto" w:frame="1"/>
        <w:vertAlign w:val="baseline"/>
      </w:rPr>
    </w:lvl>
    <w:lvl w:ilvl="1" w:tplc="A3B28DEA">
      <w:start w:val="1"/>
      <w:numFmt w:val="bullet"/>
      <w:lvlText w:val=""/>
      <w:lvlJc w:val="left"/>
      <w:pPr>
        <w:ind w:left="9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EAEA37C">
      <w:start w:val="1"/>
      <w:numFmt w:val="bullet"/>
      <w:lvlText w:val="▪"/>
      <w:lvlJc w:val="left"/>
      <w:pPr>
        <w:ind w:left="149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5CA490D8">
      <w:start w:val="1"/>
      <w:numFmt w:val="bullet"/>
      <w:lvlText w:val="•"/>
      <w:lvlJc w:val="left"/>
      <w:pPr>
        <w:ind w:left="221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000F4DA">
      <w:start w:val="1"/>
      <w:numFmt w:val="bullet"/>
      <w:lvlText w:val="o"/>
      <w:lvlJc w:val="left"/>
      <w:pPr>
        <w:ind w:left="29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A22F77E">
      <w:start w:val="1"/>
      <w:numFmt w:val="bullet"/>
      <w:lvlText w:val="▪"/>
      <w:lvlJc w:val="left"/>
      <w:pPr>
        <w:ind w:left="365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48ADFE4">
      <w:start w:val="1"/>
      <w:numFmt w:val="bullet"/>
      <w:lvlText w:val="•"/>
      <w:lvlJc w:val="left"/>
      <w:pPr>
        <w:ind w:left="437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9E4FD7E">
      <w:start w:val="1"/>
      <w:numFmt w:val="bullet"/>
      <w:lvlText w:val="o"/>
      <w:lvlJc w:val="left"/>
      <w:pPr>
        <w:ind w:left="509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33EA61E">
      <w:start w:val="1"/>
      <w:numFmt w:val="bullet"/>
      <w:lvlText w:val="▪"/>
      <w:lvlJc w:val="left"/>
      <w:pPr>
        <w:ind w:left="581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9">
    <w:nsid w:val="2DC1783F"/>
    <w:multiLevelType w:val="hybridMultilevel"/>
    <w:tmpl w:val="BB122AFC"/>
    <w:lvl w:ilvl="0" w:tplc="8E46842A">
      <w:start w:val="1"/>
      <w:numFmt w:val="bullet"/>
      <w:lvlText w:val=""/>
      <w:lvlJc w:val="left"/>
      <w:pPr>
        <w:ind w:left="437"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30">
    <w:nsid w:val="2EF93B29"/>
    <w:multiLevelType w:val="hybridMultilevel"/>
    <w:tmpl w:val="BF7C7F2C"/>
    <w:lvl w:ilvl="0" w:tplc="19E0FAFE">
      <w:start w:val="1"/>
      <w:numFmt w:val="bullet"/>
      <w:lvlText w:val="•"/>
      <w:lvlJc w:val="left"/>
      <w:pPr>
        <w:ind w:left="42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F0C8946">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8E02D66">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19A5EC6">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136E904">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E80F830">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69439A6">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C52EBD6">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0688800">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1">
    <w:nsid w:val="31460745"/>
    <w:multiLevelType w:val="hybridMultilevel"/>
    <w:tmpl w:val="74381FE6"/>
    <w:lvl w:ilvl="0" w:tplc="C84A6CEE">
      <w:start w:val="1"/>
      <w:numFmt w:val="bullet"/>
      <w:lvlText w:val="•"/>
      <w:lvlJc w:val="left"/>
      <w:pPr>
        <w:ind w:left="42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466D762">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96639C4">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BDC3A7A">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212CD44">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A5C2154">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2AEFADA">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D48AE22">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DBC4926E">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2">
    <w:nsid w:val="335217C3"/>
    <w:multiLevelType w:val="hybridMultilevel"/>
    <w:tmpl w:val="1CAC47E2"/>
    <w:lvl w:ilvl="0" w:tplc="2B9A26C2">
      <w:start w:val="1"/>
      <w:numFmt w:val="bullet"/>
      <w:lvlText w:val="•"/>
      <w:lvlJc w:val="left"/>
      <w:pPr>
        <w:ind w:left="100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nsid w:val="3D231F94"/>
    <w:multiLevelType w:val="hybridMultilevel"/>
    <w:tmpl w:val="7304CF5E"/>
    <w:lvl w:ilvl="0" w:tplc="9BA8EF4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E771F14"/>
    <w:multiLevelType w:val="hybridMultilevel"/>
    <w:tmpl w:val="D5688A20"/>
    <w:lvl w:ilvl="0" w:tplc="9BA8EF4C">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nsid w:val="41B9185A"/>
    <w:multiLevelType w:val="hybridMultilevel"/>
    <w:tmpl w:val="9E7A38A2"/>
    <w:lvl w:ilvl="0" w:tplc="8E46842A">
      <w:start w:val="1"/>
      <w:numFmt w:val="bullet"/>
      <w:lvlText w:val=""/>
      <w:lvlJc w:val="left"/>
      <w:pPr>
        <w:ind w:left="720"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27010B6"/>
    <w:multiLevelType w:val="hybridMultilevel"/>
    <w:tmpl w:val="F9166870"/>
    <w:lvl w:ilvl="0" w:tplc="2B9A26C2">
      <w:start w:val="1"/>
      <w:numFmt w:val="bullet"/>
      <w:lvlText w:val="•"/>
      <w:lvlJc w:val="left"/>
      <w:pPr>
        <w:ind w:left="710" w:firstLine="0"/>
      </w:pPr>
      <w:rPr>
        <w:rFonts w:ascii="Arial" w:eastAsia="Arial" w:hAnsi="Arial" w:cs="Arial"/>
        <w:b w:val="0"/>
        <w:i w:val="0"/>
        <w:strike w:val="0"/>
        <w:dstrike w:val="0"/>
        <w:color w:val="000000"/>
        <w:sz w:val="24"/>
        <w:szCs w:val="24"/>
        <w:u w:val="none" w:color="000000"/>
        <w:effect w:val="none"/>
        <w:bdr w:val="none" w:sz="0" w:space="0" w:color="auto"/>
        <w:shd w:val="clear" w:color="auto" w:fill="auto"/>
        <w:vertAlign w:val="baseline"/>
      </w:rPr>
    </w:lvl>
    <w:lvl w:ilvl="1" w:tplc="6F103FDA">
      <w:start w:val="1"/>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1BAC0BB4">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9160AEA">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FE64CC30">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9348FAC">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7EC8FD8">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BD67B62">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DAB02870">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7">
    <w:nsid w:val="435D7C97"/>
    <w:multiLevelType w:val="hybridMultilevel"/>
    <w:tmpl w:val="E2D823C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nsid w:val="446D406D"/>
    <w:multiLevelType w:val="hybridMultilevel"/>
    <w:tmpl w:val="9A18233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9">
    <w:nsid w:val="457B517F"/>
    <w:multiLevelType w:val="hybridMultilevel"/>
    <w:tmpl w:val="93FA834A"/>
    <w:lvl w:ilvl="0" w:tplc="8E46842A">
      <w:start w:val="1"/>
      <w:numFmt w:val="bullet"/>
      <w:lvlText w:val=""/>
      <w:lvlJc w:val="left"/>
      <w:pPr>
        <w:ind w:left="720"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7677ACF"/>
    <w:multiLevelType w:val="hybridMultilevel"/>
    <w:tmpl w:val="4D3097AA"/>
    <w:lvl w:ilvl="0" w:tplc="8E46842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1">
    <w:nsid w:val="4A4C0E50"/>
    <w:multiLevelType w:val="hybridMultilevel"/>
    <w:tmpl w:val="57FE253A"/>
    <w:lvl w:ilvl="0" w:tplc="FB2C4A36">
      <w:start w:val="1"/>
      <w:numFmt w:val="lowerLetter"/>
      <w:lvlText w:val="%1)"/>
      <w:lvlJc w:val="left"/>
      <w:pPr>
        <w:ind w:left="720" w:hanging="360"/>
      </w:pPr>
      <w:rPr>
        <w:rFonts w:ascii="Times New Roman" w:eastAsia="Calibri" w:hAnsi="Times New Roman" w:cs="Times New Roman" w:hint="default"/>
        <w:b w:val="0"/>
        <w:i w:val="0"/>
        <w:strike w:val="0"/>
        <w:dstrike w:val="0"/>
        <w:color w:val="000000"/>
        <w:sz w:val="22"/>
        <w:szCs w:val="22"/>
        <w:u w:val="none" w:color="000000"/>
        <w:effect w:val="none"/>
        <w:bdr w:val="none" w:sz="0" w:space="0" w:color="auto" w:frame="1"/>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BEA0F58"/>
    <w:multiLevelType w:val="hybridMultilevel"/>
    <w:tmpl w:val="C4BE6610"/>
    <w:lvl w:ilvl="0" w:tplc="2B9A26C2">
      <w:start w:val="1"/>
      <w:numFmt w:val="bullet"/>
      <w:lvlText w:val="•"/>
      <w:lvlJc w:val="left"/>
      <w:pPr>
        <w:ind w:left="100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3">
    <w:nsid w:val="4C4B224B"/>
    <w:multiLevelType w:val="hybridMultilevel"/>
    <w:tmpl w:val="0E2AA310"/>
    <w:lvl w:ilvl="0" w:tplc="38767846">
      <w:start w:val="1"/>
      <w:numFmt w:val="bullet"/>
      <w:lvlText w:val="•"/>
      <w:lvlJc w:val="left"/>
      <w:pPr>
        <w:ind w:left="1080"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nsid w:val="51C12F73"/>
    <w:multiLevelType w:val="hybridMultilevel"/>
    <w:tmpl w:val="1A22E066"/>
    <w:lvl w:ilvl="0" w:tplc="8E46842A">
      <w:start w:val="1"/>
      <w:numFmt w:val="bullet"/>
      <w:lvlText w:val=""/>
      <w:lvlJc w:val="left"/>
      <w:pPr>
        <w:ind w:left="437"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45">
    <w:nsid w:val="51C6558F"/>
    <w:multiLevelType w:val="hybridMultilevel"/>
    <w:tmpl w:val="19BA5212"/>
    <w:lvl w:ilvl="0" w:tplc="9BA8EF4C">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6">
    <w:nsid w:val="51E50EB1"/>
    <w:multiLevelType w:val="hybridMultilevel"/>
    <w:tmpl w:val="BF688316"/>
    <w:lvl w:ilvl="0" w:tplc="8E46842A">
      <w:start w:val="1"/>
      <w:numFmt w:val="bullet"/>
      <w:lvlText w:val=""/>
      <w:lvlJc w:val="left"/>
      <w:pPr>
        <w:ind w:left="720"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3505BA2"/>
    <w:multiLevelType w:val="multilevel"/>
    <w:tmpl w:val="5292FAC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4051524"/>
    <w:multiLevelType w:val="hybridMultilevel"/>
    <w:tmpl w:val="7A6C2078"/>
    <w:lvl w:ilvl="0" w:tplc="9BA8EF4C">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9">
    <w:nsid w:val="579E7ECF"/>
    <w:multiLevelType w:val="hybridMultilevel"/>
    <w:tmpl w:val="6304034A"/>
    <w:lvl w:ilvl="0" w:tplc="2B9A26C2">
      <w:start w:val="1"/>
      <w:numFmt w:val="bullet"/>
      <w:lvlText w:val="•"/>
      <w:lvlJc w:val="left"/>
      <w:pPr>
        <w:ind w:left="103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50">
    <w:nsid w:val="5939208D"/>
    <w:multiLevelType w:val="hybridMultilevel"/>
    <w:tmpl w:val="FF4A8834"/>
    <w:lvl w:ilvl="0" w:tplc="A430775A">
      <w:start w:val="1"/>
      <w:numFmt w:val="lowerLetter"/>
      <w:lvlText w:val="%1)"/>
      <w:lvlJc w:val="left"/>
      <w:pPr>
        <w:ind w:left="569" w:firstLine="0"/>
      </w:pPr>
      <w:rPr>
        <w:rFonts w:ascii="Times New Roman" w:eastAsia="Calibri" w:hAnsi="Times New Roman" w:cs="Times New Roman" w:hint="default"/>
        <w:b w:val="0"/>
        <w:i w:val="0"/>
        <w:strike w:val="0"/>
        <w:dstrike w:val="0"/>
        <w:color w:val="000000"/>
        <w:sz w:val="22"/>
        <w:szCs w:val="22"/>
        <w:u w:val="none" w:color="000000"/>
        <w:effect w:val="none"/>
        <w:bdr w:val="none" w:sz="0" w:space="0" w:color="auto" w:frame="1"/>
        <w:vertAlign w:val="baseline"/>
      </w:rPr>
    </w:lvl>
    <w:lvl w:ilvl="1" w:tplc="7E7258D6">
      <w:start w:val="1"/>
      <w:numFmt w:val="bullet"/>
      <w:lvlText w:val=""/>
      <w:lvlJc w:val="left"/>
      <w:pPr>
        <w:ind w:left="5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926D2A4">
      <w:start w:val="1"/>
      <w:numFmt w:val="bullet"/>
      <w:lvlText w:val="▪"/>
      <w:lvlJc w:val="left"/>
      <w:pPr>
        <w:ind w:left="149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6AAE7EE">
      <w:start w:val="1"/>
      <w:numFmt w:val="bullet"/>
      <w:lvlText w:val="•"/>
      <w:lvlJc w:val="left"/>
      <w:pPr>
        <w:ind w:left="221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3560C12">
      <w:start w:val="1"/>
      <w:numFmt w:val="bullet"/>
      <w:lvlText w:val="o"/>
      <w:lvlJc w:val="left"/>
      <w:pPr>
        <w:ind w:left="29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818D692">
      <w:start w:val="1"/>
      <w:numFmt w:val="bullet"/>
      <w:lvlText w:val="▪"/>
      <w:lvlJc w:val="left"/>
      <w:pPr>
        <w:ind w:left="365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7365FAE">
      <w:start w:val="1"/>
      <w:numFmt w:val="bullet"/>
      <w:lvlText w:val="•"/>
      <w:lvlJc w:val="left"/>
      <w:pPr>
        <w:ind w:left="437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9CE1898">
      <w:start w:val="1"/>
      <w:numFmt w:val="bullet"/>
      <w:lvlText w:val="o"/>
      <w:lvlJc w:val="left"/>
      <w:pPr>
        <w:ind w:left="509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364F30">
      <w:start w:val="1"/>
      <w:numFmt w:val="bullet"/>
      <w:lvlText w:val="▪"/>
      <w:lvlJc w:val="left"/>
      <w:pPr>
        <w:ind w:left="581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1">
    <w:nsid w:val="59513DD9"/>
    <w:multiLevelType w:val="hybridMultilevel"/>
    <w:tmpl w:val="461ADED2"/>
    <w:lvl w:ilvl="0" w:tplc="04150017">
      <w:start w:val="1"/>
      <w:numFmt w:val="lowerLetter"/>
      <w:lvlText w:val="%1)"/>
      <w:lvlJc w:val="left"/>
      <w:pPr>
        <w:ind w:left="0" w:firstLine="0"/>
      </w:pPr>
      <w:rPr>
        <w:b w:val="0"/>
        <w:i w:val="0"/>
        <w:strike w:val="0"/>
        <w:dstrike w:val="0"/>
        <w:color w:val="000000"/>
        <w:sz w:val="22"/>
        <w:szCs w:val="22"/>
        <w:u w:val="none" w:color="000000"/>
        <w:effect w:val="none"/>
        <w:bdr w:val="none" w:sz="0" w:space="0" w:color="auto" w:frame="1"/>
        <w:vertAlign w:val="baseline"/>
      </w:rPr>
    </w:lvl>
    <w:lvl w:ilvl="1" w:tplc="62C80780">
      <w:start w:val="1"/>
      <w:numFmt w:val="lowerLetter"/>
      <w:lvlText w:val="%2"/>
      <w:lvlJc w:val="left"/>
      <w:pPr>
        <w:ind w:left="4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A041752">
      <w:start w:val="1"/>
      <w:numFmt w:val="lowerRoman"/>
      <w:lvlText w:val="%3"/>
      <w:lvlJc w:val="left"/>
      <w:pPr>
        <w:ind w:left="115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4AE910E">
      <w:start w:val="1"/>
      <w:numFmt w:val="decimal"/>
      <w:lvlText w:val="%4"/>
      <w:lvlJc w:val="left"/>
      <w:pPr>
        <w:ind w:left="187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4300D072">
      <w:start w:val="1"/>
      <w:numFmt w:val="lowerLetter"/>
      <w:lvlText w:val="%5"/>
      <w:lvlJc w:val="left"/>
      <w:pPr>
        <w:ind w:left="259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294FBF8">
      <w:start w:val="1"/>
      <w:numFmt w:val="lowerRoman"/>
      <w:lvlText w:val="%6"/>
      <w:lvlJc w:val="left"/>
      <w:pPr>
        <w:ind w:left="331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070E0896">
      <w:start w:val="1"/>
      <w:numFmt w:val="decimal"/>
      <w:lvlText w:val="%7"/>
      <w:lvlJc w:val="left"/>
      <w:pPr>
        <w:ind w:left="40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0346E20">
      <w:start w:val="1"/>
      <w:numFmt w:val="lowerLetter"/>
      <w:lvlText w:val="%8"/>
      <w:lvlJc w:val="left"/>
      <w:pPr>
        <w:ind w:left="475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84EA960">
      <w:start w:val="1"/>
      <w:numFmt w:val="lowerRoman"/>
      <w:lvlText w:val="%9"/>
      <w:lvlJc w:val="left"/>
      <w:pPr>
        <w:ind w:left="547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52">
    <w:nsid w:val="59AA0AF6"/>
    <w:multiLevelType w:val="hybridMultilevel"/>
    <w:tmpl w:val="D38C1AFE"/>
    <w:lvl w:ilvl="0" w:tplc="58284CF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3">
    <w:nsid w:val="59D918A9"/>
    <w:multiLevelType w:val="hybridMultilevel"/>
    <w:tmpl w:val="B6464F74"/>
    <w:lvl w:ilvl="0" w:tplc="8E46842A">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D08418F"/>
    <w:multiLevelType w:val="hybridMultilevel"/>
    <w:tmpl w:val="3190B168"/>
    <w:lvl w:ilvl="0" w:tplc="8E46842A">
      <w:start w:val="1"/>
      <w:numFmt w:val="bullet"/>
      <w:lvlText w:val=""/>
      <w:lvlJc w:val="left"/>
      <w:pPr>
        <w:ind w:left="1318"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2038" w:hanging="360"/>
      </w:pPr>
      <w:rPr>
        <w:rFonts w:ascii="Courier New" w:hAnsi="Courier New" w:cs="Courier New" w:hint="default"/>
      </w:rPr>
    </w:lvl>
    <w:lvl w:ilvl="2" w:tplc="04150005" w:tentative="1">
      <w:start w:val="1"/>
      <w:numFmt w:val="bullet"/>
      <w:lvlText w:val=""/>
      <w:lvlJc w:val="left"/>
      <w:pPr>
        <w:ind w:left="2758" w:hanging="360"/>
      </w:pPr>
      <w:rPr>
        <w:rFonts w:ascii="Wingdings" w:hAnsi="Wingdings" w:hint="default"/>
      </w:rPr>
    </w:lvl>
    <w:lvl w:ilvl="3" w:tplc="04150001" w:tentative="1">
      <w:start w:val="1"/>
      <w:numFmt w:val="bullet"/>
      <w:lvlText w:val=""/>
      <w:lvlJc w:val="left"/>
      <w:pPr>
        <w:ind w:left="3478" w:hanging="360"/>
      </w:pPr>
      <w:rPr>
        <w:rFonts w:ascii="Symbol" w:hAnsi="Symbol" w:hint="default"/>
      </w:rPr>
    </w:lvl>
    <w:lvl w:ilvl="4" w:tplc="04150003" w:tentative="1">
      <w:start w:val="1"/>
      <w:numFmt w:val="bullet"/>
      <w:lvlText w:val="o"/>
      <w:lvlJc w:val="left"/>
      <w:pPr>
        <w:ind w:left="4198" w:hanging="360"/>
      </w:pPr>
      <w:rPr>
        <w:rFonts w:ascii="Courier New" w:hAnsi="Courier New" w:cs="Courier New" w:hint="default"/>
      </w:rPr>
    </w:lvl>
    <w:lvl w:ilvl="5" w:tplc="04150005" w:tentative="1">
      <w:start w:val="1"/>
      <w:numFmt w:val="bullet"/>
      <w:lvlText w:val=""/>
      <w:lvlJc w:val="left"/>
      <w:pPr>
        <w:ind w:left="4918" w:hanging="360"/>
      </w:pPr>
      <w:rPr>
        <w:rFonts w:ascii="Wingdings" w:hAnsi="Wingdings" w:hint="default"/>
      </w:rPr>
    </w:lvl>
    <w:lvl w:ilvl="6" w:tplc="04150001" w:tentative="1">
      <w:start w:val="1"/>
      <w:numFmt w:val="bullet"/>
      <w:lvlText w:val=""/>
      <w:lvlJc w:val="left"/>
      <w:pPr>
        <w:ind w:left="5638" w:hanging="360"/>
      </w:pPr>
      <w:rPr>
        <w:rFonts w:ascii="Symbol" w:hAnsi="Symbol" w:hint="default"/>
      </w:rPr>
    </w:lvl>
    <w:lvl w:ilvl="7" w:tplc="04150003" w:tentative="1">
      <w:start w:val="1"/>
      <w:numFmt w:val="bullet"/>
      <w:lvlText w:val="o"/>
      <w:lvlJc w:val="left"/>
      <w:pPr>
        <w:ind w:left="6358" w:hanging="360"/>
      </w:pPr>
      <w:rPr>
        <w:rFonts w:ascii="Courier New" w:hAnsi="Courier New" w:cs="Courier New" w:hint="default"/>
      </w:rPr>
    </w:lvl>
    <w:lvl w:ilvl="8" w:tplc="04150005" w:tentative="1">
      <w:start w:val="1"/>
      <w:numFmt w:val="bullet"/>
      <w:lvlText w:val=""/>
      <w:lvlJc w:val="left"/>
      <w:pPr>
        <w:ind w:left="7078" w:hanging="360"/>
      </w:pPr>
      <w:rPr>
        <w:rFonts w:ascii="Wingdings" w:hAnsi="Wingdings" w:hint="default"/>
      </w:rPr>
    </w:lvl>
  </w:abstractNum>
  <w:abstractNum w:abstractNumId="55">
    <w:nsid w:val="61E37FC0"/>
    <w:multiLevelType w:val="hybridMultilevel"/>
    <w:tmpl w:val="DD742520"/>
    <w:lvl w:ilvl="0" w:tplc="38767846">
      <w:start w:val="1"/>
      <w:numFmt w:val="bullet"/>
      <w:lvlText w:val="•"/>
      <w:lvlJc w:val="left"/>
      <w:pPr>
        <w:ind w:left="1038"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56">
    <w:nsid w:val="65506815"/>
    <w:multiLevelType w:val="hybridMultilevel"/>
    <w:tmpl w:val="8362DDC0"/>
    <w:lvl w:ilvl="0" w:tplc="2B9A26C2">
      <w:start w:val="1"/>
      <w:numFmt w:val="bullet"/>
      <w:lvlText w:val="•"/>
      <w:lvlJc w:val="left"/>
      <w:pPr>
        <w:ind w:left="100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7">
    <w:nsid w:val="685A162A"/>
    <w:multiLevelType w:val="hybridMultilevel"/>
    <w:tmpl w:val="E6A298A0"/>
    <w:lvl w:ilvl="0" w:tplc="2B9A26C2">
      <w:start w:val="1"/>
      <w:numFmt w:val="bullet"/>
      <w:lvlText w:val="•"/>
      <w:lvlJc w:val="left"/>
      <w:pPr>
        <w:ind w:left="103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58">
    <w:nsid w:val="68DC072E"/>
    <w:multiLevelType w:val="hybridMultilevel"/>
    <w:tmpl w:val="15BAECE2"/>
    <w:lvl w:ilvl="0" w:tplc="8E46842A">
      <w:start w:val="1"/>
      <w:numFmt w:val="bullet"/>
      <w:lvlText w:val=""/>
      <w:lvlJc w:val="left"/>
      <w:pPr>
        <w:ind w:left="437"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59">
    <w:nsid w:val="710171F0"/>
    <w:multiLevelType w:val="hybridMultilevel"/>
    <w:tmpl w:val="23480DE8"/>
    <w:lvl w:ilvl="0" w:tplc="CCD235E8">
      <w:start w:val="1"/>
      <w:numFmt w:val="lowerLetter"/>
      <w:lvlText w:val="%1)"/>
      <w:lvlJc w:val="left"/>
      <w:pPr>
        <w:ind w:left="0" w:firstLine="0"/>
      </w:pPr>
      <w:rPr>
        <w:rFonts w:ascii="Times New Roman" w:eastAsia="Calibri" w:hAnsi="Times New Roman" w:cs="Times New Roman" w:hint="default"/>
        <w:b w:val="0"/>
        <w:i w:val="0"/>
        <w:strike w:val="0"/>
        <w:dstrike w:val="0"/>
        <w:color w:val="000000"/>
        <w:sz w:val="22"/>
        <w:szCs w:val="22"/>
        <w:u w:val="none" w:color="000000"/>
        <w:effect w:val="none"/>
        <w:bdr w:val="none" w:sz="0" w:space="0" w:color="auto" w:frame="1"/>
        <w:vertAlign w:val="baseline"/>
      </w:rPr>
    </w:lvl>
    <w:lvl w:ilvl="1" w:tplc="980438E2">
      <w:start w:val="1"/>
      <w:numFmt w:val="lowerLetter"/>
      <w:lvlText w:val="%2"/>
      <w:lvlJc w:val="left"/>
      <w:pPr>
        <w:ind w:left="3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B106DCC0">
      <w:start w:val="1"/>
      <w:numFmt w:val="lowerRoman"/>
      <w:lvlText w:val="%3"/>
      <w:lvlJc w:val="left"/>
      <w:pPr>
        <w:ind w:left="10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45A4FAAE">
      <w:start w:val="1"/>
      <w:numFmt w:val="decimal"/>
      <w:lvlText w:val="%4"/>
      <w:lvlJc w:val="left"/>
      <w:pPr>
        <w:ind w:left="18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93B62E36">
      <w:start w:val="1"/>
      <w:numFmt w:val="lowerLetter"/>
      <w:lvlText w:val="%5"/>
      <w:lvlJc w:val="left"/>
      <w:pPr>
        <w:ind w:left="25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F70DE50">
      <w:start w:val="1"/>
      <w:numFmt w:val="lowerRoman"/>
      <w:lvlText w:val="%6"/>
      <w:lvlJc w:val="left"/>
      <w:pPr>
        <w:ind w:left="32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3C43A5C">
      <w:start w:val="1"/>
      <w:numFmt w:val="decimal"/>
      <w:lvlText w:val="%7"/>
      <w:lvlJc w:val="left"/>
      <w:pPr>
        <w:ind w:left="39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9DE45B2">
      <w:start w:val="1"/>
      <w:numFmt w:val="lowerLetter"/>
      <w:lvlText w:val="%8"/>
      <w:lvlJc w:val="left"/>
      <w:pPr>
        <w:ind w:left="46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9CCEC9C">
      <w:start w:val="1"/>
      <w:numFmt w:val="lowerRoman"/>
      <w:lvlText w:val="%9"/>
      <w:lvlJc w:val="left"/>
      <w:pPr>
        <w:ind w:left="54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60">
    <w:nsid w:val="730B34ED"/>
    <w:multiLevelType w:val="hybridMultilevel"/>
    <w:tmpl w:val="B472F060"/>
    <w:lvl w:ilvl="0" w:tplc="8E46842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1">
    <w:nsid w:val="757E24F1"/>
    <w:multiLevelType w:val="hybridMultilevel"/>
    <w:tmpl w:val="DE88C872"/>
    <w:lvl w:ilvl="0" w:tplc="9BA8EF4C">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2">
    <w:nsid w:val="75B03813"/>
    <w:multiLevelType w:val="hybridMultilevel"/>
    <w:tmpl w:val="F328F208"/>
    <w:lvl w:ilvl="0" w:tplc="2B9A26C2">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79449E2"/>
    <w:multiLevelType w:val="hybridMultilevel"/>
    <w:tmpl w:val="E586D240"/>
    <w:lvl w:ilvl="0" w:tplc="8E46842A">
      <w:start w:val="1"/>
      <w:numFmt w:val="bullet"/>
      <w:lvlText w:val=""/>
      <w:lvlJc w:val="left"/>
      <w:pPr>
        <w:ind w:left="1146"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4">
    <w:nsid w:val="7A5030D7"/>
    <w:multiLevelType w:val="hybridMultilevel"/>
    <w:tmpl w:val="94340F10"/>
    <w:lvl w:ilvl="0" w:tplc="8E46842A">
      <w:start w:val="1"/>
      <w:numFmt w:val="bullet"/>
      <w:lvlText w:val=""/>
      <w:lvlJc w:val="left"/>
      <w:pPr>
        <w:ind w:left="437"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65">
    <w:nsid w:val="7E955B7C"/>
    <w:multiLevelType w:val="hybridMultilevel"/>
    <w:tmpl w:val="6F4065CC"/>
    <w:lvl w:ilvl="0" w:tplc="DE667604">
      <w:start w:val="1"/>
      <w:numFmt w:val="lowerLetter"/>
      <w:lvlText w:val="%1)"/>
      <w:lvlJc w:val="left"/>
      <w:pPr>
        <w:ind w:left="0" w:firstLine="0"/>
      </w:pPr>
      <w:rPr>
        <w:rFonts w:ascii="Times New Roman" w:eastAsia="Calibri" w:hAnsi="Times New Roman" w:cs="Times New Roman" w:hint="default"/>
        <w:b w:val="0"/>
        <w:i w:val="0"/>
        <w:strike w:val="0"/>
        <w:dstrike w:val="0"/>
        <w:color w:val="000000"/>
        <w:sz w:val="22"/>
        <w:szCs w:val="22"/>
        <w:u w:val="none" w:color="000000"/>
        <w:effect w:val="none"/>
        <w:bdr w:val="none" w:sz="0" w:space="0" w:color="auto" w:frame="1"/>
        <w:vertAlign w:val="baseline"/>
      </w:rPr>
    </w:lvl>
    <w:lvl w:ilvl="1" w:tplc="B37C1BFC">
      <w:start w:val="1"/>
      <w:numFmt w:val="lowerLetter"/>
      <w:lvlText w:val="%2"/>
      <w:lvlJc w:val="left"/>
      <w:pPr>
        <w:ind w:left="51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90CFF08">
      <w:start w:val="1"/>
      <w:numFmt w:val="lowerRoman"/>
      <w:lvlText w:val="%3"/>
      <w:lvlJc w:val="left"/>
      <w:pPr>
        <w:ind w:left="123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93F465F8">
      <w:start w:val="1"/>
      <w:numFmt w:val="decimal"/>
      <w:lvlText w:val="%4"/>
      <w:lvlJc w:val="left"/>
      <w:pPr>
        <w:ind w:left="19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4EDA963A">
      <w:start w:val="1"/>
      <w:numFmt w:val="lowerLetter"/>
      <w:lvlText w:val="%5"/>
      <w:lvlJc w:val="left"/>
      <w:pPr>
        <w:ind w:left="267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BDE5FF2">
      <w:start w:val="1"/>
      <w:numFmt w:val="lowerRoman"/>
      <w:lvlText w:val="%6"/>
      <w:lvlJc w:val="left"/>
      <w:pPr>
        <w:ind w:left="339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9E2BDD6">
      <w:start w:val="1"/>
      <w:numFmt w:val="decimal"/>
      <w:lvlText w:val="%7"/>
      <w:lvlJc w:val="left"/>
      <w:pPr>
        <w:ind w:left="411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74DA57DC">
      <w:start w:val="1"/>
      <w:numFmt w:val="lowerLetter"/>
      <w:lvlText w:val="%8"/>
      <w:lvlJc w:val="left"/>
      <w:pPr>
        <w:ind w:left="483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4D8B89E">
      <w:start w:val="1"/>
      <w:numFmt w:val="lowerRoman"/>
      <w:lvlText w:val="%9"/>
      <w:lvlJc w:val="left"/>
      <w:pPr>
        <w:ind w:left="555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66">
    <w:nsid w:val="7FE831F6"/>
    <w:multiLevelType w:val="hybridMultilevel"/>
    <w:tmpl w:val="01C2DA16"/>
    <w:lvl w:ilvl="0" w:tplc="2B9A26C2">
      <w:start w:val="1"/>
      <w:numFmt w:val="bullet"/>
      <w:lvlText w:val="•"/>
      <w:lvlJc w:val="left"/>
      <w:pPr>
        <w:ind w:left="100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0"/>
  </w:num>
  <w:num w:numId="2">
    <w:abstractNumId w:val="38"/>
  </w:num>
  <w:num w:numId="3">
    <w:abstractNumId w:val="37"/>
  </w:num>
  <w:num w:numId="4">
    <w:abstractNumId w:val="22"/>
  </w:num>
  <w:num w:numId="5">
    <w:abstractNumId w:val="45"/>
  </w:num>
  <w:num w:numId="6">
    <w:abstractNumId w:val="48"/>
  </w:num>
  <w:num w:numId="7">
    <w:abstractNumId w:val="61"/>
  </w:num>
  <w:num w:numId="8">
    <w:abstractNumId w:val="7"/>
  </w:num>
  <w:num w:numId="9">
    <w:abstractNumId w:val="33"/>
  </w:num>
  <w:num w:numId="10">
    <w:abstractNumId w:val="34"/>
  </w:num>
  <w:num w:numId="11">
    <w:abstractNumId w:val="55"/>
  </w:num>
  <w:num w:numId="12">
    <w:abstractNumId w:val="6"/>
  </w:num>
  <w:num w:numId="13">
    <w:abstractNumId w:val="19"/>
  </w:num>
  <w:num w:numId="14">
    <w:abstractNumId w:val="16"/>
  </w:num>
  <w:num w:numId="15">
    <w:abstractNumId w:val="52"/>
  </w:num>
  <w:num w:numId="16">
    <w:abstractNumId w:val="1"/>
  </w:num>
  <w:num w:numId="17">
    <w:abstractNumId w:val="60"/>
  </w:num>
  <w:num w:numId="18">
    <w:abstractNumId w:val="27"/>
  </w:num>
  <w:num w:numId="19">
    <w:abstractNumId w:val="56"/>
  </w:num>
  <w:num w:numId="20">
    <w:abstractNumId w:val="24"/>
  </w:num>
  <w:num w:numId="21">
    <w:abstractNumId w:val="32"/>
  </w:num>
  <w:num w:numId="22">
    <w:abstractNumId w:val="13"/>
  </w:num>
  <w:num w:numId="23">
    <w:abstractNumId w:val="66"/>
  </w:num>
  <w:num w:numId="24">
    <w:abstractNumId w:val="40"/>
  </w:num>
  <w:num w:numId="25">
    <w:abstractNumId w:val="57"/>
  </w:num>
  <w:num w:numId="26">
    <w:abstractNumId w:val="42"/>
  </w:num>
  <w:num w:numId="27">
    <w:abstractNumId w:val="49"/>
  </w:num>
  <w:num w:numId="28">
    <w:abstractNumId w:val="36"/>
  </w:num>
  <w:num w:numId="29">
    <w:abstractNumId w:val="62"/>
  </w:num>
  <w:num w:numId="30">
    <w:abstractNumId w:val="11"/>
  </w:num>
  <w:num w:numId="31">
    <w:abstractNumId w:val="25"/>
  </w:num>
  <w:num w:numId="32">
    <w:abstractNumId w:val="39"/>
  </w:num>
  <w:num w:numId="33">
    <w:abstractNumId w:val="35"/>
  </w:num>
  <w:num w:numId="34">
    <w:abstractNumId w:val="2"/>
  </w:num>
  <w:num w:numId="35">
    <w:abstractNumId w:val="46"/>
  </w:num>
  <w:num w:numId="36">
    <w:abstractNumId w:val="51"/>
  </w:num>
  <w:num w:numId="37">
    <w:abstractNumId w:val="12"/>
  </w:num>
  <w:num w:numId="38">
    <w:abstractNumId w:val="54"/>
  </w:num>
  <w:num w:numId="39">
    <w:abstractNumId w:val="15"/>
  </w:num>
  <w:num w:numId="40">
    <w:abstractNumId w:val="5"/>
  </w:num>
  <w:num w:numId="41">
    <w:abstractNumId w:val="17"/>
  </w:num>
  <w:num w:numId="42">
    <w:abstractNumId w:val="63"/>
  </w:num>
  <w:num w:numId="43">
    <w:abstractNumId w:val="9"/>
  </w:num>
  <w:num w:numId="44">
    <w:abstractNumId w:val="53"/>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num>
  <w:num w:numId="47">
    <w:abstractNumId w:val="44"/>
  </w:num>
  <w:num w:numId="4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 w:numId="50">
    <w:abstractNumId w:val="10"/>
  </w:num>
  <w:num w:numId="51">
    <w:abstractNumId w:val="58"/>
  </w:num>
  <w:num w:numId="52">
    <w:abstractNumId w:val="41"/>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lvlOverride w:ilvl="0">
      <w:startOverride w:val="1"/>
    </w:lvlOverride>
    <w:lvlOverride w:ilvl="1"/>
    <w:lvlOverride w:ilvl="2"/>
    <w:lvlOverride w:ilvl="3"/>
    <w:lvlOverride w:ilvl="4"/>
    <w:lvlOverride w:ilvl="5"/>
    <w:lvlOverride w:ilvl="6"/>
    <w:lvlOverride w:ilvl="7"/>
    <w:lvlOverride w:ilvl="8"/>
  </w:num>
  <w:num w:numId="55">
    <w:abstractNumId w:val="30"/>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num>
  <w:num w:numId="58">
    <w:abstractNumId w:val="50"/>
    <w:lvlOverride w:ilvl="0">
      <w:startOverride w:val="1"/>
    </w:lvlOverride>
    <w:lvlOverride w:ilvl="1"/>
    <w:lvlOverride w:ilvl="2"/>
    <w:lvlOverride w:ilvl="3"/>
    <w:lvlOverride w:ilvl="4"/>
    <w:lvlOverride w:ilvl="5"/>
    <w:lvlOverride w:ilvl="6"/>
    <w:lvlOverride w:ilvl="7"/>
    <w:lvlOverride w:ilvl="8"/>
  </w:num>
  <w:num w:numId="59">
    <w:abstractNumId w:val="31"/>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num>
  <w:num w:numId="62">
    <w:abstractNumId w:val="26"/>
  </w:num>
  <w:num w:numId="63">
    <w:abstractNumId w:val="14"/>
  </w:num>
  <w:num w:numId="64">
    <w:abstractNumId w:val="43"/>
  </w:num>
  <w:num w:numId="65">
    <w:abstractNumId w:val="21"/>
  </w:num>
  <w:num w:numId="66">
    <w:abstractNumId w:val="23"/>
  </w:num>
  <w:num w:numId="67">
    <w:abstractNumId w:val="28"/>
  </w:num>
  <w:num w:numId="68">
    <w:abstractNumId w:val="47"/>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346D1"/>
    <w:rsid w:val="00000AE2"/>
    <w:rsid w:val="000016DE"/>
    <w:rsid w:val="00001B8A"/>
    <w:rsid w:val="00002272"/>
    <w:rsid w:val="00002476"/>
    <w:rsid w:val="00002571"/>
    <w:rsid w:val="00004DCB"/>
    <w:rsid w:val="00005730"/>
    <w:rsid w:val="0000589A"/>
    <w:rsid w:val="00005C99"/>
    <w:rsid w:val="00010782"/>
    <w:rsid w:val="00011558"/>
    <w:rsid w:val="00011AE4"/>
    <w:rsid w:val="00012A0D"/>
    <w:rsid w:val="000208C1"/>
    <w:rsid w:val="00020B0E"/>
    <w:rsid w:val="00020FD6"/>
    <w:rsid w:val="000215AF"/>
    <w:rsid w:val="0002241B"/>
    <w:rsid w:val="00022D99"/>
    <w:rsid w:val="00024665"/>
    <w:rsid w:val="00024D13"/>
    <w:rsid w:val="00024DEB"/>
    <w:rsid w:val="00026773"/>
    <w:rsid w:val="00027087"/>
    <w:rsid w:val="00027B2E"/>
    <w:rsid w:val="00027F0C"/>
    <w:rsid w:val="000310F1"/>
    <w:rsid w:val="000335EB"/>
    <w:rsid w:val="00033DA7"/>
    <w:rsid w:val="00034327"/>
    <w:rsid w:val="000350F1"/>
    <w:rsid w:val="00035AAF"/>
    <w:rsid w:val="00037C66"/>
    <w:rsid w:val="00040E87"/>
    <w:rsid w:val="00041680"/>
    <w:rsid w:val="00041FD7"/>
    <w:rsid w:val="00042C22"/>
    <w:rsid w:val="00042E72"/>
    <w:rsid w:val="0004402A"/>
    <w:rsid w:val="00044301"/>
    <w:rsid w:val="00045E04"/>
    <w:rsid w:val="000464BE"/>
    <w:rsid w:val="00047117"/>
    <w:rsid w:val="00047E3C"/>
    <w:rsid w:val="00052496"/>
    <w:rsid w:val="00052A58"/>
    <w:rsid w:val="00052C58"/>
    <w:rsid w:val="0005306E"/>
    <w:rsid w:val="00053295"/>
    <w:rsid w:val="0005374D"/>
    <w:rsid w:val="00053E08"/>
    <w:rsid w:val="00053F5D"/>
    <w:rsid w:val="000549F0"/>
    <w:rsid w:val="00055044"/>
    <w:rsid w:val="0005626E"/>
    <w:rsid w:val="00056A1D"/>
    <w:rsid w:val="0005705F"/>
    <w:rsid w:val="00057A55"/>
    <w:rsid w:val="00061134"/>
    <w:rsid w:val="00061FEE"/>
    <w:rsid w:val="00064889"/>
    <w:rsid w:val="00064B61"/>
    <w:rsid w:val="00064B6B"/>
    <w:rsid w:val="00065603"/>
    <w:rsid w:val="00065F95"/>
    <w:rsid w:val="00066AFA"/>
    <w:rsid w:val="00067197"/>
    <w:rsid w:val="00070A19"/>
    <w:rsid w:val="00070C75"/>
    <w:rsid w:val="000712E7"/>
    <w:rsid w:val="00072538"/>
    <w:rsid w:val="00073BAF"/>
    <w:rsid w:val="00073E5C"/>
    <w:rsid w:val="00081FD1"/>
    <w:rsid w:val="000829D2"/>
    <w:rsid w:val="00085187"/>
    <w:rsid w:val="00086886"/>
    <w:rsid w:val="00086FCD"/>
    <w:rsid w:val="00087381"/>
    <w:rsid w:val="000907F1"/>
    <w:rsid w:val="00090B36"/>
    <w:rsid w:val="00094355"/>
    <w:rsid w:val="00094506"/>
    <w:rsid w:val="00097401"/>
    <w:rsid w:val="00097551"/>
    <w:rsid w:val="00097AF4"/>
    <w:rsid w:val="000A1000"/>
    <w:rsid w:val="000A2699"/>
    <w:rsid w:val="000A3C58"/>
    <w:rsid w:val="000A57E2"/>
    <w:rsid w:val="000A63DB"/>
    <w:rsid w:val="000A6659"/>
    <w:rsid w:val="000B0235"/>
    <w:rsid w:val="000B0666"/>
    <w:rsid w:val="000B1364"/>
    <w:rsid w:val="000B2795"/>
    <w:rsid w:val="000B36C1"/>
    <w:rsid w:val="000B3E4F"/>
    <w:rsid w:val="000B7868"/>
    <w:rsid w:val="000C39D7"/>
    <w:rsid w:val="000C5DD0"/>
    <w:rsid w:val="000C658C"/>
    <w:rsid w:val="000C6F21"/>
    <w:rsid w:val="000D2A8F"/>
    <w:rsid w:val="000D2EF3"/>
    <w:rsid w:val="000D33A7"/>
    <w:rsid w:val="000D5B15"/>
    <w:rsid w:val="000D7394"/>
    <w:rsid w:val="000E00D1"/>
    <w:rsid w:val="000E018A"/>
    <w:rsid w:val="000E02D1"/>
    <w:rsid w:val="000E0AAD"/>
    <w:rsid w:val="000E20D0"/>
    <w:rsid w:val="000E2852"/>
    <w:rsid w:val="000E39D5"/>
    <w:rsid w:val="000E4679"/>
    <w:rsid w:val="000E4786"/>
    <w:rsid w:val="000E4BA1"/>
    <w:rsid w:val="000E6B0C"/>
    <w:rsid w:val="000E6C7D"/>
    <w:rsid w:val="000F0DDF"/>
    <w:rsid w:val="000F12DB"/>
    <w:rsid w:val="000F12E4"/>
    <w:rsid w:val="000F187F"/>
    <w:rsid w:val="000F3DE7"/>
    <w:rsid w:val="000F6046"/>
    <w:rsid w:val="000F6331"/>
    <w:rsid w:val="000F7C81"/>
    <w:rsid w:val="00100483"/>
    <w:rsid w:val="00101432"/>
    <w:rsid w:val="00101E9F"/>
    <w:rsid w:val="00103AC5"/>
    <w:rsid w:val="00103C66"/>
    <w:rsid w:val="00103CD2"/>
    <w:rsid w:val="00104BE3"/>
    <w:rsid w:val="00105112"/>
    <w:rsid w:val="0011191D"/>
    <w:rsid w:val="0011222F"/>
    <w:rsid w:val="001126E9"/>
    <w:rsid w:val="00112952"/>
    <w:rsid w:val="001131D1"/>
    <w:rsid w:val="00113F1E"/>
    <w:rsid w:val="00115050"/>
    <w:rsid w:val="00115419"/>
    <w:rsid w:val="001162F3"/>
    <w:rsid w:val="001164B0"/>
    <w:rsid w:val="0011675D"/>
    <w:rsid w:val="001207C0"/>
    <w:rsid w:val="0012155F"/>
    <w:rsid w:val="00122308"/>
    <w:rsid w:val="0012395C"/>
    <w:rsid w:val="00124DA8"/>
    <w:rsid w:val="00125080"/>
    <w:rsid w:val="001251C7"/>
    <w:rsid w:val="001253FB"/>
    <w:rsid w:val="0012639E"/>
    <w:rsid w:val="00126A55"/>
    <w:rsid w:val="001302A4"/>
    <w:rsid w:val="00130C92"/>
    <w:rsid w:val="0013252A"/>
    <w:rsid w:val="00132FFA"/>
    <w:rsid w:val="00133736"/>
    <w:rsid w:val="0013429B"/>
    <w:rsid w:val="0013464E"/>
    <w:rsid w:val="00135AA9"/>
    <w:rsid w:val="00141C34"/>
    <w:rsid w:val="00142E70"/>
    <w:rsid w:val="00145A8F"/>
    <w:rsid w:val="0014767C"/>
    <w:rsid w:val="0015100A"/>
    <w:rsid w:val="00151CBB"/>
    <w:rsid w:val="00151EE2"/>
    <w:rsid w:val="0015205C"/>
    <w:rsid w:val="00152B25"/>
    <w:rsid w:val="00154D16"/>
    <w:rsid w:val="00155A3A"/>
    <w:rsid w:val="00156BE7"/>
    <w:rsid w:val="00160BDC"/>
    <w:rsid w:val="00161B72"/>
    <w:rsid w:val="00162FD8"/>
    <w:rsid w:val="00163077"/>
    <w:rsid w:val="00163665"/>
    <w:rsid w:val="00164F33"/>
    <w:rsid w:val="00165C3E"/>
    <w:rsid w:val="001666D2"/>
    <w:rsid w:val="00170317"/>
    <w:rsid w:val="00170965"/>
    <w:rsid w:val="00170E1D"/>
    <w:rsid w:val="001716A4"/>
    <w:rsid w:val="0017184E"/>
    <w:rsid w:val="00172ECB"/>
    <w:rsid w:val="00172FE2"/>
    <w:rsid w:val="00173969"/>
    <w:rsid w:val="001739CD"/>
    <w:rsid w:val="00173ABE"/>
    <w:rsid w:val="00173C42"/>
    <w:rsid w:val="00174B2F"/>
    <w:rsid w:val="00174F2A"/>
    <w:rsid w:val="00175A7C"/>
    <w:rsid w:val="00175FAF"/>
    <w:rsid w:val="00176B85"/>
    <w:rsid w:val="00177907"/>
    <w:rsid w:val="0018047F"/>
    <w:rsid w:val="001812BE"/>
    <w:rsid w:val="001817BF"/>
    <w:rsid w:val="00181F91"/>
    <w:rsid w:val="001822AA"/>
    <w:rsid w:val="00182DC7"/>
    <w:rsid w:val="00184CDC"/>
    <w:rsid w:val="00186230"/>
    <w:rsid w:val="001903B2"/>
    <w:rsid w:val="001906F1"/>
    <w:rsid w:val="00193F44"/>
    <w:rsid w:val="001946E5"/>
    <w:rsid w:val="00194AEE"/>
    <w:rsid w:val="00195118"/>
    <w:rsid w:val="001953A7"/>
    <w:rsid w:val="00196647"/>
    <w:rsid w:val="001A0288"/>
    <w:rsid w:val="001A09FB"/>
    <w:rsid w:val="001A23FE"/>
    <w:rsid w:val="001A3635"/>
    <w:rsid w:val="001A3876"/>
    <w:rsid w:val="001A63E5"/>
    <w:rsid w:val="001A6B4F"/>
    <w:rsid w:val="001A6B86"/>
    <w:rsid w:val="001B02B6"/>
    <w:rsid w:val="001B1332"/>
    <w:rsid w:val="001B246C"/>
    <w:rsid w:val="001B2DC1"/>
    <w:rsid w:val="001B41DA"/>
    <w:rsid w:val="001B50E6"/>
    <w:rsid w:val="001B580C"/>
    <w:rsid w:val="001B5DB9"/>
    <w:rsid w:val="001B6452"/>
    <w:rsid w:val="001B7ABA"/>
    <w:rsid w:val="001C07D1"/>
    <w:rsid w:val="001C100C"/>
    <w:rsid w:val="001C399F"/>
    <w:rsid w:val="001C39AA"/>
    <w:rsid w:val="001C55A5"/>
    <w:rsid w:val="001C5E71"/>
    <w:rsid w:val="001D135D"/>
    <w:rsid w:val="001D1D7A"/>
    <w:rsid w:val="001D3C19"/>
    <w:rsid w:val="001D3F47"/>
    <w:rsid w:val="001D4858"/>
    <w:rsid w:val="001D54BE"/>
    <w:rsid w:val="001D6F9A"/>
    <w:rsid w:val="001D7F5E"/>
    <w:rsid w:val="001E00AA"/>
    <w:rsid w:val="001E2CD8"/>
    <w:rsid w:val="001E3844"/>
    <w:rsid w:val="001E523E"/>
    <w:rsid w:val="001E57AC"/>
    <w:rsid w:val="001E6091"/>
    <w:rsid w:val="001E609C"/>
    <w:rsid w:val="001E6F8D"/>
    <w:rsid w:val="001E7C92"/>
    <w:rsid w:val="001F4192"/>
    <w:rsid w:val="001F5300"/>
    <w:rsid w:val="001F59E2"/>
    <w:rsid w:val="001F5D8B"/>
    <w:rsid w:val="001F6522"/>
    <w:rsid w:val="00200626"/>
    <w:rsid w:val="002027C1"/>
    <w:rsid w:val="00203211"/>
    <w:rsid w:val="00203871"/>
    <w:rsid w:val="0020563F"/>
    <w:rsid w:val="00206259"/>
    <w:rsid w:val="002062D1"/>
    <w:rsid w:val="00206D52"/>
    <w:rsid w:val="002131FB"/>
    <w:rsid w:val="00213ADE"/>
    <w:rsid w:val="00214A7E"/>
    <w:rsid w:val="0021597F"/>
    <w:rsid w:val="0021649D"/>
    <w:rsid w:val="00217A41"/>
    <w:rsid w:val="0022051E"/>
    <w:rsid w:val="00220C12"/>
    <w:rsid w:val="0022183F"/>
    <w:rsid w:val="00221964"/>
    <w:rsid w:val="00221AB7"/>
    <w:rsid w:val="002224C8"/>
    <w:rsid w:val="00223022"/>
    <w:rsid w:val="00223A72"/>
    <w:rsid w:val="002241A5"/>
    <w:rsid w:val="00224E81"/>
    <w:rsid w:val="00225930"/>
    <w:rsid w:val="00225C4F"/>
    <w:rsid w:val="00226714"/>
    <w:rsid w:val="00226FA0"/>
    <w:rsid w:val="002275C9"/>
    <w:rsid w:val="002275E8"/>
    <w:rsid w:val="00230D84"/>
    <w:rsid w:val="0023244B"/>
    <w:rsid w:val="0023322D"/>
    <w:rsid w:val="00234722"/>
    <w:rsid w:val="00235020"/>
    <w:rsid w:val="002374D9"/>
    <w:rsid w:val="002377CF"/>
    <w:rsid w:val="00240E25"/>
    <w:rsid w:val="00242607"/>
    <w:rsid w:val="00242676"/>
    <w:rsid w:val="00242907"/>
    <w:rsid w:val="00242B41"/>
    <w:rsid w:val="00242D40"/>
    <w:rsid w:val="00243B4A"/>
    <w:rsid w:val="00245EAD"/>
    <w:rsid w:val="0024642B"/>
    <w:rsid w:val="00252994"/>
    <w:rsid w:val="0025568F"/>
    <w:rsid w:val="00256E3F"/>
    <w:rsid w:val="00261E6C"/>
    <w:rsid w:val="002635FB"/>
    <w:rsid w:val="002642B5"/>
    <w:rsid w:val="002658B4"/>
    <w:rsid w:val="00270351"/>
    <w:rsid w:val="0027117B"/>
    <w:rsid w:val="00273E51"/>
    <w:rsid w:val="002764D5"/>
    <w:rsid w:val="00280335"/>
    <w:rsid w:val="00281DF4"/>
    <w:rsid w:val="0028212C"/>
    <w:rsid w:val="002821BF"/>
    <w:rsid w:val="0028222D"/>
    <w:rsid w:val="00282A10"/>
    <w:rsid w:val="002838AA"/>
    <w:rsid w:val="00287462"/>
    <w:rsid w:val="00290EAB"/>
    <w:rsid w:val="00291F25"/>
    <w:rsid w:val="00292551"/>
    <w:rsid w:val="002979BB"/>
    <w:rsid w:val="00297DEC"/>
    <w:rsid w:val="002A13ED"/>
    <w:rsid w:val="002A1B5E"/>
    <w:rsid w:val="002A41D0"/>
    <w:rsid w:val="002A46BB"/>
    <w:rsid w:val="002A4D63"/>
    <w:rsid w:val="002B0746"/>
    <w:rsid w:val="002B07C6"/>
    <w:rsid w:val="002B0A9F"/>
    <w:rsid w:val="002B1B30"/>
    <w:rsid w:val="002B1DFD"/>
    <w:rsid w:val="002B26DC"/>
    <w:rsid w:val="002B51A0"/>
    <w:rsid w:val="002B57AA"/>
    <w:rsid w:val="002B78AA"/>
    <w:rsid w:val="002C08C4"/>
    <w:rsid w:val="002C4CC3"/>
    <w:rsid w:val="002C4D4A"/>
    <w:rsid w:val="002C5128"/>
    <w:rsid w:val="002C54A7"/>
    <w:rsid w:val="002C6645"/>
    <w:rsid w:val="002C7C33"/>
    <w:rsid w:val="002D1F0A"/>
    <w:rsid w:val="002D270B"/>
    <w:rsid w:val="002D28FD"/>
    <w:rsid w:val="002D3AEB"/>
    <w:rsid w:val="002D3B5B"/>
    <w:rsid w:val="002D527C"/>
    <w:rsid w:val="002D5AA0"/>
    <w:rsid w:val="002D6484"/>
    <w:rsid w:val="002D7E64"/>
    <w:rsid w:val="002E1BE3"/>
    <w:rsid w:val="002E1E55"/>
    <w:rsid w:val="002E1EBC"/>
    <w:rsid w:val="002E21B5"/>
    <w:rsid w:val="002E2E91"/>
    <w:rsid w:val="002E42A8"/>
    <w:rsid w:val="002E5900"/>
    <w:rsid w:val="002E5B44"/>
    <w:rsid w:val="002E687B"/>
    <w:rsid w:val="002F001F"/>
    <w:rsid w:val="002F131B"/>
    <w:rsid w:val="002F2321"/>
    <w:rsid w:val="002F2D38"/>
    <w:rsid w:val="002F338D"/>
    <w:rsid w:val="002F3801"/>
    <w:rsid w:val="002F5E33"/>
    <w:rsid w:val="00301C68"/>
    <w:rsid w:val="00302B09"/>
    <w:rsid w:val="00303569"/>
    <w:rsid w:val="00304624"/>
    <w:rsid w:val="00304B2B"/>
    <w:rsid w:val="0030726F"/>
    <w:rsid w:val="003126D3"/>
    <w:rsid w:val="00312E18"/>
    <w:rsid w:val="003132B6"/>
    <w:rsid w:val="00313375"/>
    <w:rsid w:val="00314873"/>
    <w:rsid w:val="0031796F"/>
    <w:rsid w:val="00323E65"/>
    <w:rsid w:val="00324A69"/>
    <w:rsid w:val="00325CAE"/>
    <w:rsid w:val="00325D74"/>
    <w:rsid w:val="00326659"/>
    <w:rsid w:val="00326B10"/>
    <w:rsid w:val="003306D5"/>
    <w:rsid w:val="003306D6"/>
    <w:rsid w:val="00330C38"/>
    <w:rsid w:val="0033136C"/>
    <w:rsid w:val="00332602"/>
    <w:rsid w:val="00332E92"/>
    <w:rsid w:val="003342F4"/>
    <w:rsid w:val="003344DE"/>
    <w:rsid w:val="003348FD"/>
    <w:rsid w:val="0033541B"/>
    <w:rsid w:val="003362BA"/>
    <w:rsid w:val="00336D92"/>
    <w:rsid w:val="00337878"/>
    <w:rsid w:val="00337B8C"/>
    <w:rsid w:val="00337BC6"/>
    <w:rsid w:val="00337C9B"/>
    <w:rsid w:val="003401C3"/>
    <w:rsid w:val="003403AC"/>
    <w:rsid w:val="003404A1"/>
    <w:rsid w:val="003429D5"/>
    <w:rsid w:val="00344F83"/>
    <w:rsid w:val="00345FD1"/>
    <w:rsid w:val="003462EE"/>
    <w:rsid w:val="00347DA5"/>
    <w:rsid w:val="003501C1"/>
    <w:rsid w:val="00351283"/>
    <w:rsid w:val="00351870"/>
    <w:rsid w:val="00355B68"/>
    <w:rsid w:val="00357D66"/>
    <w:rsid w:val="00360497"/>
    <w:rsid w:val="0036334E"/>
    <w:rsid w:val="00364096"/>
    <w:rsid w:val="00366C61"/>
    <w:rsid w:val="0036764A"/>
    <w:rsid w:val="00367A22"/>
    <w:rsid w:val="00367DE4"/>
    <w:rsid w:val="00371930"/>
    <w:rsid w:val="00371DF0"/>
    <w:rsid w:val="00371EAB"/>
    <w:rsid w:val="00372713"/>
    <w:rsid w:val="00374E91"/>
    <w:rsid w:val="00375106"/>
    <w:rsid w:val="00375747"/>
    <w:rsid w:val="003822D1"/>
    <w:rsid w:val="00383755"/>
    <w:rsid w:val="00385358"/>
    <w:rsid w:val="00386770"/>
    <w:rsid w:val="003869AA"/>
    <w:rsid w:val="00390BF2"/>
    <w:rsid w:val="00390FD5"/>
    <w:rsid w:val="003910D9"/>
    <w:rsid w:val="00392A01"/>
    <w:rsid w:val="0039407D"/>
    <w:rsid w:val="00395B20"/>
    <w:rsid w:val="00395DEC"/>
    <w:rsid w:val="00395E0F"/>
    <w:rsid w:val="003964CC"/>
    <w:rsid w:val="00397E77"/>
    <w:rsid w:val="003A00BF"/>
    <w:rsid w:val="003A050B"/>
    <w:rsid w:val="003A184E"/>
    <w:rsid w:val="003A442C"/>
    <w:rsid w:val="003A4FDD"/>
    <w:rsid w:val="003B3387"/>
    <w:rsid w:val="003B47D6"/>
    <w:rsid w:val="003B4A0A"/>
    <w:rsid w:val="003B550D"/>
    <w:rsid w:val="003B5916"/>
    <w:rsid w:val="003B64B5"/>
    <w:rsid w:val="003B6965"/>
    <w:rsid w:val="003C0170"/>
    <w:rsid w:val="003C0813"/>
    <w:rsid w:val="003C1482"/>
    <w:rsid w:val="003C1FB4"/>
    <w:rsid w:val="003C29E2"/>
    <w:rsid w:val="003C2BB3"/>
    <w:rsid w:val="003C59D6"/>
    <w:rsid w:val="003C6C42"/>
    <w:rsid w:val="003C7DFE"/>
    <w:rsid w:val="003D0A3D"/>
    <w:rsid w:val="003D3A14"/>
    <w:rsid w:val="003D3E0C"/>
    <w:rsid w:val="003D4960"/>
    <w:rsid w:val="003D5845"/>
    <w:rsid w:val="003D5A44"/>
    <w:rsid w:val="003D7C09"/>
    <w:rsid w:val="003E0231"/>
    <w:rsid w:val="003E036D"/>
    <w:rsid w:val="003E0AE2"/>
    <w:rsid w:val="003E2D14"/>
    <w:rsid w:val="003E7146"/>
    <w:rsid w:val="003E7256"/>
    <w:rsid w:val="003E74A3"/>
    <w:rsid w:val="003E7707"/>
    <w:rsid w:val="003F035B"/>
    <w:rsid w:val="003F0F53"/>
    <w:rsid w:val="003F2460"/>
    <w:rsid w:val="003F2DB8"/>
    <w:rsid w:val="003F2EF0"/>
    <w:rsid w:val="003F2FEE"/>
    <w:rsid w:val="003F6A77"/>
    <w:rsid w:val="00402BD4"/>
    <w:rsid w:val="00402ED1"/>
    <w:rsid w:val="0040359D"/>
    <w:rsid w:val="00404273"/>
    <w:rsid w:val="004054C7"/>
    <w:rsid w:val="004060E0"/>
    <w:rsid w:val="00407CD6"/>
    <w:rsid w:val="00407DF4"/>
    <w:rsid w:val="0041026A"/>
    <w:rsid w:val="004113C8"/>
    <w:rsid w:val="004130B9"/>
    <w:rsid w:val="00415EA1"/>
    <w:rsid w:val="00416725"/>
    <w:rsid w:val="004176FD"/>
    <w:rsid w:val="004203E0"/>
    <w:rsid w:val="00420D3F"/>
    <w:rsid w:val="004217C3"/>
    <w:rsid w:val="004248CD"/>
    <w:rsid w:val="004252AA"/>
    <w:rsid w:val="00426547"/>
    <w:rsid w:val="004268C7"/>
    <w:rsid w:val="00430B28"/>
    <w:rsid w:val="00430FF4"/>
    <w:rsid w:val="00434812"/>
    <w:rsid w:val="0043525B"/>
    <w:rsid w:val="00436EF6"/>
    <w:rsid w:val="0043718D"/>
    <w:rsid w:val="0044110F"/>
    <w:rsid w:val="00441E07"/>
    <w:rsid w:val="004426A8"/>
    <w:rsid w:val="00445CD2"/>
    <w:rsid w:val="00445FF5"/>
    <w:rsid w:val="004468EE"/>
    <w:rsid w:val="00446E57"/>
    <w:rsid w:val="00447B0E"/>
    <w:rsid w:val="00450CE2"/>
    <w:rsid w:val="004514B0"/>
    <w:rsid w:val="004535DA"/>
    <w:rsid w:val="00454D51"/>
    <w:rsid w:val="004567C4"/>
    <w:rsid w:val="004570F4"/>
    <w:rsid w:val="004571FA"/>
    <w:rsid w:val="004610EC"/>
    <w:rsid w:val="00461793"/>
    <w:rsid w:val="00461ABA"/>
    <w:rsid w:val="004622C9"/>
    <w:rsid w:val="00466040"/>
    <w:rsid w:val="00466EC5"/>
    <w:rsid w:val="00471585"/>
    <w:rsid w:val="004726EA"/>
    <w:rsid w:val="00473A92"/>
    <w:rsid w:val="004744A8"/>
    <w:rsid w:val="00474E22"/>
    <w:rsid w:val="0047539D"/>
    <w:rsid w:val="0047554D"/>
    <w:rsid w:val="00475D50"/>
    <w:rsid w:val="00475DD9"/>
    <w:rsid w:val="00475E91"/>
    <w:rsid w:val="0047716C"/>
    <w:rsid w:val="00481ADF"/>
    <w:rsid w:val="00482EF7"/>
    <w:rsid w:val="004845A2"/>
    <w:rsid w:val="004855BA"/>
    <w:rsid w:val="00486005"/>
    <w:rsid w:val="00490749"/>
    <w:rsid w:val="00490A8F"/>
    <w:rsid w:val="00491102"/>
    <w:rsid w:val="00491E89"/>
    <w:rsid w:val="00492734"/>
    <w:rsid w:val="0049305B"/>
    <w:rsid w:val="00494602"/>
    <w:rsid w:val="00496F74"/>
    <w:rsid w:val="004977C1"/>
    <w:rsid w:val="00497F26"/>
    <w:rsid w:val="004A0F5D"/>
    <w:rsid w:val="004A1656"/>
    <w:rsid w:val="004A19C7"/>
    <w:rsid w:val="004A21DF"/>
    <w:rsid w:val="004A64FE"/>
    <w:rsid w:val="004A67E0"/>
    <w:rsid w:val="004A694A"/>
    <w:rsid w:val="004A7EB3"/>
    <w:rsid w:val="004B0793"/>
    <w:rsid w:val="004B1DFA"/>
    <w:rsid w:val="004B664E"/>
    <w:rsid w:val="004C1372"/>
    <w:rsid w:val="004C4130"/>
    <w:rsid w:val="004C48D1"/>
    <w:rsid w:val="004D09A4"/>
    <w:rsid w:val="004D2D3A"/>
    <w:rsid w:val="004D38A1"/>
    <w:rsid w:val="004D3E9C"/>
    <w:rsid w:val="004D47E6"/>
    <w:rsid w:val="004D6285"/>
    <w:rsid w:val="004D7291"/>
    <w:rsid w:val="004E2790"/>
    <w:rsid w:val="004E6925"/>
    <w:rsid w:val="004E6A2F"/>
    <w:rsid w:val="004F02C9"/>
    <w:rsid w:val="004F3F89"/>
    <w:rsid w:val="004F495E"/>
    <w:rsid w:val="004F4C38"/>
    <w:rsid w:val="004F5274"/>
    <w:rsid w:val="004F75EF"/>
    <w:rsid w:val="004F7BAE"/>
    <w:rsid w:val="00502D8C"/>
    <w:rsid w:val="005035D0"/>
    <w:rsid w:val="0050454D"/>
    <w:rsid w:val="005071E8"/>
    <w:rsid w:val="005076BD"/>
    <w:rsid w:val="0050799B"/>
    <w:rsid w:val="00514750"/>
    <w:rsid w:val="005164FA"/>
    <w:rsid w:val="0051672A"/>
    <w:rsid w:val="00517BB3"/>
    <w:rsid w:val="00517E21"/>
    <w:rsid w:val="00520192"/>
    <w:rsid w:val="005212FA"/>
    <w:rsid w:val="00521EE2"/>
    <w:rsid w:val="005239F9"/>
    <w:rsid w:val="0052510C"/>
    <w:rsid w:val="00525890"/>
    <w:rsid w:val="00525D6C"/>
    <w:rsid w:val="0052629E"/>
    <w:rsid w:val="005267E0"/>
    <w:rsid w:val="00527899"/>
    <w:rsid w:val="00527AA3"/>
    <w:rsid w:val="00527F3B"/>
    <w:rsid w:val="00530298"/>
    <w:rsid w:val="0053086B"/>
    <w:rsid w:val="005338AD"/>
    <w:rsid w:val="00535D23"/>
    <w:rsid w:val="005379A3"/>
    <w:rsid w:val="00537E24"/>
    <w:rsid w:val="005414D6"/>
    <w:rsid w:val="00541AD7"/>
    <w:rsid w:val="005429EA"/>
    <w:rsid w:val="005440E2"/>
    <w:rsid w:val="005456B1"/>
    <w:rsid w:val="00546C74"/>
    <w:rsid w:val="00547824"/>
    <w:rsid w:val="0055025E"/>
    <w:rsid w:val="00550FBE"/>
    <w:rsid w:val="005529C1"/>
    <w:rsid w:val="005548AE"/>
    <w:rsid w:val="00554C05"/>
    <w:rsid w:val="00556012"/>
    <w:rsid w:val="005565CE"/>
    <w:rsid w:val="00556BDE"/>
    <w:rsid w:val="005576BA"/>
    <w:rsid w:val="00560FBA"/>
    <w:rsid w:val="005614C0"/>
    <w:rsid w:val="00562A07"/>
    <w:rsid w:val="005652C4"/>
    <w:rsid w:val="005652CE"/>
    <w:rsid w:val="00565ABF"/>
    <w:rsid w:val="00565CEE"/>
    <w:rsid w:val="00565E88"/>
    <w:rsid w:val="00566DE2"/>
    <w:rsid w:val="005708E0"/>
    <w:rsid w:val="005717E8"/>
    <w:rsid w:val="005727D8"/>
    <w:rsid w:val="00574BA7"/>
    <w:rsid w:val="005758A4"/>
    <w:rsid w:val="00575A1A"/>
    <w:rsid w:val="00575CF0"/>
    <w:rsid w:val="00575E6C"/>
    <w:rsid w:val="00576B97"/>
    <w:rsid w:val="00576F59"/>
    <w:rsid w:val="00577C20"/>
    <w:rsid w:val="00577CE7"/>
    <w:rsid w:val="005838F8"/>
    <w:rsid w:val="0058406A"/>
    <w:rsid w:val="00584629"/>
    <w:rsid w:val="00584728"/>
    <w:rsid w:val="00587773"/>
    <w:rsid w:val="005877CC"/>
    <w:rsid w:val="00587BE2"/>
    <w:rsid w:val="0059200C"/>
    <w:rsid w:val="00592194"/>
    <w:rsid w:val="005939F0"/>
    <w:rsid w:val="00593AD5"/>
    <w:rsid w:val="00595517"/>
    <w:rsid w:val="0059699C"/>
    <w:rsid w:val="00597A64"/>
    <w:rsid w:val="005A299D"/>
    <w:rsid w:val="005A35FE"/>
    <w:rsid w:val="005A600F"/>
    <w:rsid w:val="005A74E6"/>
    <w:rsid w:val="005A7AF2"/>
    <w:rsid w:val="005A7F39"/>
    <w:rsid w:val="005B5005"/>
    <w:rsid w:val="005B565E"/>
    <w:rsid w:val="005B57B5"/>
    <w:rsid w:val="005B61CB"/>
    <w:rsid w:val="005B7B44"/>
    <w:rsid w:val="005C0679"/>
    <w:rsid w:val="005C09F9"/>
    <w:rsid w:val="005C0B3F"/>
    <w:rsid w:val="005C1DB3"/>
    <w:rsid w:val="005C307A"/>
    <w:rsid w:val="005C3ACE"/>
    <w:rsid w:val="005C49E1"/>
    <w:rsid w:val="005C5005"/>
    <w:rsid w:val="005C71A5"/>
    <w:rsid w:val="005D093D"/>
    <w:rsid w:val="005D1763"/>
    <w:rsid w:val="005D19C3"/>
    <w:rsid w:val="005D2461"/>
    <w:rsid w:val="005D301F"/>
    <w:rsid w:val="005D3201"/>
    <w:rsid w:val="005D510D"/>
    <w:rsid w:val="005D58F8"/>
    <w:rsid w:val="005D5D4C"/>
    <w:rsid w:val="005E1077"/>
    <w:rsid w:val="005E12F1"/>
    <w:rsid w:val="005E3853"/>
    <w:rsid w:val="005E4E72"/>
    <w:rsid w:val="005E67EE"/>
    <w:rsid w:val="005E7727"/>
    <w:rsid w:val="005F1D02"/>
    <w:rsid w:val="005F4E0B"/>
    <w:rsid w:val="005F607E"/>
    <w:rsid w:val="005F6AAA"/>
    <w:rsid w:val="00603369"/>
    <w:rsid w:val="00604EF1"/>
    <w:rsid w:val="00607C2C"/>
    <w:rsid w:val="006104DC"/>
    <w:rsid w:val="00613653"/>
    <w:rsid w:val="00613AA0"/>
    <w:rsid w:val="00614132"/>
    <w:rsid w:val="006142EF"/>
    <w:rsid w:val="00614921"/>
    <w:rsid w:val="00615B18"/>
    <w:rsid w:val="00617CA0"/>
    <w:rsid w:val="00620412"/>
    <w:rsid w:val="0062257E"/>
    <w:rsid w:val="00622BAA"/>
    <w:rsid w:val="00623F77"/>
    <w:rsid w:val="00625AD2"/>
    <w:rsid w:val="00630425"/>
    <w:rsid w:val="006330CF"/>
    <w:rsid w:val="0063431F"/>
    <w:rsid w:val="00634A77"/>
    <w:rsid w:val="00634C6B"/>
    <w:rsid w:val="006353E9"/>
    <w:rsid w:val="00635799"/>
    <w:rsid w:val="00635AE3"/>
    <w:rsid w:val="00635EF7"/>
    <w:rsid w:val="00635F46"/>
    <w:rsid w:val="006364DD"/>
    <w:rsid w:val="00636929"/>
    <w:rsid w:val="00644671"/>
    <w:rsid w:val="006458AB"/>
    <w:rsid w:val="00650696"/>
    <w:rsid w:val="00651406"/>
    <w:rsid w:val="006520AD"/>
    <w:rsid w:val="006525DF"/>
    <w:rsid w:val="0065269E"/>
    <w:rsid w:val="00654904"/>
    <w:rsid w:val="00654B3D"/>
    <w:rsid w:val="00655E86"/>
    <w:rsid w:val="00656B78"/>
    <w:rsid w:val="006579FC"/>
    <w:rsid w:val="0066072E"/>
    <w:rsid w:val="00661861"/>
    <w:rsid w:val="00662416"/>
    <w:rsid w:val="0066298E"/>
    <w:rsid w:val="00663931"/>
    <w:rsid w:val="006648C6"/>
    <w:rsid w:val="00665DD5"/>
    <w:rsid w:val="00670516"/>
    <w:rsid w:val="00671AB2"/>
    <w:rsid w:val="00673197"/>
    <w:rsid w:val="00673693"/>
    <w:rsid w:val="00675262"/>
    <w:rsid w:val="006767D9"/>
    <w:rsid w:val="00680408"/>
    <w:rsid w:val="0068194C"/>
    <w:rsid w:val="006839D2"/>
    <w:rsid w:val="00685A06"/>
    <w:rsid w:val="00685F0E"/>
    <w:rsid w:val="00686AA9"/>
    <w:rsid w:val="00690523"/>
    <w:rsid w:val="006917A3"/>
    <w:rsid w:val="00691BC7"/>
    <w:rsid w:val="00692911"/>
    <w:rsid w:val="006929BC"/>
    <w:rsid w:val="00692DF9"/>
    <w:rsid w:val="00693052"/>
    <w:rsid w:val="00693A1F"/>
    <w:rsid w:val="006942A6"/>
    <w:rsid w:val="00695EEE"/>
    <w:rsid w:val="00696582"/>
    <w:rsid w:val="006965F7"/>
    <w:rsid w:val="00697085"/>
    <w:rsid w:val="006A0773"/>
    <w:rsid w:val="006A1392"/>
    <w:rsid w:val="006A199A"/>
    <w:rsid w:val="006A219B"/>
    <w:rsid w:val="006A2602"/>
    <w:rsid w:val="006A309E"/>
    <w:rsid w:val="006A32BC"/>
    <w:rsid w:val="006A3F62"/>
    <w:rsid w:val="006A5241"/>
    <w:rsid w:val="006A55CC"/>
    <w:rsid w:val="006A60BB"/>
    <w:rsid w:val="006B15B7"/>
    <w:rsid w:val="006B17BD"/>
    <w:rsid w:val="006B3EEE"/>
    <w:rsid w:val="006B4374"/>
    <w:rsid w:val="006B4727"/>
    <w:rsid w:val="006B5662"/>
    <w:rsid w:val="006B695B"/>
    <w:rsid w:val="006B69D2"/>
    <w:rsid w:val="006B6B21"/>
    <w:rsid w:val="006B7FD9"/>
    <w:rsid w:val="006C3BF4"/>
    <w:rsid w:val="006C50D6"/>
    <w:rsid w:val="006C5F44"/>
    <w:rsid w:val="006C6A2D"/>
    <w:rsid w:val="006C7DCB"/>
    <w:rsid w:val="006D0595"/>
    <w:rsid w:val="006D17B6"/>
    <w:rsid w:val="006D27A0"/>
    <w:rsid w:val="006D44A1"/>
    <w:rsid w:val="006D4AB0"/>
    <w:rsid w:val="006D5047"/>
    <w:rsid w:val="006D6799"/>
    <w:rsid w:val="006E1169"/>
    <w:rsid w:val="006E1911"/>
    <w:rsid w:val="006E2DEC"/>
    <w:rsid w:val="006E2F14"/>
    <w:rsid w:val="006E3C90"/>
    <w:rsid w:val="006E655C"/>
    <w:rsid w:val="006E7D0A"/>
    <w:rsid w:val="006F2C9D"/>
    <w:rsid w:val="006F5B6E"/>
    <w:rsid w:val="006F6F13"/>
    <w:rsid w:val="006F75EC"/>
    <w:rsid w:val="00700C70"/>
    <w:rsid w:val="007019CA"/>
    <w:rsid w:val="00702A79"/>
    <w:rsid w:val="00702E65"/>
    <w:rsid w:val="0070535A"/>
    <w:rsid w:val="00705579"/>
    <w:rsid w:val="0070599E"/>
    <w:rsid w:val="00706AC7"/>
    <w:rsid w:val="00707A1D"/>
    <w:rsid w:val="00707B25"/>
    <w:rsid w:val="007102A9"/>
    <w:rsid w:val="007113E2"/>
    <w:rsid w:val="007118B2"/>
    <w:rsid w:val="007122C2"/>
    <w:rsid w:val="00712BB6"/>
    <w:rsid w:val="00712D33"/>
    <w:rsid w:val="00713F7C"/>
    <w:rsid w:val="0071444E"/>
    <w:rsid w:val="00716F98"/>
    <w:rsid w:val="007175C3"/>
    <w:rsid w:val="00717A59"/>
    <w:rsid w:val="00720DD5"/>
    <w:rsid w:val="00720DFC"/>
    <w:rsid w:val="007248FA"/>
    <w:rsid w:val="00725820"/>
    <w:rsid w:val="00725853"/>
    <w:rsid w:val="007266BB"/>
    <w:rsid w:val="0072747D"/>
    <w:rsid w:val="00727985"/>
    <w:rsid w:val="00727C98"/>
    <w:rsid w:val="00730E52"/>
    <w:rsid w:val="0073551D"/>
    <w:rsid w:val="00737C4D"/>
    <w:rsid w:val="00740004"/>
    <w:rsid w:val="00740269"/>
    <w:rsid w:val="00740BA0"/>
    <w:rsid w:val="007414AB"/>
    <w:rsid w:val="007428F0"/>
    <w:rsid w:val="00744105"/>
    <w:rsid w:val="00744AB4"/>
    <w:rsid w:val="00744D6B"/>
    <w:rsid w:val="00745391"/>
    <w:rsid w:val="00745C76"/>
    <w:rsid w:val="0074610F"/>
    <w:rsid w:val="00746DB6"/>
    <w:rsid w:val="00747315"/>
    <w:rsid w:val="007505C4"/>
    <w:rsid w:val="00751F2B"/>
    <w:rsid w:val="00752467"/>
    <w:rsid w:val="00752C8D"/>
    <w:rsid w:val="007539CA"/>
    <w:rsid w:val="00755ABA"/>
    <w:rsid w:val="0075697C"/>
    <w:rsid w:val="00756A3A"/>
    <w:rsid w:val="00756BE4"/>
    <w:rsid w:val="0076290A"/>
    <w:rsid w:val="0076368B"/>
    <w:rsid w:val="00765186"/>
    <w:rsid w:val="0077016C"/>
    <w:rsid w:val="007740F5"/>
    <w:rsid w:val="00774584"/>
    <w:rsid w:val="007767EC"/>
    <w:rsid w:val="00782891"/>
    <w:rsid w:val="007830F6"/>
    <w:rsid w:val="007849EF"/>
    <w:rsid w:val="00786AE4"/>
    <w:rsid w:val="00791D7B"/>
    <w:rsid w:val="00792AE3"/>
    <w:rsid w:val="00793303"/>
    <w:rsid w:val="007A1176"/>
    <w:rsid w:val="007A11EE"/>
    <w:rsid w:val="007A1C22"/>
    <w:rsid w:val="007A3BF1"/>
    <w:rsid w:val="007A52A4"/>
    <w:rsid w:val="007A56DD"/>
    <w:rsid w:val="007A5B7C"/>
    <w:rsid w:val="007A7434"/>
    <w:rsid w:val="007B0127"/>
    <w:rsid w:val="007B053B"/>
    <w:rsid w:val="007B19F9"/>
    <w:rsid w:val="007B2B70"/>
    <w:rsid w:val="007B2E6A"/>
    <w:rsid w:val="007B33ED"/>
    <w:rsid w:val="007B3BA4"/>
    <w:rsid w:val="007B615F"/>
    <w:rsid w:val="007B7660"/>
    <w:rsid w:val="007C31B7"/>
    <w:rsid w:val="007C3394"/>
    <w:rsid w:val="007C3B3A"/>
    <w:rsid w:val="007C3E90"/>
    <w:rsid w:val="007C4AEC"/>
    <w:rsid w:val="007C5400"/>
    <w:rsid w:val="007C5F9A"/>
    <w:rsid w:val="007C6D0F"/>
    <w:rsid w:val="007C7159"/>
    <w:rsid w:val="007D0A41"/>
    <w:rsid w:val="007D0A6D"/>
    <w:rsid w:val="007D3166"/>
    <w:rsid w:val="007D4990"/>
    <w:rsid w:val="007E0711"/>
    <w:rsid w:val="007E1963"/>
    <w:rsid w:val="007E2506"/>
    <w:rsid w:val="007E2D23"/>
    <w:rsid w:val="007E2FEF"/>
    <w:rsid w:val="007E482E"/>
    <w:rsid w:val="007E5436"/>
    <w:rsid w:val="007E5962"/>
    <w:rsid w:val="007E76A4"/>
    <w:rsid w:val="007F06B6"/>
    <w:rsid w:val="007F3283"/>
    <w:rsid w:val="007F385E"/>
    <w:rsid w:val="007F5B35"/>
    <w:rsid w:val="00800437"/>
    <w:rsid w:val="00801B23"/>
    <w:rsid w:val="00802112"/>
    <w:rsid w:val="00802C6D"/>
    <w:rsid w:val="00802DAA"/>
    <w:rsid w:val="00804F30"/>
    <w:rsid w:val="008052CE"/>
    <w:rsid w:val="00805CD3"/>
    <w:rsid w:val="00806A0F"/>
    <w:rsid w:val="00807891"/>
    <w:rsid w:val="0080795F"/>
    <w:rsid w:val="008101FB"/>
    <w:rsid w:val="00810300"/>
    <w:rsid w:val="008109E4"/>
    <w:rsid w:val="008117EE"/>
    <w:rsid w:val="00811B92"/>
    <w:rsid w:val="00812540"/>
    <w:rsid w:val="0081267C"/>
    <w:rsid w:val="00812748"/>
    <w:rsid w:val="00812F9A"/>
    <w:rsid w:val="00822A6C"/>
    <w:rsid w:val="00825849"/>
    <w:rsid w:val="00825CB8"/>
    <w:rsid w:val="0082614A"/>
    <w:rsid w:val="00830431"/>
    <w:rsid w:val="0083289A"/>
    <w:rsid w:val="00833C95"/>
    <w:rsid w:val="00840745"/>
    <w:rsid w:val="008428CC"/>
    <w:rsid w:val="00843F55"/>
    <w:rsid w:val="0084426B"/>
    <w:rsid w:val="0084447A"/>
    <w:rsid w:val="00844679"/>
    <w:rsid w:val="0084492E"/>
    <w:rsid w:val="00844A71"/>
    <w:rsid w:val="00844C15"/>
    <w:rsid w:val="008474C2"/>
    <w:rsid w:val="0084796F"/>
    <w:rsid w:val="00850AE8"/>
    <w:rsid w:val="008520A3"/>
    <w:rsid w:val="00852885"/>
    <w:rsid w:val="00854C9A"/>
    <w:rsid w:val="008552C2"/>
    <w:rsid w:val="0086164E"/>
    <w:rsid w:val="00861B4E"/>
    <w:rsid w:val="00862249"/>
    <w:rsid w:val="0086446D"/>
    <w:rsid w:val="008666C8"/>
    <w:rsid w:val="00866D0A"/>
    <w:rsid w:val="00866F45"/>
    <w:rsid w:val="00872798"/>
    <w:rsid w:val="00872DD5"/>
    <w:rsid w:val="008741DB"/>
    <w:rsid w:val="008749F7"/>
    <w:rsid w:val="008766C8"/>
    <w:rsid w:val="00877432"/>
    <w:rsid w:val="008812BC"/>
    <w:rsid w:val="00881BFB"/>
    <w:rsid w:val="00881C31"/>
    <w:rsid w:val="00881C42"/>
    <w:rsid w:val="00882679"/>
    <w:rsid w:val="00883A3B"/>
    <w:rsid w:val="00884A54"/>
    <w:rsid w:val="00884E09"/>
    <w:rsid w:val="008857EA"/>
    <w:rsid w:val="00887EA8"/>
    <w:rsid w:val="00891947"/>
    <w:rsid w:val="008919BB"/>
    <w:rsid w:val="008927D0"/>
    <w:rsid w:val="00895586"/>
    <w:rsid w:val="00896EB1"/>
    <w:rsid w:val="00897288"/>
    <w:rsid w:val="008A0379"/>
    <w:rsid w:val="008A109E"/>
    <w:rsid w:val="008A24B9"/>
    <w:rsid w:val="008A401C"/>
    <w:rsid w:val="008A4887"/>
    <w:rsid w:val="008A503B"/>
    <w:rsid w:val="008A5950"/>
    <w:rsid w:val="008A605B"/>
    <w:rsid w:val="008B03D1"/>
    <w:rsid w:val="008B0736"/>
    <w:rsid w:val="008B083A"/>
    <w:rsid w:val="008B129B"/>
    <w:rsid w:val="008B1594"/>
    <w:rsid w:val="008B278B"/>
    <w:rsid w:val="008B4BC7"/>
    <w:rsid w:val="008B5407"/>
    <w:rsid w:val="008B6614"/>
    <w:rsid w:val="008B6CFC"/>
    <w:rsid w:val="008C075F"/>
    <w:rsid w:val="008C1AEF"/>
    <w:rsid w:val="008C1E51"/>
    <w:rsid w:val="008C3186"/>
    <w:rsid w:val="008C5033"/>
    <w:rsid w:val="008C5256"/>
    <w:rsid w:val="008C5B78"/>
    <w:rsid w:val="008C5EB0"/>
    <w:rsid w:val="008C7D42"/>
    <w:rsid w:val="008D16DB"/>
    <w:rsid w:val="008D2B8C"/>
    <w:rsid w:val="008D2FF5"/>
    <w:rsid w:val="008D6195"/>
    <w:rsid w:val="008D7840"/>
    <w:rsid w:val="008E0AEF"/>
    <w:rsid w:val="008E3D48"/>
    <w:rsid w:val="008E482C"/>
    <w:rsid w:val="008E6A13"/>
    <w:rsid w:val="008E7312"/>
    <w:rsid w:val="008E749D"/>
    <w:rsid w:val="008E77FD"/>
    <w:rsid w:val="008E7F38"/>
    <w:rsid w:val="008F19C5"/>
    <w:rsid w:val="008F3E5E"/>
    <w:rsid w:val="008F53C5"/>
    <w:rsid w:val="008F60E0"/>
    <w:rsid w:val="008F660B"/>
    <w:rsid w:val="008F7CE0"/>
    <w:rsid w:val="008F7F2D"/>
    <w:rsid w:val="00900200"/>
    <w:rsid w:val="00900D9F"/>
    <w:rsid w:val="00900E4C"/>
    <w:rsid w:val="0090178C"/>
    <w:rsid w:val="00904DB8"/>
    <w:rsid w:val="0090532E"/>
    <w:rsid w:val="00905EBF"/>
    <w:rsid w:val="0090625D"/>
    <w:rsid w:val="00906EB0"/>
    <w:rsid w:val="00910059"/>
    <w:rsid w:val="00911662"/>
    <w:rsid w:val="0091187D"/>
    <w:rsid w:val="00911B5F"/>
    <w:rsid w:val="00912027"/>
    <w:rsid w:val="00912F07"/>
    <w:rsid w:val="00913BF5"/>
    <w:rsid w:val="00914488"/>
    <w:rsid w:val="00915E1F"/>
    <w:rsid w:val="0091768A"/>
    <w:rsid w:val="00920889"/>
    <w:rsid w:val="00920D02"/>
    <w:rsid w:val="00921167"/>
    <w:rsid w:val="009222E9"/>
    <w:rsid w:val="00922BBF"/>
    <w:rsid w:val="00923AD9"/>
    <w:rsid w:val="00923E1C"/>
    <w:rsid w:val="00923E4C"/>
    <w:rsid w:val="00924055"/>
    <w:rsid w:val="00931215"/>
    <w:rsid w:val="00935204"/>
    <w:rsid w:val="00935A41"/>
    <w:rsid w:val="00935ACF"/>
    <w:rsid w:val="00942B51"/>
    <w:rsid w:val="00942E19"/>
    <w:rsid w:val="00943047"/>
    <w:rsid w:val="0094350B"/>
    <w:rsid w:val="009457B9"/>
    <w:rsid w:val="00946229"/>
    <w:rsid w:val="00947D0D"/>
    <w:rsid w:val="0095077F"/>
    <w:rsid w:val="00951C2F"/>
    <w:rsid w:val="0095214A"/>
    <w:rsid w:val="009525B4"/>
    <w:rsid w:val="00953CD0"/>
    <w:rsid w:val="00955049"/>
    <w:rsid w:val="00956146"/>
    <w:rsid w:val="0095721D"/>
    <w:rsid w:val="009601C0"/>
    <w:rsid w:val="009602FB"/>
    <w:rsid w:val="00960553"/>
    <w:rsid w:val="009605CE"/>
    <w:rsid w:val="00962859"/>
    <w:rsid w:val="00964349"/>
    <w:rsid w:val="009664B8"/>
    <w:rsid w:val="00967D99"/>
    <w:rsid w:val="009725B2"/>
    <w:rsid w:val="00972912"/>
    <w:rsid w:val="00972BEE"/>
    <w:rsid w:val="009736FC"/>
    <w:rsid w:val="00973E08"/>
    <w:rsid w:val="00977006"/>
    <w:rsid w:val="00977511"/>
    <w:rsid w:val="00982D3F"/>
    <w:rsid w:val="0098365A"/>
    <w:rsid w:val="00983958"/>
    <w:rsid w:val="009847B0"/>
    <w:rsid w:val="009858DC"/>
    <w:rsid w:val="00985C7C"/>
    <w:rsid w:val="00986420"/>
    <w:rsid w:val="00986642"/>
    <w:rsid w:val="00987AFE"/>
    <w:rsid w:val="00990AA6"/>
    <w:rsid w:val="0099174F"/>
    <w:rsid w:val="00992468"/>
    <w:rsid w:val="00992CF7"/>
    <w:rsid w:val="00992D2F"/>
    <w:rsid w:val="00992F0A"/>
    <w:rsid w:val="00993A9E"/>
    <w:rsid w:val="00996F6A"/>
    <w:rsid w:val="00997037"/>
    <w:rsid w:val="00997814"/>
    <w:rsid w:val="00997B02"/>
    <w:rsid w:val="009A06D6"/>
    <w:rsid w:val="009A2F2E"/>
    <w:rsid w:val="009A540C"/>
    <w:rsid w:val="009A5C83"/>
    <w:rsid w:val="009A5E29"/>
    <w:rsid w:val="009A6F7C"/>
    <w:rsid w:val="009A705B"/>
    <w:rsid w:val="009B11F0"/>
    <w:rsid w:val="009B41C2"/>
    <w:rsid w:val="009B42B8"/>
    <w:rsid w:val="009B4735"/>
    <w:rsid w:val="009B549B"/>
    <w:rsid w:val="009B68B8"/>
    <w:rsid w:val="009B6C36"/>
    <w:rsid w:val="009B6E63"/>
    <w:rsid w:val="009C0107"/>
    <w:rsid w:val="009C010A"/>
    <w:rsid w:val="009C18F8"/>
    <w:rsid w:val="009C2EBB"/>
    <w:rsid w:val="009C3680"/>
    <w:rsid w:val="009C38A0"/>
    <w:rsid w:val="009C453C"/>
    <w:rsid w:val="009C4BDC"/>
    <w:rsid w:val="009C50BF"/>
    <w:rsid w:val="009C513E"/>
    <w:rsid w:val="009C6C73"/>
    <w:rsid w:val="009C7A1C"/>
    <w:rsid w:val="009C7D51"/>
    <w:rsid w:val="009D0235"/>
    <w:rsid w:val="009D225C"/>
    <w:rsid w:val="009D3AF7"/>
    <w:rsid w:val="009D4001"/>
    <w:rsid w:val="009D42B3"/>
    <w:rsid w:val="009D591A"/>
    <w:rsid w:val="009D5ECC"/>
    <w:rsid w:val="009D709C"/>
    <w:rsid w:val="009E025F"/>
    <w:rsid w:val="009E1408"/>
    <w:rsid w:val="009E1BD4"/>
    <w:rsid w:val="009E217F"/>
    <w:rsid w:val="009E31C5"/>
    <w:rsid w:val="009E380F"/>
    <w:rsid w:val="009E3B3E"/>
    <w:rsid w:val="009E4FE2"/>
    <w:rsid w:val="009E571D"/>
    <w:rsid w:val="009E5D8C"/>
    <w:rsid w:val="009E5D97"/>
    <w:rsid w:val="009F1060"/>
    <w:rsid w:val="009F15AB"/>
    <w:rsid w:val="009F5599"/>
    <w:rsid w:val="009F717C"/>
    <w:rsid w:val="00A00667"/>
    <w:rsid w:val="00A006F9"/>
    <w:rsid w:val="00A00C8B"/>
    <w:rsid w:val="00A00CA8"/>
    <w:rsid w:val="00A01039"/>
    <w:rsid w:val="00A03511"/>
    <w:rsid w:val="00A04141"/>
    <w:rsid w:val="00A04640"/>
    <w:rsid w:val="00A04928"/>
    <w:rsid w:val="00A04DF8"/>
    <w:rsid w:val="00A05440"/>
    <w:rsid w:val="00A05ADC"/>
    <w:rsid w:val="00A06D56"/>
    <w:rsid w:val="00A07927"/>
    <w:rsid w:val="00A11632"/>
    <w:rsid w:val="00A12242"/>
    <w:rsid w:val="00A13362"/>
    <w:rsid w:val="00A14572"/>
    <w:rsid w:val="00A1477E"/>
    <w:rsid w:val="00A15410"/>
    <w:rsid w:val="00A15D89"/>
    <w:rsid w:val="00A163C7"/>
    <w:rsid w:val="00A178B1"/>
    <w:rsid w:val="00A204FA"/>
    <w:rsid w:val="00A227E8"/>
    <w:rsid w:val="00A23EB5"/>
    <w:rsid w:val="00A258FD"/>
    <w:rsid w:val="00A2603F"/>
    <w:rsid w:val="00A263D6"/>
    <w:rsid w:val="00A26A01"/>
    <w:rsid w:val="00A275F8"/>
    <w:rsid w:val="00A27E41"/>
    <w:rsid w:val="00A3138F"/>
    <w:rsid w:val="00A346D1"/>
    <w:rsid w:val="00A349DE"/>
    <w:rsid w:val="00A351BF"/>
    <w:rsid w:val="00A35800"/>
    <w:rsid w:val="00A35F8D"/>
    <w:rsid w:val="00A367EC"/>
    <w:rsid w:val="00A41971"/>
    <w:rsid w:val="00A43A5C"/>
    <w:rsid w:val="00A43FA3"/>
    <w:rsid w:val="00A442EF"/>
    <w:rsid w:val="00A44CAF"/>
    <w:rsid w:val="00A46049"/>
    <w:rsid w:val="00A53740"/>
    <w:rsid w:val="00A55A00"/>
    <w:rsid w:val="00A57154"/>
    <w:rsid w:val="00A604EF"/>
    <w:rsid w:val="00A60DF4"/>
    <w:rsid w:val="00A616BA"/>
    <w:rsid w:val="00A62FBB"/>
    <w:rsid w:val="00A64EC9"/>
    <w:rsid w:val="00A65E82"/>
    <w:rsid w:val="00A664AF"/>
    <w:rsid w:val="00A66C54"/>
    <w:rsid w:val="00A700F9"/>
    <w:rsid w:val="00A75458"/>
    <w:rsid w:val="00A7546D"/>
    <w:rsid w:val="00A76831"/>
    <w:rsid w:val="00A76FA9"/>
    <w:rsid w:val="00A80577"/>
    <w:rsid w:val="00A81350"/>
    <w:rsid w:val="00A81950"/>
    <w:rsid w:val="00A81D2D"/>
    <w:rsid w:val="00A82633"/>
    <w:rsid w:val="00A828DF"/>
    <w:rsid w:val="00A82C97"/>
    <w:rsid w:val="00A82D94"/>
    <w:rsid w:val="00A833EA"/>
    <w:rsid w:val="00A83D81"/>
    <w:rsid w:val="00A90C9A"/>
    <w:rsid w:val="00A912C7"/>
    <w:rsid w:val="00A91A7D"/>
    <w:rsid w:val="00A91C19"/>
    <w:rsid w:val="00A92BC5"/>
    <w:rsid w:val="00A97402"/>
    <w:rsid w:val="00A97430"/>
    <w:rsid w:val="00AA0A37"/>
    <w:rsid w:val="00AA0C23"/>
    <w:rsid w:val="00AA2754"/>
    <w:rsid w:val="00AA3F45"/>
    <w:rsid w:val="00AA53F9"/>
    <w:rsid w:val="00AA697F"/>
    <w:rsid w:val="00AA6AF7"/>
    <w:rsid w:val="00AA6EB4"/>
    <w:rsid w:val="00AA71B6"/>
    <w:rsid w:val="00AA77DC"/>
    <w:rsid w:val="00AB13D8"/>
    <w:rsid w:val="00AB259F"/>
    <w:rsid w:val="00AB3605"/>
    <w:rsid w:val="00AB46D1"/>
    <w:rsid w:val="00AB4FCC"/>
    <w:rsid w:val="00AB6745"/>
    <w:rsid w:val="00AC0F06"/>
    <w:rsid w:val="00AC235B"/>
    <w:rsid w:val="00AC237F"/>
    <w:rsid w:val="00AC33B9"/>
    <w:rsid w:val="00AC3E85"/>
    <w:rsid w:val="00AC515A"/>
    <w:rsid w:val="00AC6C23"/>
    <w:rsid w:val="00AD19C2"/>
    <w:rsid w:val="00AD2EF7"/>
    <w:rsid w:val="00AD5A77"/>
    <w:rsid w:val="00AD7251"/>
    <w:rsid w:val="00AE093E"/>
    <w:rsid w:val="00AE09C2"/>
    <w:rsid w:val="00AE15B0"/>
    <w:rsid w:val="00AE3D89"/>
    <w:rsid w:val="00AE4BAC"/>
    <w:rsid w:val="00AE6251"/>
    <w:rsid w:val="00AE6578"/>
    <w:rsid w:val="00AE6769"/>
    <w:rsid w:val="00AE71B7"/>
    <w:rsid w:val="00AE75B8"/>
    <w:rsid w:val="00AF11B2"/>
    <w:rsid w:val="00AF38F3"/>
    <w:rsid w:val="00AF5D63"/>
    <w:rsid w:val="00AF7012"/>
    <w:rsid w:val="00AF7792"/>
    <w:rsid w:val="00AF7B40"/>
    <w:rsid w:val="00AF7CCB"/>
    <w:rsid w:val="00B018EF"/>
    <w:rsid w:val="00B01A47"/>
    <w:rsid w:val="00B0271C"/>
    <w:rsid w:val="00B02EBA"/>
    <w:rsid w:val="00B03259"/>
    <w:rsid w:val="00B035FF"/>
    <w:rsid w:val="00B04554"/>
    <w:rsid w:val="00B05457"/>
    <w:rsid w:val="00B071A4"/>
    <w:rsid w:val="00B118BD"/>
    <w:rsid w:val="00B11BBC"/>
    <w:rsid w:val="00B11D0A"/>
    <w:rsid w:val="00B12C1C"/>
    <w:rsid w:val="00B13290"/>
    <w:rsid w:val="00B13BD2"/>
    <w:rsid w:val="00B150F8"/>
    <w:rsid w:val="00B15A73"/>
    <w:rsid w:val="00B1601E"/>
    <w:rsid w:val="00B20239"/>
    <w:rsid w:val="00B21F1F"/>
    <w:rsid w:val="00B21FDE"/>
    <w:rsid w:val="00B223E3"/>
    <w:rsid w:val="00B24F77"/>
    <w:rsid w:val="00B25819"/>
    <w:rsid w:val="00B25CC6"/>
    <w:rsid w:val="00B30225"/>
    <w:rsid w:val="00B30EC8"/>
    <w:rsid w:val="00B31A4E"/>
    <w:rsid w:val="00B3411D"/>
    <w:rsid w:val="00B349B6"/>
    <w:rsid w:val="00B34D75"/>
    <w:rsid w:val="00B35650"/>
    <w:rsid w:val="00B35AED"/>
    <w:rsid w:val="00B35B23"/>
    <w:rsid w:val="00B35D23"/>
    <w:rsid w:val="00B379C0"/>
    <w:rsid w:val="00B41A00"/>
    <w:rsid w:val="00B4356A"/>
    <w:rsid w:val="00B43F27"/>
    <w:rsid w:val="00B45045"/>
    <w:rsid w:val="00B4506A"/>
    <w:rsid w:val="00B45A68"/>
    <w:rsid w:val="00B4619C"/>
    <w:rsid w:val="00B4714B"/>
    <w:rsid w:val="00B47F6D"/>
    <w:rsid w:val="00B51191"/>
    <w:rsid w:val="00B51413"/>
    <w:rsid w:val="00B535A0"/>
    <w:rsid w:val="00B53F7B"/>
    <w:rsid w:val="00B54181"/>
    <w:rsid w:val="00B54905"/>
    <w:rsid w:val="00B56BEE"/>
    <w:rsid w:val="00B60138"/>
    <w:rsid w:val="00B62899"/>
    <w:rsid w:val="00B6476B"/>
    <w:rsid w:val="00B65E28"/>
    <w:rsid w:val="00B67EB1"/>
    <w:rsid w:val="00B67F03"/>
    <w:rsid w:val="00B71B1F"/>
    <w:rsid w:val="00B726A1"/>
    <w:rsid w:val="00B732FB"/>
    <w:rsid w:val="00B7394A"/>
    <w:rsid w:val="00B75E01"/>
    <w:rsid w:val="00B76939"/>
    <w:rsid w:val="00B77903"/>
    <w:rsid w:val="00B80777"/>
    <w:rsid w:val="00B80812"/>
    <w:rsid w:val="00B80A50"/>
    <w:rsid w:val="00B81E3D"/>
    <w:rsid w:val="00B82F66"/>
    <w:rsid w:val="00B83AE7"/>
    <w:rsid w:val="00B8664E"/>
    <w:rsid w:val="00B87528"/>
    <w:rsid w:val="00B87722"/>
    <w:rsid w:val="00B904C1"/>
    <w:rsid w:val="00B91235"/>
    <w:rsid w:val="00B91C1F"/>
    <w:rsid w:val="00B9373E"/>
    <w:rsid w:val="00B93FE3"/>
    <w:rsid w:val="00B96A8E"/>
    <w:rsid w:val="00B96F7F"/>
    <w:rsid w:val="00B975E6"/>
    <w:rsid w:val="00BA10D1"/>
    <w:rsid w:val="00BA38D8"/>
    <w:rsid w:val="00BA42A0"/>
    <w:rsid w:val="00BA44B5"/>
    <w:rsid w:val="00BA4A69"/>
    <w:rsid w:val="00BA68B7"/>
    <w:rsid w:val="00BA7ADD"/>
    <w:rsid w:val="00BB2E93"/>
    <w:rsid w:val="00BB4BCF"/>
    <w:rsid w:val="00BB4C0E"/>
    <w:rsid w:val="00BB55C5"/>
    <w:rsid w:val="00BB69F8"/>
    <w:rsid w:val="00BB72CB"/>
    <w:rsid w:val="00BC01A4"/>
    <w:rsid w:val="00BC17B2"/>
    <w:rsid w:val="00BC1A37"/>
    <w:rsid w:val="00BC4CC8"/>
    <w:rsid w:val="00BC69CA"/>
    <w:rsid w:val="00BC7C8F"/>
    <w:rsid w:val="00BD09BC"/>
    <w:rsid w:val="00BD1C31"/>
    <w:rsid w:val="00BD4136"/>
    <w:rsid w:val="00BD48C4"/>
    <w:rsid w:val="00BE1CDC"/>
    <w:rsid w:val="00BE696A"/>
    <w:rsid w:val="00BE74CC"/>
    <w:rsid w:val="00BE78DC"/>
    <w:rsid w:val="00BF0FA8"/>
    <w:rsid w:val="00BF147F"/>
    <w:rsid w:val="00BF1C10"/>
    <w:rsid w:val="00BF2F40"/>
    <w:rsid w:val="00BF4106"/>
    <w:rsid w:val="00BF4EF8"/>
    <w:rsid w:val="00BF5D02"/>
    <w:rsid w:val="00C00023"/>
    <w:rsid w:val="00C0068F"/>
    <w:rsid w:val="00C011EF"/>
    <w:rsid w:val="00C029A7"/>
    <w:rsid w:val="00C03AEA"/>
    <w:rsid w:val="00C03D08"/>
    <w:rsid w:val="00C05DA5"/>
    <w:rsid w:val="00C060A8"/>
    <w:rsid w:val="00C06927"/>
    <w:rsid w:val="00C079D2"/>
    <w:rsid w:val="00C07BEB"/>
    <w:rsid w:val="00C12709"/>
    <w:rsid w:val="00C13840"/>
    <w:rsid w:val="00C13C8A"/>
    <w:rsid w:val="00C14F35"/>
    <w:rsid w:val="00C15E6E"/>
    <w:rsid w:val="00C2041E"/>
    <w:rsid w:val="00C21B6C"/>
    <w:rsid w:val="00C23D12"/>
    <w:rsid w:val="00C2423A"/>
    <w:rsid w:val="00C30C62"/>
    <w:rsid w:val="00C31384"/>
    <w:rsid w:val="00C319EE"/>
    <w:rsid w:val="00C348CB"/>
    <w:rsid w:val="00C37067"/>
    <w:rsid w:val="00C3741E"/>
    <w:rsid w:val="00C37561"/>
    <w:rsid w:val="00C40CF7"/>
    <w:rsid w:val="00C4279F"/>
    <w:rsid w:val="00C42FFE"/>
    <w:rsid w:val="00C43614"/>
    <w:rsid w:val="00C4556E"/>
    <w:rsid w:val="00C45840"/>
    <w:rsid w:val="00C464CA"/>
    <w:rsid w:val="00C466C7"/>
    <w:rsid w:val="00C47374"/>
    <w:rsid w:val="00C543FF"/>
    <w:rsid w:val="00C54457"/>
    <w:rsid w:val="00C5501C"/>
    <w:rsid w:val="00C5580A"/>
    <w:rsid w:val="00C558C7"/>
    <w:rsid w:val="00C55CD4"/>
    <w:rsid w:val="00C55D96"/>
    <w:rsid w:val="00C565FE"/>
    <w:rsid w:val="00C572C0"/>
    <w:rsid w:val="00C57660"/>
    <w:rsid w:val="00C5766F"/>
    <w:rsid w:val="00C576D7"/>
    <w:rsid w:val="00C60721"/>
    <w:rsid w:val="00C627A1"/>
    <w:rsid w:val="00C630E9"/>
    <w:rsid w:val="00C657AF"/>
    <w:rsid w:val="00C66770"/>
    <w:rsid w:val="00C707DB"/>
    <w:rsid w:val="00C71DAD"/>
    <w:rsid w:val="00C74678"/>
    <w:rsid w:val="00C8061C"/>
    <w:rsid w:val="00C846C6"/>
    <w:rsid w:val="00C86E12"/>
    <w:rsid w:val="00C871AC"/>
    <w:rsid w:val="00C9113D"/>
    <w:rsid w:val="00C940BF"/>
    <w:rsid w:val="00C947F8"/>
    <w:rsid w:val="00C94BCC"/>
    <w:rsid w:val="00C95699"/>
    <w:rsid w:val="00C95B79"/>
    <w:rsid w:val="00C962BD"/>
    <w:rsid w:val="00C96AE9"/>
    <w:rsid w:val="00C97620"/>
    <w:rsid w:val="00CA042C"/>
    <w:rsid w:val="00CA0EBE"/>
    <w:rsid w:val="00CA3A50"/>
    <w:rsid w:val="00CA4683"/>
    <w:rsid w:val="00CA5B7D"/>
    <w:rsid w:val="00CB0263"/>
    <w:rsid w:val="00CB0C93"/>
    <w:rsid w:val="00CB1ADC"/>
    <w:rsid w:val="00CB2821"/>
    <w:rsid w:val="00CB3570"/>
    <w:rsid w:val="00CB67F8"/>
    <w:rsid w:val="00CB6B19"/>
    <w:rsid w:val="00CC17F4"/>
    <w:rsid w:val="00CC315A"/>
    <w:rsid w:val="00CC6108"/>
    <w:rsid w:val="00CC6EB5"/>
    <w:rsid w:val="00CC7B52"/>
    <w:rsid w:val="00CD0B7F"/>
    <w:rsid w:val="00CD17E1"/>
    <w:rsid w:val="00CD246B"/>
    <w:rsid w:val="00CD30C6"/>
    <w:rsid w:val="00CD3B13"/>
    <w:rsid w:val="00CD4E6F"/>
    <w:rsid w:val="00CD73A6"/>
    <w:rsid w:val="00CD748C"/>
    <w:rsid w:val="00CD7DE9"/>
    <w:rsid w:val="00CE2A05"/>
    <w:rsid w:val="00CE48BA"/>
    <w:rsid w:val="00CE575C"/>
    <w:rsid w:val="00CE5764"/>
    <w:rsid w:val="00CE5DE8"/>
    <w:rsid w:val="00CE6497"/>
    <w:rsid w:val="00CE71F4"/>
    <w:rsid w:val="00CE749D"/>
    <w:rsid w:val="00D041B7"/>
    <w:rsid w:val="00D04341"/>
    <w:rsid w:val="00D047DC"/>
    <w:rsid w:val="00D050A6"/>
    <w:rsid w:val="00D07D18"/>
    <w:rsid w:val="00D11CDC"/>
    <w:rsid w:val="00D13E97"/>
    <w:rsid w:val="00D13FCD"/>
    <w:rsid w:val="00D147EC"/>
    <w:rsid w:val="00D174E2"/>
    <w:rsid w:val="00D17CBC"/>
    <w:rsid w:val="00D17DB0"/>
    <w:rsid w:val="00D204D1"/>
    <w:rsid w:val="00D20942"/>
    <w:rsid w:val="00D214DF"/>
    <w:rsid w:val="00D21BE6"/>
    <w:rsid w:val="00D21C59"/>
    <w:rsid w:val="00D25265"/>
    <w:rsid w:val="00D25365"/>
    <w:rsid w:val="00D25904"/>
    <w:rsid w:val="00D27DE4"/>
    <w:rsid w:val="00D31501"/>
    <w:rsid w:val="00D32869"/>
    <w:rsid w:val="00D346E0"/>
    <w:rsid w:val="00D36C7B"/>
    <w:rsid w:val="00D4063F"/>
    <w:rsid w:val="00D40A98"/>
    <w:rsid w:val="00D413F5"/>
    <w:rsid w:val="00D4571D"/>
    <w:rsid w:val="00D45A65"/>
    <w:rsid w:val="00D47144"/>
    <w:rsid w:val="00D47316"/>
    <w:rsid w:val="00D51441"/>
    <w:rsid w:val="00D5199C"/>
    <w:rsid w:val="00D52D7B"/>
    <w:rsid w:val="00D54956"/>
    <w:rsid w:val="00D54F79"/>
    <w:rsid w:val="00D56270"/>
    <w:rsid w:val="00D62BED"/>
    <w:rsid w:val="00D62EA4"/>
    <w:rsid w:val="00D631CF"/>
    <w:rsid w:val="00D6334B"/>
    <w:rsid w:val="00D65479"/>
    <w:rsid w:val="00D65C42"/>
    <w:rsid w:val="00D66771"/>
    <w:rsid w:val="00D71553"/>
    <w:rsid w:val="00D716FA"/>
    <w:rsid w:val="00D71820"/>
    <w:rsid w:val="00D73240"/>
    <w:rsid w:val="00D73535"/>
    <w:rsid w:val="00D754A9"/>
    <w:rsid w:val="00D75C0D"/>
    <w:rsid w:val="00D7682B"/>
    <w:rsid w:val="00D76B10"/>
    <w:rsid w:val="00D802AA"/>
    <w:rsid w:val="00D803E3"/>
    <w:rsid w:val="00D808A7"/>
    <w:rsid w:val="00D83E57"/>
    <w:rsid w:val="00D84715"/>
    <w:rsid w:val="00D86C2A"/>
    <w:rsid w:val="00D87287"/>
    <w:rsid w:val="00D872D5"/>
    <w:rsid w:val="00D900AB"/>
    <w:rsid w:val="00D919D4"/>
    <w:rsid w:val="00D92597"/>
    <w:rsid w:val="00D94643"/>
    <w:rsid w:val="00D9494B"/>
    <w:rsid w:val="00D94ACF"/>
    <w:rsid w:val="00D94D06"/>
    <w:rsid w:val="00D94F00"/>
    <w:rsid w:val="00D95DC0"/>
    <w:rsid w:val="00D96802"/>
    <w:rsid w:val="00D9690E"/>
    <w:rsid w:val="00D974DC"/>
    <w:rsid w:val="00DA0DB5"/>
    <w:rsid w:val="00DA16AA"/>
    <w:rsid w:val="00DA37C2"/>
    <w:rsid w:val="00DA3AF8"/>
    <w:rsid w:val="00DA49CB"/>
    <w:rsid w:val="00DA56E7"/>
    <w:rsid w:val="00DA58F3"/>
    <w:rsid w:val="00DA5EDD"/>
    <w:rsid w:val="00DA774B"/>
    <w:rsid w:val="00DB129C"/>
    <w:rsid w:val="00DB3F99"/>
    <w:rsid w:val="00DB6A46"/>
    <w:rsid w:val="00DC13E6"/>
    <w:rsid w:val="00DC223B"/>
    <w:rsid w:val="00DC651B"/>
    <w:rsid w:val="00DD1491"/>
    <w:rsid w:val="00DD3007"/>
    <w:rsid w:val="00DD407F"/>
    <w:rsid w:val="00DD4C6E"/>
    <w:rsid w:val="00DD64AC"/>
    <w:rsid w:val="00DD73C1"/>
    <w:rsid w:val="00DE0A32"/>
    <w:rsid w:val="00DE1FAB"/>
    <w:rsid w:val="00DE2222"/>
    <w:rsid w:val="00DE2446"/>
    <w:rsid w:val="00DE2867"/>
    <w:rsid w:val="00DE2AB6"/>
    <w:rsid w:val="00DE337D"/>
    <w:rsid w:val="00DE3DB2"/>
    <w:rsid w:val="00DE75F0"/>
    <w:rsid w:val="00DE7876"/>
    <w:rsid w:val="00DF00E9"/>
    <w:rsid w:val="00DF019D"/>
    <w:rsid w:val="00DF037A"/>
    <w:rsid w:val="00DF0FA3"/>
    <w:rsid w:val="00DF2E44"/>
    <w:rsid w:val="00DF310E"/>
    <w:rsid w:val="00DF7DAE"/>
    <w:rsid w:val="00E01CD6"/>
    <w:rsid w:val="00E0217B"/>
    <w:rsid w:val="00E03C77"/>
    <w:rsid w:val="00E05B1E"/>
    <w:rsid w:val="00E06658"/>
    <w:rsid w:val="00E06B72"/>
    <w:rsid w:val="00E0712C"/>
    <w:rsid w:val="00E101A6"/>
    <w:rsid w:val="00E1068B"/>
    <w:rsid w:val="00E147B7"/>
    <w:rsid w:val="00E14A21"/>
    <w:rsid w:val="00E14E18"/>
    <w:rsid w:val="00E1548D"/>
    <w:rsid w:val="00E16A18"/>
    <w:rsid w:val="00E16E64"/>
    <w:rsid w:val="00E20A98"/>
    <w:rsid w:val="00E20D14"/>
    <w:rsid w:val="00E220E4"/>
    <w:rsid w:val="00E270EB"/>
    <w:rsid w:val="00E27443"/>
    <w:rsid w:val="00E279C0"/>
    <w:rsid w:val="00E27DB5"/>
    <w:rsid w:val="00E301E0"/>
    <w:rsid w:val="00E324BE"/>
    <w:rsid w:val="00E33001"/>
    <w:rsid w:val="00E34CB8"/>
    <w:rsid w:val="00E35028"/>
    <w:rsid w:val="00E35CE2"/>
    <w:rsid w:val="00E366E6"/>
    <w:rsid w:val="00E36A42"/>
    <w:rsid w:val="00E40AFD"/>
    <w:rsid w:val="00E43E69"/>
    <w:rsid w:val="00E4454A"/>
    <w:rsid w:val="00E44B47"/>
    <w:rsid w:val="00E46066"/>
    <w:rsid w:val="00E46997"/>
    <w:rsid w:val="00E473D1"/>
    <w:rsid w:val="00E50051"/>
    <w:rsid w:val="00E50C60"/>
    <w:rsid w:val="00E51872"/>
    <w:rsid w:val="00E520C2"/>
    <w:rsid w:val="00E551C5"/>
    <w:rsid w:val="00E57412"/>
    <w:rsid w:val="00E61A4F"/>
    <w:rsid w:val="00E6244F"/>
    <w:rsid w:val="00E62F14"/>
    <w:rsid w:val="00E63E15"/>
    <w:rsid w:val="00E670FF"/>
    <w:rsid w:val="00E67148"/>
    <w:rsid w:val="00E679D2"/>
    <w:rsid w:val="00E709E4"/>
    <w:rsid w:val="00E72384"/>
    <w:rsid w:val="00E725D6"/>
    <w:rsid w:val="00E72B7A"/>
    <w:rsid w:val="00E72E70"/>
    <w:rsid w:val="00E73A47"/>
    <w:rsid w:val="00E741BE"/>
    <w:rsid w:val="00E758C7"/>
    <w:rsid w:val="00E800C2"/>
    <w:rsid w:val="00E8074A"/>
    <w:rsid w:val="00E81278"/>
    <w:rsid w:val="00E81309"/>
    <w:rsid w:val="00E81C62"/>
    <w:rsid w:val="00E82D36"/>
    <w:rsid w:val="00E82F5B"/>
    <w:rsid w:val="00E84A8B"/>
    <w:rsid w:val="00E84E17"/>
    <w:rsid w:val="00E86365"/>
    <w:rsid w:val="00E86E55"/>
    <w:rsid w:val="00E9213F"/>
    <w:rsid w:val="00E92444"/>
    <w:rsid w:val="00E93109"/>
    <w:rsid w:val="00E97294"/>
    <w:rsid w:val="00E97F33"/>
    <w:rsid w:val="00EA142E"/>
    <w:rsid w:val="00EA3BAA"/>
    <w:rsid w:val="00EA6A53"/>
    <w:rsid w:val="00EA6C0E"/>
    <w:rsid w:val="00EA6E1D"/>
    <w:rsid w:val="00EB0DB9"/>
    <w:rsid w:val="00EB1649"/>
    <w:rsid w:val="00EB4399"/>
    <w:rsid w:val="00EB4E59"/>
    <w:rsid w:val="00EB6B74"/>
    <w:rsid w:val="00EB7B01"/>
    <w:rsid w:val="00EC0968"/>
    <w:rsid w:val="00EC0E98"/>
    <w:rsid w:val="00EC2376"/>
    <w:rsid w:val="00EC3CCD"/>
    <w:rsid w:val="00EC441D"/>
    <w:rsid w:val="00EC491E"/>
    <w:rsid w:val="00EC69AB"/>
    <w:rsid w:val="00EC7957"/>
    <w:rsid w:val="00ED08C5"/>
    <w:rsid w:val="00ED0F19"/>
    <w:rsid w:val="00ED1295"/>
    <w:rsid w:val="00ED1727"/>
    <w:rsid w:val="00ED1EAB"/>
    <w:rsid w:val="00ED1FCA"/>
    <w:rsid w:val="00ED294F"/>
    <w:rsid w:val="00ED4512"/>
    <w:rsid w:val="00EE10A7"/>
    <w:rsid w:val="00EE2411"/>
    <w:rsid w:val="00EE26EE"/>
    <w:rsid w:val="00EE2ABC"/>
    <w:rsid w:val="00EE32F0"/>
    <w:rsid w:val="00EE3D71"/>
    <w:rsid w:val="00EE5499"/>
    <w:rsid w:val="00EE59EF"/>
    <w:rsid w:val="00EE785D"/>
    <w:rsid w:val="00EF00DE"/>
    <w:rsid w:val="00EF12EC"/>
    <w:rsid w:val="00EF1886"/>
    <w:rsid w:val="00EF5AA2"/>
    <w:rsid w:val="00EF5C2D"/>
    <w:rsid w:val="00EF6039"/>
    <w:rsid w:val="00EF6D66"/>
    <w:rsid w:val="00EF786D"/>
    <w:rsid w:val="00EF7EC8"/>
    <w:rsid w:val="00F0091A"/>
    <w:rsid w:val="00F00935"/>
    <w:rsid w:val="00F012A5"/>
    <w:rsid w:val="00F02342"/>
    <w:rsid w:val="00F02924"/>
    <w:rsid w:val="00F03F20"/>
    <w:rsid w:val="00F03F68"/>
    <w:rsid w:val="00F04765"/>
    <w:rsid w:val="00F05610"/>
    <w:rsid w:val="00F06168"/>
    <w:rsid w:val="00F0648D"/>
    <w:rsid w:val="00F06FBC"/>
    <w:rsid w:val="00F07263"/>
    <w:rsid w:val="00F0775A"/>
    <w:rsid w:val="00F11F02"/>
    <w:rsid w:val="00F12F02"/>
    <w:rsid w:val="00F13C4F"/>
    <w:rsid w:val="00F14F33"/>
    <w:rsid w:val="00F165D1"/>
    <w:rsid w:val="00F17AE5"/>
    <w:rsid w:val="00F2011B"/>
    <w:rsid w:val="00F2087C"/>
    <w:rsid w:val="00F20E5D"/>
    <w:rsid w:val="00F21176"/>
    <w:rsid w:val="00F214DC"/>
    <w:rsid w:val="00F2160C"/>
    <w:rsid w:val="00F21DF6"/>
    <w:rsid w:val="00F2235D"/>
    <w:rsid w:val="00F2291E"/>
    <w:rsid w:val="00F2351E"/>
    <w:rsid w:val="00F23F25"/>
    <w:rsid w:val="00F2567E"/>
    <w:rsid w:val="00F3071F"/>
    <w:rsid w:val="00F30D91"/>
    <w:rsid w:val="00F321C4"/>
    <w:rsid w:val="00F32618"/>
    <w:rsid w:val="00F32DA1"/>
    <w:rsid w:val="00F35A89"/>
    <w:rsid w:val="00F35AD3"/>
    <w:rsid w:val="00F35E8A"/>
    <w:rsid w:val="00F36448"/>
    <w:rsid w:val="00F373D3"/>
    <w:rsid w:val="00F40828"/>
    <w:rsid w:val="00F412F1"/>
    <w:rsid w:val="00F41840"/>
    <w:rsid w:val="00F44B3B"/>
    <w:rsid w:val="00F4517B"/>
    <w:rsid w:val="00F4564E"/>
    <w:rsid w:val="00F45C02"/>
    <w:rsid w:val="00F45C09"/>
    <w:rsid w:val="00F45E86"/>
    <w:rsid w:val="00F475EF"/>
    <w:rsid w:val="00F51249"/>
    <w:rsid w:val="00F51D5A"/>
    <w:rsid w:val="00F52295"/>
    <w:rsid w:val="00F53979"/>
    <w:rsid w:val="00F556EF"/>
    <w:rsid w:val="00F5608C"/>
    <w:rsid w:val="00F5671B"/>
    <w:rsid w:val="00F569E4"/>
    <w:rsid w:val="00F56B4F"/>
    <w:rsid w:val="00F57A2F"/>
    <w:rsid w:val="00F6080B"/>
    <w:rsid w:val="00F60AB3"/>
    <w:rsid w:val="00F62223"/>
    <w:rsid w:val="00F633F8"/>
    <w:rsid w:val="00F64478"/>
    <w:rsid w:val="00F65594"/>
    <w:rsid w:val="00F65A8D"/>
    <w:rsid w:val="00F67604"/>
    <w:rsid w:val="00F70B54"/>
    <w:rsid w:val="00F71E46"/>
    <w:rsid w:val="00F71FC1"/>
    <w:rsid w:val="00F7388B"/>
    <w:rsid w:val="00F7411C"/>
    <w:rsid w:val="00F74CCD"/>
    <w:rsid w:val="00F751BA"/>
    <w:rsid w:val="00F75D9B"/>
    <w:rsid w:val="00F76AA7"/>
    <w:rsid w:val="00F77E3E"/>
    <w:rsid w:val="00F81CDC"/>
    <w:rsid w:val="00F84380"/>
    <w:rsid w:val="00F8638E"/>
    <w:rsid w:val="00F867E2"/>
    <w:rsid w:val="00F930B9"/>
    <w:rsid w:val="00F934E4"/>
    <w:rsid w:val="00F93CDF"/>
    <w:rsid w:val="00F973B2"/>
    <w:rsid w:val="00FA0707"/>
    <w:rsid w:val="00FA0B92"/>
    <w:rsid w:val="00FA1137"/>
    <w:rsid w:val="00FA1215"/>
    <w:rsid w:val="00FA1B6A"/>
    <w:rsid w:val="00FA2D84"/>
    <w:rsid w:val="00FA3C1B"/>
    <w:rsid w:val="00FA507F"/>
    <w:rsid w:val="00FA515E"/>
    <w:rsid w:val="00FA5353"/>
    <w:rsid w:val="00FA55E6"/>
    <w:rsid w:val="00FA7C32"/>
    <w:rsid w:val="00FB07BB"/>
    <w:rsid w:val="00FB178E"/>
    <w:rsid w:val="00FB2072"/>
    <w:rsid w:val="00FB2787"/>
    <w:rsid w:val="00FB4CB3"/>
    <w:rsid w:val="00FB500E"/>
    <w:rsid w:val="00FB740D"/>
    <w:rsid w:val="00FC0CCE"/>
    <w:rsid w:val="00FC1374"/>
    <w:rsid w:val="00FC1CF3"/>
    <w:rsid w:val="00FC1DD1"/>
    <w:rsid w:val="00FC39AB"/>
    <w:rsid w:val="00FC401B"/>
    <w:rsid w:val="00FC57A8"/>
    <w:rsid w:val="00FC6963"/>
    <w:rsid w:val="00FC6983"/>
    <w:rsid w:val="00FC6B06"/>
    <w:rsid w:val="00FC714D"/>
    <w:rsid w:val="00FC7C5B"/>
    <w:rsid w:val="00FC7E08"/>
    <w:rsid w:val="00FD03BC"/>
    <w:rsid w:val="00FD1939"/>
    <w:rsid w:val="00FD1B0D"/>
    <w:rsid w:val="00FD2889"/>
    <w:rsid w:val="00FD2938"/>
    <w:rsid w:val="00FD42D1"/>
    <w:rsid w:val="00FD53E0"/>
    <w:rsid w:val="00FD597F"/>
    <w:rsid w:val="00FD658D"/>
    <w:rsid w:val="00FD695C"/>
    <w:rsid w:val="00FE025F"/>
    <w:rsid w:val="00FE17CB"/>
    <w:rsid w:val="00FE28F8"/>
    <w:rsid w:val="00FE39D4"/>
    <w:rsid w:val="00FE40E0"/>
    <w:rsid w:val="00FE4D35"/>
    <w:rsid w:val="00FE5199"/>
    <w:rsid w:val="00FE69C6"/>
    <w:rsid w:val="00FE756C"/>
    <w:rsid w:val="00FE7B36"/>
    <w:rsid w:val="00FF61A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51191"/>
  </w:style>
  <w:style w:type="paragraph" w:styleId="Nagwek1">
    <w:name w:val="heading 1"/>
    <w:basedOn w:val="Normalny"/>
    <w:next w:val="Normalny"/>
    <w:link w:val="Nagwek1Znak"/>
    <w:uiPriority w:val="9"/>
    <w:qFormat/>
    <w:rsid w:val="00B51191"/>
    <w:pPr>
      <w:spacing w:before="480" w:after="0"/>
      <w:contextualSpacing/>
      <w:outlineLvl w:val="0"/>
    </w:pPr>
    <w:rPr>
      <w:smallCaps/>
      <w:spacing w:val="5"/>
      <w:sz w:val="36"/>
      <w:szCs w:val="36"/>
    </w:rPr>
  </w:style>
  <w:style w:type="paragraph" w:styleId="Nagwek2">
    <w:name w:val="heading 2"/>
    <w:basedOn w:val="Normalny"/>
    <w:next w:val="Normalny"/>
    <w:link w:val="Nagwek2Znak"/>
    <w:uiPriority w:val="9"/>
    <w:semiHidden/>
    <w:unhideWhenUsed/>
    <w:qFormat/>
    <w:rsid w:val="00B51191"/>
    <w:pPr>
      <w:spacing w:before="200" w:after="0" w:line="271" w:lineRule="auto"/>
      <w:outlineLvl w:val="1"/>
    </w:pPr>
    <w:rPr>
      <w:smallCaps/>
      <w:sz w:val="28"/>
      <w:szCs w:val="28"/>
    </w:rPr>
  </w:style>
  <w:style w:type="paragraph" w:styleId="Nagwek3">
    <w:name w:val="heading 3"/>
    <w:basedOn w:val="Normalny"/>
    <w:next w:val="Normalny"/>
    <w:link w:val="Nagwek3Znak"/>
    <w:uiPriority w:val="9"/>
    <w:semiHidden/>
    <w:unhideWhenUsed/>
    <w:qFormat/>
    <w:rsid w:val="00B51191"/>
    <w:pPr>
      <w:spacing w:before="200" w:after="0" w:line="271" w:lineRule="auto"/>
      <w:outlineLvl w:val="2"/>
    </w:pPr>
    <w:rPr>
      <w:i/>
      <w:iCs/>
      <w:smallCaps/>
      <w:spacing w:val="5"/>
      <w:sz w:val="26"/>
      <w:szCs w:val="26"/>
    </w:rPr>
  </w:style>
  <w:style w:type="paragraph" w:styleId="Nagwek4">
    <w:name w:val="heading 4"/>
    <w:basedOn w:val="Normalny"/>
    <w:next w:val="Normalny"/>
    <w:link w:val="Nagwek4Znak"/>
    <w:uiPriority w:val="9"/>
    <w:semiHidden/>
    <w:unhideWhenUsed/>
    <w:qFormat/>
    <w:rsid w:val="00B51191"/>
    <w:pPr>
      <w:spacing w:after="0" w:line="271" w:lineRule="auto"/>
      <w:outlineLvl w:val="3"/>
    </w:pPr>
    <w:rPr>
      <w:b/>
      <w:bCs/>
      <w:spacing w:val="5"/>
      <w:sz w:val="24"/>
      <w:szCs w:val="24"/>
    </w:rPr>
  </w:style>
  <w:style w:type="paragraph" w:styleId="Nagwek5">
    <w:name w:val="heading 5"/>
    <w:basedOn w:val="Normalny"/>
    <w:next w:val="Normalny"/>
    <w:link w:val="Nagwek5Znak"/>
    <w:uiPriority w:val="9"/>
    <w:semiHidden/>
    <w:unhideWhenUsed/>
    <w:qFormat/>
    <w:rsid w:val="00B51191"/>
    <w:pPr>
      <w:spacing w:after="0" w:line="271" w:lineRule="auto"/>
      <w:outlineLvl w:val="4"/>
    </w:pPr>
    <w:rPr>
      <w:i/>
      <w:iCs/>
      <w:sz w:val="24"/>
      <w:szCs w:val="24"/>
    </w:rPr>
  </w:style>
  <w:style w:type="paragraph" w:styleId="Nagwek6">
    <w:name w:val="heading 6"/>
    <w:basedOn w:val="Normalny"/>
    <w:next w:val="Normalny"/>
    <w:link w:val="Nagwek6Znak"/>
    <w:uiPriority w:val="9"/>
    <w:semiHidden/>
    <w:unhideWhenUsed/>
    <w:qFormat/>
    <w:rsid w:val="00B51191"/>
    <w:pPr>
      <w:shd w:val="clear" w:color="auto" w:fill="FFFFFF" w:themeFill="background1"/>
      <w:spacing w:after="0" w:line="271" w:lineRule="auto"/>
      <w:outlineLvl w:val="5"/>
    </w:pPr>
    <w:rPr>
      <w:b/>
      <w:bCs/>
      <w:color w:val="595959" w:themeColor="text1" w:themeTint="A6"/>
      <w:spacing w:val="5"/>
    </w:rPr>
  </w:style>
  <w:style w:type="paragraph" w:styleId="Nagwek7">
    <w:name w:val="heading 7"/>
    <w:basedOn w:val="Normalny"/>
    <w:next w:val="Normalny"/>
    <w:link w:val="Nagwek7Znak"/>
    <w:uiPriority w:val="9"/>
    <w:semiHidden/>
    <w:unhideWhenUsed/>
    <w:qFormat/>
    <w:rsid w:val="00B51191"/>
    <w:pPr>
      <w:spacing w:after="0"/>
      <w:outlineLvl w:val="6"/>
    </w:pPr>
    <w:rPr>
      <w:b/>
      <w:bCs/>
      <w:i/>
      <w:iCs/>
      <w:color w:val="5A5A5A" w:themeColor="text1" w:themeTint="A5"/>
      <w:sz w:val="20"/>
      <w:szCs w:val="20"/>
    </w:rPr>
  </w:style>
  <w:style w:type="paragraph" w:styleId="Nagwek8">
    <w:name w:val="heading 8"/>
    <w:basedOn w:val="Normalny"/>
    <w:next w:val="Normalny"/>
    <w:link w:val="Nagwek8Znak"/>
    <w:uiPriority w:val="9"/>
    <w:semiHidden/>
    <w:unhideWhenUsed/>
    <w:qFormat/>
    <w:rsid w:val="00B51191"/>
    <w:pPr>
      <w:spacing w:after="0"/>
      <w:outlineLvl w:val="7"/>
    </w:pPr>
    <w:rPr>
      <w:b/>
      <w:bCs/>
      <w:color w:val="7F7F7F" w:themeColor="text1" w:themeTint="80"/>
      <w:sz w:val="20"/>
      <w:szCs w:val="20"/>
    </w:rPr>
  </w:style>
  <w:style w:type="paragraph" w:styleId="Nagwek9">
    <w:name w:val="heading 9"/>
    <w:basedOn w:val="Normalny"/>
    <w:next w:val="Normalny"/>
    <w:link w:val="Nagwek9Znak"/>
    <w:uiPriority w:val="9"/>
    <w:semiHidden/>
    <w:unhideWhenUsed/>
    <w:qFormat/>
    <w:rsid w:val="00B51191"/>
    <w:pPr>
      <w:spacing w:after="0" w:line="271" w:lineRule="auto"/>
      <w:outlineLvl w:val="8"/>
    </w:pPr>
    <w:rPr>
      <w:b/>
      <w:bCs/>
      <w:i/>
      <w:iCs/>
      <w:color w:val="7F7F7F" w:themeColor="text1" w:themeTint="8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A346D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A346D1"/>
  </w:style>
  <w:style w:type="paragraph" w:styleId="Stopka">
    <w:name w:val="footer"/>
    <w:basedOn w:val="Normalny"/>
    <w:link w:val="StopkaZnak"/>
    <w:uiPriority w:val="99"/>
    <w:unhideWhenUsed/>
    <w:rsid w:val="00A346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346D1"/>
  </w:style>
  <w:style w:type="paragraph" w:styleId="Akapitzlist">
    <w:name w:val="List Paragraph"/>
    <w:basedOn w:val="Normalny"/>
    <w:uiPriority w:val="34"/>
    <w:qFormat/>
    <w:rsid w:val="00B51191"/>
    <w:pPr>
      <w:ind w:left="720"/>
      <w:contextualSpacing/>
    </w:pPr>
  </w:style>
  <w:style w:type="character" w:customStyle="1" w:styleId="FontStyle61">
    <w:name w:val="Font Style61"/>
    <w:uiPriority w:val="99"/>
    <w:rsid w:val="008D2B8C"/>
    <w:rPr>
      <w:rFonts w:ascii="Arial" w:hAnsi="Arial" w:cs="Arial"/>
      <w:sz w:val="20"/>
      <w:szCs w:val="20"/>
    </w:rPr>
  </w:style>
  <w:style w:type="paragraph" w:styleId="Tekstdymka">
    <w:name w:val="Balloon Text"/>
    <w:basedOn w:val="Normalny"/>
    <w:link w:val="TekstdymkaZnak"/>
    <w:uiPriority w:val="99"/>
    <w:semiHidden/>
    <w:unhideWhenUsed/>
    <w:rsid w:val="0072582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5820"/>
    <w:rPr>
      <w:rFonts w:ascii="Tahoma" w:hAnsi="Tahoma" w:cs="Tahoma"/>
      <w:sz w:val="16"/>
      <w:szCs w:val="16"/>
    </w:rPr>
  </w:style>
  <w:style w:type="character" w:styleId="Odwoaniedokomentarza">
    <w:name w:val="annotation reference"/>
    <w:basedOn w:val="Domylnaczcionkaakapitu"/>
    <w:uiPriority w:val="99"/>
    <w:semiHidden/>
    <w:unhideWhenUsed/>
    <w:rsid w:val="00725820"/>
    <w:rPr>
      <w:sz w:val="16"/>
      <w:szCs w:val="16"/>
    </w:rPr>
  </w:style>
  <w:style w:type="paragraph" w:styleId="Tekstkomentarza">
    <w:name w:val="annotation text"/>
    <w:basedOn w:val="Normalny"/>
    <w:link w:val="TekstkomentarzaZnak"/>
    <w:uiPriority w:val="99"/>
    <w:semiHidden/>
    <w:unhideWhenUsed/>
    <w:rsid w:val="0072582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5820"/>
    <w:rPr>
      <w:sz w:val="20"/>
      <w:szCs w:val="20"/>
    </w:rPr>
  </w:style>
  <w:style w:type="paragraph" w:styleId="Tematkomentarza">
    <w:name w:val="annotation subject"/>
    <w:basedOn w:val="Tekstkomentarza"/>
    <w:next w:val="Tekstkomentarza"/>
    <w:link w:val="TematkomentarzaZnak"/>
    <w:uiPriority w:val="99"/>
    <w:semiHidden/>
    <w:unhideWhenUsed/>
    <w:rsid w:val="00725820"/>
    <w:rPr>
      <w:b/>
      <w:bCs/>
    </w:rPr>
  </w:style>
  <w:style w:type="character" w:customStyle="1" w:styleId="TematkomentarzaZnak">
    <w:name w:val="Temat komentarza Znak"/>
    <w:basedOn w:val="TekstkomentarzaZnak"/>
    <w:link w:val="Tematkomentarza"/>
    <w:uiPriority w:val="99"/>
    <w:semiHidden/>
    <w:rsid w:val="00725820"/>
    <w:rPr>
      <w:b/>
      <w:bCs/>
    </w:rPr>
  </w:style>
  <w:style w:type="paragraph" w:customStyle="1" w:styleId="Style31">
    <w:name w:val="Style31"/>
    <w:basedOn w:val="Normalny"/>
    <w:uiPriority w:val="99"/>
    <w:rsid w:val="007414AB"/>
    <w:pPr>
      <w:widowControl w:val="0"/>
      <w:autoSpaceDE w:val="0"/>
      <w:autoSpaceDN w:val="0"/>
      <w:adjustRightInd w:val="0"/>
      <w:spacing w:after="0" w:line="223" w:lineRule="exact"/>
      <w:jc w:val="both"/>
    </w:pPr>
    <w:rPr>
      <w:rFonts w:ascii="Times New Roman" w:eastAsia="Times New Roman" w:hAnsi="Times New Roman" w:cs="Times New Roman"/>
      <w:sz w:val="24"/>
      <w:szCs w:val="24"/>
    </w:rPr>
  </w:style>
  <w:style w:type="table" w:styleId="Tabela-Siatka">
    <w:name w:val="Table Grid"/>
    <w:basedOn w:val="Standardowy"/>
    <w:uiPriority w:val="59"/>
    <w:rsid w:val="002224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ytu">
    <w:name w:val="Title"/>
    <w:basedOn w:val="Normalny"/>
    <w:next w:val="Normalny"/>
    <w:link w:val="TytuZnak"/>
    <w:uiPriority w:val="10"/>
    <w:qFormat/>
    <w:rsid w:val="00B51191"/>
    <w:pPr>
      <w:spacing w:after="300" w:line="240" w:lineRule="auto"/>
      <w:contextualSpacing/>
    </w:pPr>
    <w:rPr>
      <w:smallCaps/>
      <w:sz w:val="52"/>
      <w:szCs w:val="52"/>
    </w:rPr>
  </w:style>
  <w:style w:type="character" w:customStyle="1" w:styleId="TytuZnak">
    <w:name w:val="Tytuł Znak"/>
    <w:basedOn w:val="Domylnaczcionkaakapitu"/>
    <w:link w:val="Tytu"/>
    <w:uiPriority w:val="10"/>
    <w:rsid w:val="00B51191"/>
    <w:rPr>
      <w:smallCaps/>
      <w:sz w:val="52"/>
      <w:szCs w:val="52"/>
    </w:rPr>
  </w:style>
  <w:style w:type="character" w:customStyle="1" w:styleId="Nagwek1Znak">
    <w:name w:val="Nagłówek 1 Znak"/>
    <w:basedOn w:val="Domylnaczcionkaakapitu"/>
    <w:link w:val="Nagwek1"/>
    <w:uiPriority w:val="9"/>
    <w:rsid w:val="00B51191"/>
    <w:rPr>
      <w:smallCaps/>
      <w:spacing w:val="5"/>
      <w:sz w:val="36"/>
      <w:szCs w:val="36"/>
    </w:rPr>
  </w:style>
  <w:style w:type="character" w:customStyle="1" w:styleId="Nagwek2Znak">
    <w:name w:val="Nagłówek 2 Znak"/>
    <w:basedOn w:val="Domylnaczcionkaakapitu"/>
    <w:link w:val="Nagwek2"/>
    <w:uiPriority w:val="9"/>
    <w:semiHidden/>
    <w:rsid w:val="00B51191"/>
    <w:rPr>
      <w:smallCaps/>
      <w:sz w:val="28"/>
      <w:szCs w:val="28"/>
    </w:rPr>
  </w:style>
  <w:style w:type="character" w:customStyle="1" w:styleId="Nagwek3Znak">
    <w:name w:val="Nagłówek 3 Znak"/>
    <w:basedOn w:val="Domylnaczcionkaakapitu"/>
    <w:link w:val="Nagwek3"/>
    <w:uiPriority w:val="9"/>
    <w:semiHidden/>
    <w:rsid w:val="00B51191"/>
    <w:rPr>
      <w:i/>
      <w:iCs/>
      <w:smallCaps/>
      <w:spacing w:val="5"/>
      <w:sz w:val="26"/>
      <w:szCs w:val="26"/>
    </w:rPr>
  </w:style>
  <w:style w:type="character" w:customStyle="1" w:styleId="Nagwek4Znak">
    <w:name w:val="Nagłówek 4 Znak"/>
    <w:basedOn w:val="Domylnaczcionkaakapitu"/>
    <w:link w:val="Nagwek4"/>
    <w:uiPriority w:val="9"/>
    <w:semiHidden/>
    <w:rsid w:val="00B51191"/>
    <w:rPr>
      <w:b/>
      <w:bCs/>
      <w:spacing w:val="5"/>
      <w:sz w:val="24"/>
      <w:szCs w:val="24"/>
    </w:rPr>
  </w:style>
  <w:style w:type="character" w:customStyle="1" w:styleId="Nagwek5Znak">
    <w:name w:val="Nagłówek 5 Znak"/>
    <w:basedOn w:val="Domylnaczcionkaakapitu"/>
    <w:link w:val="Nagwek5"/>
    <w:uiPriority w:val="9"/>
    <w:semiHidden/>
    <w:rsid w:val="00B51191"/>
    <w:rPr>
      <w:i/>
      <w:iCs/>
      <w:sz w:val="24"/>
      <w:szCs w:val="24"/>
    </w:rPr>
  </w:style>
  <w:style w:type="character" w:customStyle="1" w:styleId="Nagwek6Znak">
    <w:name w:val="Nagłówek 6 Znak"/>
    <w:basedOn w:val="Domylnaczcionkaakapitu"/>
    <w:link w:val="Nagwek6"/>
    <w:uiPriority w:val="9"/>
    <w:semiHidden/>
    <w:rsid w:val="00B51191"/>
    <w:rPr>
      <w:b/>
      <w:bCs/>
      <w:color w:val="595959" w:themeColor="text1" w:themeTint="A6"/>
      <w:spacing w:val="5"/>
      <w:shd w:val="clear" w:color="auto" w:fill="FFFFFF" w:themeFill="background1"/>
    </w:rPr>
  </w:style>
  <w:style w:type="character" w:customStyle="1" w:styleId="Nagwek7Znak">
    <w:name w:val="Nagłówek 7 Znak"/>
    <w:basedOn w:val="Domylnaczcionkaakapitu"/>
    <w:link w:val="Nagwek7"/>
    <w:uiPriority w:val="9"/>
    <w:semiHidden/>
    <w:rsid w:val="00B51191"/>
    <w:rPr>
      <w:b/>
      <w:bCs/>
      <w:i/>
      <w:iCs/>
      <w:color w:val="5A5A5A" w:themeColor="text1" w:themeTint="A5"/>
      <w:sz w:val="20"/>
      <w:szCs w:val="20"/>
    </w:rPr>
  </w:style>
  <w:style w:type="character" w:customStyle="1" w:styleId="Nagwek8Znak">
    <w:name w:val="Nagłówek 8 Znak"/>
    <w:basedOn w:val="Domylnaczcionkaakapitu"/>
    <w:link w:val="Nagwek8"/>
    <w:uiPriority w:val="9"/>
    <w:semiHidden/>
    <w:rsid w:val="00B51191"/>
    <w:rPr>
      <w:b/>
      <w:bCs/>
      <w:color w:val="7F7F7F" w:themeColor="text1" w:themeTint="80"/>
      <w:sz w:val="20"/>
      <w:szCs w:val="20"/>
    </w:rPr>
  </w:style>
  <w:style w:type="character" w:customStyle="1" w:styleId="Nagwek9Znak">
    <w:name w:val="Nagłówek 9 Znak"/>
    <w:basedOn w:val="Domylnaczcionkaakapitu"/>
    <w:link w:val="Nagwek9"/>
    <w:uiPriority w:val="9"/>
    <w:semiHidden/>
    <w:rsid w:val="00B51191"/>
    <w:rPr>
      <w:b/>
      <w:bCs/>
      <w:i/>
      <w:iCs/>
      <w:color w:val="7F7F7F" w:themeColor="text1" w:themeTint="80"/>
      <w:sz w:val="18"/>
      <w:szCs w:val="18"/>
    </w:rPr>
  </w:style>
  <w:style w:type="paragraph" w:styleId="Podtytu">
    <w:name w:val="Subtitle"/>
    <w:basedOn w:val="Normalny"/>
    <w:next w:val="Normalny"/>
    <w:link w:val="PodtytuZnak"/>
    <w:uiPriority w:val="11"/>
    <w:qFormat/>
    <w:rsid w:val="00B51191"/>
    <w:rPr>
      <w:i/>
      <w:iCs/>
      <w:smallCaps/>
      <w:spacing w:val="10"/>
      <w:sz w:val="28"/>
      <w:szCs w:val="28"/>
    </w:rPr>
  </w:style>
  <w:style w:type="character" w:customStyle="1" w:styleId="PodtytuZnak">
    <w:name w:val="Podtytuł Znak"/>
    <w:basedOn w:val="Domylnaczcionkaakapitu"/>
    <w:link w:val="Podtytu"/>
    <w:uiPriority w:val="11"/>
    <w:rsid w:val="00B51191"/>
    <w:rPr>
      <w:i/>
      <w:iCs/>
      <w:smallCaps/>
      <w:spacing w:val="10"/>
      <w:sz w:val="28"/>
      <w:szCs w:val="28"/>
    </w:rPr>
  </w:style>
  <w:style w:type="character" w:styleId="Pogrubienie">
    <w:name w:val="Strong"/>
    <w:uiPriority w:val="22"/>
    <w:qFormat/>
    <w:rsid w:val="00B51191"/>
    <w:rPr>
      <w:b/>
      <w:bCs/>
    </w:rPr>
  </w:style>
  <w:style w:type="character" w:styleId="Uwydatnienie">
    <w:name w:val="Emphasis"/>
    <w:uiPriority w:val="20"/>
    <w:qFormat/>
    <w:rsid w:val="00B51191"/>
    <w:rPr>
      <w:b/>
      <w:bCs/>
      <w:i/>
      <w:iCs/>
      <w:spacing w:val="10"/>
    </w:rPr>
  </w:style>
  <w:style w:type="paragraph" w:styleId="Bezodstpw">
    <w:name w:val="No Spacing"/>
    <w:basedOn w:val="Normalny"/>
    <w:uiPriority w:val="1"/>
    <w:qFormat/>
    <w:rsid w:val="00B51191"/>
    <w:pPr>
      <w:spacing w:after="0" w:line="240" w:lineRule="auto"/>
    </w:pPr>
  </w:style>
  <w:style w:type="paragraph" w:styleId="Cytat">
    <w:name w:val="Quote"/>
    <w:basedOn w:val="Normalny"/>
    <w:next w:val="Normalny"/>
    <w:link w:val="CytatZnak"/>
    <w:uiPriority w:val="29"/>
    <w:qFormat/>
    <w:rsid w:val="00B51191"/>
    <w:rPr>
      <w:i/>
      <w:iCs/>
    </w:rPr>
  </w:style>
  <w:style w:type="character" w:customStyle="1" w:styleId="CytatZnak">
    <w:name w:val="Cytat Znak"/>
    <w:basedOn w:val="Domylnaczcionkaakapitu"/>
    <w:link w:val="Cytat"/>
    <w:uiPriority w:val="29"/>
    <w:rsid w:val="00B51191"/>
    <w:rPr>
      <w:i/>
      <w:iCs/>
    </w:rPr>
  </w:style>
  <w:style w:type="paragraph" w:styleId="Cytatintensywny">
    <w:name w:val="Intense Quote"/>
    <w:basedOn w:val="Normalny"/>
    <w:next w:val="Normalny"/>
    <w:link w:val="CytatintensywnyZnak"/>
    <w:uiPriority w:val="30"/>
    <w:qFormat/>
    <w:rsid w:val="00B51191"/>
    <w:pPr>
      <w:pBdr>
        <w:top w:val="single" w:sz="4" w:space="10" w:color="auto"/>
        <w:bottom w:val="single" w:sz="4" w:space="10" w:color="auto"/>
      </w:pBdr>
      <w:spacing w:before="240" w:after="240" w:line="300" w:lineRule="auto"/>
      <w:ind w:left="1152" w:right="1152"/>
      <w:jc w:val="both"/>
    </w:pPr>
    <w:rPr>
      <w:i/>
      <w:iCs/>
    </w:rPr>
  </w:style>
  <w:style w:type="character" w:customStyle="1" w:styleId="CytatintensywnyZnak">
    <w:name w:val="Cytat intensywny Znak"/>
    <w:basedOn w:val="Domylnaczcionkaakapitu"/>
    <w:link w:val="Cytatintensywny"/>
    <w:uiPriority w:val="30"/>
    <w:rsid w:val="00B51191"/>
    <w:rPr>
      <w:i/>
      <w:iCs/>
    </w:rPr>
  </w:style>
  <w:style w:type="character" w:styleId="Wyrnieniedelikatne">
    <w:name w:val="Subtle Emphasis"/>
    <w:uiPriority w:val="19"/>
    <w:qFormat/>
    <w:rsid w:val="00B51191"/>
    <w:rPr>
      <w:i/>
      <w:iCs/>
    </w:rPr>
  </w:style>
  <w:style w:type="character" w:styleId="Wyrnienieintensywne">
    <w:name w:val="Intense Emphasis"/>
    <w:uiPriority w:val="21"/>
    <w:qFormat/>
    <w:rsid w:val="00B51191"/>
    <w:rPr>
      <w:b/>
      <w:bCs/>
      <w:i/>
      <w:iCs/>
    </w:rPr>
  </w:style>
  <w:style w:type="character" w:styleId="Odwoaniedelikatne">
    <w:name w:val="Subtle Reference"/>
    <w:basedOn w:val="Domylnaczcionkaakapitu"/>
    <w:uiPriority w:val="31"/>
    <w:qFormat/>
    <w:rsid w:val="00B51191"/>
    <w:rPr>
      <w:smallCaps/>
    </w:rPr>
  </w:style>
  <w:style w:type="character" w:styleId="Odwoanieintensywne">
    <w:name w:val="Intense Reference"/>
    <w:uiPriority w:val="32"/>
    <w:qFormat/>
    <w:rsid w:val="00B51191"/>
    <w:rPr>
      <w:b/>
      <w:bCs/>
      <w:smallCaps/>
    </w:rPr>
  </w:style>
  <w:style w:type="character" w:styleId="Tytuksiki">
    <w:name w:val="Book Title"/>
    <w:basedOn w:val="Domylnaczcionkaakapitu"/>
    <w:uiPriority w:val="33"/>
    <w:qFormat/>
    <w:rsid w:val="00B51191"/>
    <w:rPr>
      <w:i/>
      <w:iCs/>
      <w:smallCaps/>
      <w:spacing w:val="5"/>
    </w:rPr>
  </w:style>
  <w:style w:type="paragraph" w:styleId="Nagwekspisutreci">
    <w:name w:val="TOC Heading"/>
    <w:basedOn w:val="Nagwek1"/>
    <w:next w:val="Normalny"/>
    <w:uiPriority w:val="39"/>
    <w:unhideWhenUsed/>
    <w:qFormat/>
    <w:rsid w:val="00B51191"/>
    <w:pPr>
      <w:outlineLvl w:val="9"/>
    </w:pPr>
  </w:style>
  <w:style w:type="paragraph" w:styleId="Tekstprzypisukocowego">
    <w:name w:val="endnote text"/>
    <w:basedOn w:val="Normalny"/>
    <w:link w:val="TekstprzypisukocowegoZnak"/>
    <w:uiPriority w:val="99"/>
    <w:semiHidden/>
    <w:unhideWhenUsed/>
    <w:rsid w:val="00D050A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050A6"/>
    <w:rPr>
      <w:sz w:val="20"/>
      <w:szCs w:val="20"/>
    </w:rPr>
  </w:style>
  <w:style w:type="character" w:styleId="Odwoanieprzypisukocowego">
    <w:name w:val="endnote reference"/>
    <w:basedOn w:val="Domylnaczcionkaakapitu"/>
    <w:uiPriority w:val="99"/>
    <w:semiHidden/>
    <w:unhideWhenUsed/>
    <w:rsid w:val="00D050A6"/>
    <w:rPr>
      <w:vertAlign w:val="superscript"/>
    </w:rPr>
  </w:style>
  <w:style w:type="paragraph" w:styleId="Tekstprzypisudolnego">
    <w:name w:val="footnote text"/>
    <w:basedOn w:val="Normalny"/>
    <w:link w:val="TekstprzypisudolnegoZnak"/>
    <w:uiPriority w:val="99"/>
    <w:semiHidden/>
    <w:unhideWhenUsed/>
    <w:rsid w:val="004514B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14B0"/>
    <w:rPr>
      <w:sz w:val="20"/>
      <w:szCs w:val="20"/>
    </w:rPr>
  </w:style>
  <w:style w:type="character" w:styleId="Odwoanieprzypisudolnego">
    <w:name w:val="footnote reference"/>
    <w:basedOn w:val="Domylnaczcionkaakapitu"/>
    <w:uiPriority w:val="99"/>
    <w:semiHidden/>
    <w:unhideWhenUsed/>
    <w:rsid w:val="004514B0"/>
    <w:rPr>
      <w:vertAlign w:val="superscript"/>
    </w:rPr>
  </w:style>
  <w:style w:type="character" w:styleId="Tekstzastpczy">
    <w:name w:val="Placeholder Text"/>
    <w:basedOn w:val="Domylnaczcionkaakapitu"/>
    <w:uiPriority w:val="99"/>
    <w:semiHidden/>
    <w:rsid w:val="00B349B6"/>
    <w:rPr>
      <w:color w:val="808080"/>
    </w:rPr>
  </w:style>
  <w:style w:type="paragraph" w:styleId="Spistreci2">
    <w:name w:val="toc 2"/>
    <w:basedOn w:val="Normalny"/>
    <w:next w:val="Normalny"/>
    <w:autoRedefine/>
    <w:uiPriority w:val="39"/>
    <w:unhideWhenUsed/>
    <w:qFormat/>
    <w:rsid w:val="00BA7ADD"/>
    <w:pPr>
      <w:spacing w:after="100"/>
      <w:ind w:left="220"/>
    </w:pPr>
    <w:rPr>
      <w:rFonts w:asciiTheme="minorHAnsi" w:eastAsiaTheme="minorEastAsia" w:hAnsiTheme="minorHAnsi" w:cstheme="minorBidi"/>
      <w:lang w:val="pl-PL" w:bidi="ar-SA"/>
    </w:rPr>
  </w:style>
  <w:style w:type="paragraph" w:styleId="Spistreci1">
    <w:name w:val="toc 1"/>
    <w:basedOn w:val="Normalny"/>
    <w:next w:val="Normalny"/>
    <w:autoRedefine/>
    <w:uiPriority w:val="39"/>
    <w:unhideWhenUsed/>
    <w:qFormat/>
    <w:rsid w:val="00DE2446"/>
    <w:pPr>
      <w:spacing w:after="100"/>
      <w:ind w:left="284" w:hanging="284"/>
      <w:jc w:val="both"/>
    </w:pPr>
    <w:rPr>
      <w:rFonts w:ascii="Times New Roman" w:eastAsiaTheme="minorEastAsia" w:hAnsi="Times New Roman" w:cs="Times New Roman"/>
      <w:color w:val="FF0000"/>
      <w:sz w:val="24"/>
      <w:szCs w:val="24"/>
      <w:lang w:val="pl-PL" w:bidi="ar-SA"/>
    </w:rPr>
  </w:style>
  <w:style w:type="paragraph" w:styleId="Spistreci3">
    <w:name w:val="toc 3"/>
    <w:basedOn w:val="Normalny"/>
    <w:next w:val="Normalny"/>
    <w:autoRedefine/>
    <w:uiPriority w:val="39"/>
    <w:semiHidden/>
    <w:unhideWhenUsed/>
    <w:qFormat/>
    <w:rsid w:val="00BA7ADD"/>
    <w:pPr>
      <w:spacing w:after="100"/>
      <w:ind w:left="440"/>
    </w:pPr>
    <w:rPr>
      <w:rFonts w:asciiTheme="minorHAnsi" w:eastAsiaTheme="minorEastAsia" w:hAnsiTheme="minorHAnsi" w:cstheme="minorBidi"/>
      <w:lang w:val="pl-PL" w:bidi="ar-SA"/>
    </w:rPr>
  </w:style>
  <w:style w:type="paragraph" w:customStyle="1" w:styleId="Style4">
    <w:name w:val="Style4"/>
    <w:basedOn w:val="Normalny"/>
    <w:uiPriority w:val="99"/>
    <w:rsid w:val="00052C58"/>
    <w:pPr>
      <w:widowControl w:val="0"/>
      <w:autoSpaceDE w:val="0"/>
      <w:autoSpaceDN w:val="0"/>
      <w:adjustRightInd w:val="0"/>
      <w:spacing w:after="0" w:line="318" w:lineRule="exact"/>
      <w:ind w:firstLine="398"/>
    </w:pPr>
    <w:rPr>
      <w:rFonts w:ascii="Times New Roman" w:eastAsia="Times New Roman" w:hAnsi="Times New Roman" w:cs="Times New Roman"/>
      <w:sz w:val="24"/>
      <w:szCs w:val="24"/>
      <w:lang w:val="pl-PL" w:eastAsia="pl-PL" w:bidi="ar-SA"/>
    </w:rPr>
  </w:style>
  <w:style w:type="character" w:customStyle="1" w:styleId="FontStyle75">
    <w:name w:val="Font Style75"/>
    <w:uiPriority w:val="99"/>
    <w:rsid w:val="00052C58"/>
    <w:rPr>
      <w:rFonts w:ascii="Times New Roman" w:hAnsi="Times New Roman" w:cs="Times New Roman"/>
      <w:b/>
      <w:bCs/>
      <w:spacing w:val="-10"/>
      <w:sz w:val="22"/>
      <w:szCs w:val="22"/>
    </w:rPr>
  </w:style>
  <w:style w:type="table" w:customStyle="1" w:styleId="TableGrid">
    <w:name w:val="TableGrid"/>
    <w:rsid w:val="00F930B9"/>
    <w:pPr>
      <w:spacing w:after="0" w:line="240" w:lineRule="auto"/>
    </w:pPr>
    <w:rPr>
      <w:rFonts w:asciiTheme="minorHAnsi" w:eastAsiaTheme="minorEastAsia" w:hAnsiTheme="minorHAnsi" w:cstheme="minorBidi"/>
      <w:lang w:val="pl-PL" w:eastAsia="pl-PL" w:bidi="ar-SA"/>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4064739">
      <w:bodyDiv w:val="1"/>
      <w:marLeft w:val="0"/>
      <w:marRight w:val="0"/>
      <w:marTop w:val="0"/>
      <w:marBottom w:val="0"/>
      <w:divBdr>
        <w:top w:val="none" w:sz="0" w:space="0" w:color="auto"/>
        <w:left w:val="none" w:sz="0" w:space="0" w:color="auto"/>
        <w:bottom w:val="none" w:sz="0" w:space="0" w:color="auto"/>
        <w:right w:val="none" w:sz="0" w:space="0" w:color="auto"/>
      </w:divBdr>
    </w:div>
    <w:div w:id="25108480">
      <w:bodyDiv w:val="1"/>
      <w:marLeft w:val="0"/>
      <w:marRight w:val="0"/>
      <w:marTop w:val="0"/>
      <w:marBottom w:val="0"/>
      <w:divBdr>
        <w:top w:val="none" w:sz="0" w:space="0" w:color="auto"/>
        <w:left w:val="none" w:sz="0" w:space="0" w:color="auto"/>
        <w:bottom w:val="none" w:sz="0" w:space="0" w:color="auto"/>
        <w:right w:val="none" w:sz="0" w:space="0" w:color="auto"/>
      </w:divBdr>
    </w:div>
    <w:div w:id="61177588">
      <w:bodyDiv w:val="1"/>
      <w:marLeft w:val="0"/>
      <w:marRight w:val="0"/>
      <w:marTop w:val="0"/>
      <w:marBottom w:val="0"/>
      <w:divBdr>
        <w:top w:val="none" w:sz="0" w:space="0" w:color="auto"/>
        <w:left w:val="none" w:sz="0" w:space="0" w:color="auto"/>
        <w:bottom w:val="none" w:sz="0" w:space="0" w:color="auto"/>
        <w:right w:val="none" w:sz="0" w:space="0" w:color="auto"/>
      </w:divBdr>
    </w:div>
    <w:div w:id="97219677">
      <w:bodyDiv w:val="1"/>
      <w:marLeft w:val="0"/>
      <w:marRight w:val="0"/>
      <w:marTop w:val="0"/>
      <w:marBottom w:val="0"/>
      <w:divBdr>
        <w:top w:val="none" w:sz="0" w:space="0" w:color="auto"/>
        <w:left w:val="none" w:sz="0" w:space="0" w:color="auto"/>
        <w:bottom w:val="none" w:sz="0" w:space="0" w:color="auto"/>
        <w:right w:val="none" w:sz="0" w:space="0" w:color="auto"/>
      </w:divBdr>
    </w:div>
    <w:div w:id="142966138">
      <w:bodyDiv w:val="1"/>
      <w:marLeft w:val="0"/>
      <w:marRight w:val="0"/>
      <w:marTop w:val="0"/>
      <w:marBottom w:val="0"/>
      <w:divBdr>
        <w:top w:val="none" w:sz="0" w:space="0" w:color="auto"/>
        <w:left w:val="none" w:sz="0" w:space="0" w:color="auto"/>
        <w:bottom w:val="none" w:sz="0" w:space="0" w:color="auto"/>
        <w:right w:val="none" w:sz="0" w:space="0" w:color="auto"/>
      </w:divBdr>
    </w:div>
    <w:div w:id="156967704">
      <w:bodyDiv w:val="1"/>
      <w:marLeft w:val="0"/>
      <w:marRight w:val="0"/>
      <w:marTop w:val="0"/>
      <w:marBottom w:val="0"/>
      <w:divBdr>
        <w:top w:val="none" w:sz="0" w:space="0" w:color="auto"/>
        <w:left w:val="none" w:sz="0" w:space="0" w:color="auto"/>
        <w:bottom w:val="none" w:sz="0" w:space="0" w:color="auto"/>
        <w:right w:val="none" w:sz="0" w:space="0" w:color="auto"/>
      </w:divBdr>
    </w:div>
    <w:div w:id="190462567">
      <w:bodyDiv w:val="1"/>
      <w:marLeft w:val="0"/>
      <w:marRight w:val="0"/>
      <w:marTop w:val="0"/>
      <w:marBottom w:val="0"/>
      <w:divBdr>
        <w:top w:val="none" w:sz="0" w:space="0" w:color="auto"/>
        <w:left w:val="none" w:sz="0" w:space="0" w:color="auto"/>
        <w:bottom w:val="none" w:sz="0" w:space="0" w:color="auto"/>
        <w:right w:val="none" w:sz="0" w:space="0" w:color="auto"/>
      </w:divBdr>
    </w:div>
    <w:div w:id="209540179">
      <w:bodyDiv w:val="1"/>
      <w:marLeft w:val="0"/>
      <w:marRight w:val="0"/>
      <w:marTop w:val="0"/>
      <w:marBottom w:val="0"/>
      <w:divBdr>
        <w:top w:val="none" w:sz="0" w:space="0" w:color="auto"/>
        <w:left w:val="none" w:sz="0" w:space="0" w:color="auto"/>
        <w:bottom w:val="none" w:sz="0" w:space="0" w:color="auto"/>
        <w:right w:val="none" w:sz="0" w:space="0" w:color="auto"/>
      </w:divBdr>
    </w:div>
    <w:div w:id="213738588">
      <w:bodyDiv w:val="1"/>
      <w:marLeft w:val="0"/>
      <w:marRight w:val="0"/>
      <w:marTop w:val="0"/>
      <w:marBottom w:val="0"/>
      <w:divBdr>
        <w:top w:val="none" w:sz="0" w:space="0" w:color="auto"/>
        <w:left w:val="none" w:sz="0" w:space="0" w:color="auto"/>
        <w:bottom w:val="none" w:sz="0" w:space="0" w:color="auto"/>
        <w:right w:val="none" w:sz="0" w:space="0" w:color="auto"/>
      </w:divBdr>
    </w:div>
    <w:div w:id="242683188">
      <w:bodyDiv w:val="1"/>
      <w:marLeft w:val="0"/>
      <w:marRight w:val="0"/>
      <w:marTop w:val="0"/>
      <w:marBottom w:val="0"/>
      <w:divBdr>
        <w:top w:val="none" w:sz="0" w:space="0" w:color="auto"/>
        <w:left w:val="none" w:sz="0" w:space="0" w:color="auto"/>
        <w:bottom w:val="none" w:sz="0" w:space="0" w:color="auto"/>
        <w:right w:val="none" w:sz="0" w:space="0" w:color="auto"/>
      </w:divBdr>
    </w:div>
    <w:div w:id="264659968">
      <w:bodyDiv w:val="1"/>
      <w:marLeft w:val="0"/>
      <w:marRight w:val="0"/>
      <w:marTop w:val="0"/>
      <w:marBottom w:val="0"/>
      <w:divBdr>
        <w:top w:val="none" w:sz="0" w:space="0" w:color="auto"/>
        <w:left w:val="none" w:sz="0" w:space="0" w:color="auto"/>
        <w:bottom w:val="none" w:sz="0" w:space="0" w:color="auto"/>
        <w:right w:val="none" w:sz="0" w:space="0" w:color="auto"/>
      </w:divBdr>
    </w:div>
    <w:div w:id="266623636">
      <w:bodyDiv w:val="1"/>
      <w:marLeft w:val="0"/>
      <w:marRight w:val="0"/>
      <w:marTop w:val="0"/>
      <w:marBottom w:val="0"/>
      <w:divBdr>
        <w:top w:val="none" w:sz="0" w:space="0" w:color="auto"/>
        <w:left w:val="none" w:sz="0" w:space="0" w:color="auto"/>
        <w:bottom w:val="none" w:sz="0" w:space="0" w:color="auto"/>
        <w:right w:val="none" w:sz="0" w:space="0" w:color="auto"/>
      </w:divBdr>
    </w:div>
    <w:div w:id="269551096">
      <w:bodyDiv w:val="1"/>
      <w:marLeft w:val="0"/>
      <w:marRight w:val="0"/>
      <w:marTop w:val="0"/>
      <w:marBottom w:val="0"/>
      <w:divBdr>
        <w:top w:val="none" w:sz="0" w:space="0" w:color="auto"/>
        <w:left w:val="none" w:sz="0" w:space="0" w:color="auto"/>
        <w:bottom w:val="none" w:sz="0" w:space="0" w:color="auto"/>
        <w:right w:val="none" w:sz="0" w:space="0" w:color="auto"/>
      </w:divBdr>
    </w:div>
    <w:div w:id="281377495">
      <w:bodyDiv w:val="1"/>
      <w:marLeft w:val="0"/>
      <w:marRight w:val="0"/>
      <w:marTop w:val="0"/>
      <w:marBottom w:val="0"/>
      <w:divBdr>
        <w:top w:val="none" w:sz="0" w:space="0" w:color="auto"/>
        <w:left w:val="none" w:sz="0" w:space="0" w:color="auto"/>
        <w:bottom w:val="none" w:sz="0" w:space="0" w:color="auto"/>
        <w:right w:val="none" w:sz="0" w:space="0" w:color="auto"/>
      </w:divBdr>
    </w:div>
    <w:div w:id="284696132">
      <w:bodyDiv w:val="1"/>
      <w:marLeft w:val="0"/>
      <w:marRight w:val="0"/>
      <w:marTop w:val="0"/>
      <w:marBottom w:val="0"/>
      <w:divBdr>
        <w:top w:val="none" w:sz="0" w:space="0" w:color="auto"/>
        <w:left w:val="none" w:sz="0" w:space="0" w:color="auto"/>
        <w:bottom w:val="none" w:sz="0" w:space="0" w:color="auto"/>
        <w:right w:val="none" w:sz="0" w:space="0" w:color="auto"/>
      </w:divBdr>
    </w:div>
    <w:div w:id="345793139">
      <w:bodyDiv w:val="1"/>
      <w:marLeft w:val="0"/>
      <w:marRight w:val="0"/>
      <w:marTop w:val="0"/>
      <w:marBottom w:val="0"/>
      <w:divBdr>
        <w:top w:val="none" w:sz="0" w:space="0" w:color="auto"/>
        <w:left w:val="none" w:sz="0" w:space="0" w:color="auto"/>
        <w:bottom w:val="none" w:sz="0" w:space="0" w:color="auto"/>
        <w:right w:val="none" w:sz="0" w:space="0" w:color="auto"/>
      </w:divBdr>
    </w:div>
    <w:div w:id="415709942">
      <w:bodyDiv w:val="1"/>
      <w:marLeft w:val="0"/>
      <w:marRight w:val="0"/>
      <w:marTop w:val="0"/>
      <w:marBottom w:val="0"/>
      <w:divBdr>
        <w:top w:val="none" w:sz="0" w:space="0" w:color="auto"/>
        <w:left w:val="none" w:sz="0" w:space="0" w:color="auto"/>
        <w:bottom w:val="none" w:sz="0" w:space="0" w:color="auto"/>
        <w:right w:val="none" w:sz="0" w:space="0" w:color="auto"/>
      </w:divBdr>
    </w:div>
    <w:div w:id="439761547">
      <w:bodyDiv w:val="1"/>
      <w:marLeft w:val="0"/>
      <w:marRight w:val="0"/>
      <w:marTop w:val="0"/>
      <w:marBottom w:val="0"/>
      <w:divBdr>
        <w:top w:val="none" w:sz="0" w:space="0" w:color="auto"/>
        <w:left w:val="none" w:sz="0" w:space="0" w:color="auto"/>
        <w:bottom w:val="none" w:sz="0" w:space="0" w:color="auto"/>
        <w:right w:val="none" w:sz="0" w:space="0" w:color="auto"/>
      </w:divBdr>
    </w:div>
    <w:div w:id="469250828">
      <w:bodyDiv w:val="1"/>
      <w:marLeft w:val="0"/>
      <w:marRight w:val="0"/>
      <w:marTop w:val="0"/>
      <w:marBottom w:val="0"/>
      <w:divBdr>
        <w:top w:val="none" w:sz="0" w:space="0" w:color="auto"/>
        <w:left w:val="none" w:sz="0" w:space="0" w:color="auto"/>
        <w:bottom w:val="none" w:sz="0" w:space="0" w:color="auto"/>
        <w:right w:val="none" w:sz="0" w:space="0" w:color="auto"/>
      </w:divBdr>
    </w:div>
    <w:div w:id="472450432">
      <w:bodyDiv w:val="1"/>
      <w:marLeft w:val="0"/>
      <w:marRight w:val="0"/>
      <w:marTop w:val="0"/>
      <w:marBottom w:val="0"/>
      <w:divBdr>
        <w:top w:val="none" w:sz="0" w:space="0" w:color="auto"/>
        <w:left w:val="none" w:sz="0" w:space="0" w:color="auto"/>
        <w:bottom w:val="none" w:sz="0" w:space="0" w:color="auto"/>
        <w:right w:val="none" w:sz="0" w:space="0" w:color="auto"/>
      </w:divBdr>
    </w:div>
    <w:div w:id="483208030">
      <w:bodyDiv w:val="1"/>
      <w:marLeft w:val="0"/>
      <w:marRight w:val="0"/>
      <w:marTop w:val="0"/>
      <w:marBottom w:val="0"/>
      <w:divBdr>
        <w:top w:val="none" w:sz="0" w:space="0" w:color="auto"/>
        <w:left w:val="none" w:sz="0" w:space="0" w:color="auto"/>
        <w:bottom w:val="none" w:sz="0" w:space="0" w:color="auto"/>
        <w:right w:val="none" w:sz="0" w:space="0" w:color="auto"/>
      </w:divBdr>
    </w:div>
    <w:div w:id="503781887">
      <w:bodyDiv w:val="1"/>
      <w:marLeft w:val="0"/>
      <w:marRight w:val="0"/>
      <w:marTop w:val="0"/>
      <w:marBottom w:val="0"/>
      <w:divBdr>
        <w:top w:val="none" w:sz="0" w:space="0" w:color="auto"/>
        <w:left w:val="none" w:sz="0" w:space="0" w:color="auto"/>
        <w:bottom w:val="none" w:sz="0" w:space="0" w:color="auto"/>
        <w:right w:val="none" w:sz="0" w:space="0" w:color="auto"/>
      </w:divBdr>
    </w:div>
    <w:div w:id="523397063">
      <w:bodyDiv w:val="1"/>
      <w:marLeft w:val="0"/>
      <w:marRight w:val="0"/>
      <w:marTop w:val="0"/>
      <w:marBottom w:val="0"/>
      <w:divBdr>
        <w:top w:val="none" w:sz="0" w:space="0" w:color="auto"/>
        <w:left w:val="none" w:sz="0" w:space="0" w:color="auto"/>
        <w:bottom w:val="none" w:sz="0" w:space="0" w:color="auto"/>
        <w:right w:val="none" w:sz="0" w:space="0" w:color="auto"/>
      </w:divBdr>
    </w:div>
    <w:div w:id="547231883">
      <w:bodyDiv w:val="1"/>
      <w:marLeft w:val="0"/>
      <w:marRight w:val="0"/>
      <w:marTop w:val="0"/>
      <w:marBottom w:val="0"/>
      <w:divBdr>
        <w:top w:val="none" w:sz="0" w:space="0" w:color="auto"/>
        <w:left w:val="none" w:sz="0" w:space="0" w:color="auto"/>
        <w:bottom w:val="none" w:sz="0" w:space="0" w:color="auto"/>
        <w:right w:val="none" w:sz="0" w:space="0" w:color="auto"/>
      </w:divBdr>
    </w:div>
    <w:div w:id="575020427">
      <w:bodyDiv w:val="1"/>
      <w:marLeft w:val="0"/>
      <w:marRight w:val="0"/>
      <w:marTop w:val="0"/>
      <w:marBottom w:val="0"/>
      <w:divBdr>
        <w:top w:val="none" w:sz="0" w:space="0" w:color="auto"/>
        <w:left w:val="none" w:sz="0" w:space="0" w:color="auto"/>
        <w:bottom w:val="none" w:sz="0" w:space="0" w:color="auto"/>
        <w:right w:val="none" w:sz="0" w:space="0" w:color="auto"/>
      </w:divBdr>
    </w:div>
    <w:div w:id="592980431">
      <w:bodyDiv w:val="1"/>
      <w:marLeft w:val="0"/>
      <w:marRight w:val="0"/>
      <w:marTop w:val="0"/>
      <w:marBottom w:val="0"/>
      <w:divBdr>
        <w:top w:val="none" w:sz="0" w:space="0" w:color="auto"/>
        <w:left w:val="none" w:sz="0" w:space="0" w:color="auto"/>
        <w:bottom w:val="none" w:sz="0" w:space="0" w:color="auto"/>
        <w:right w:val="none" w:sz="0" w:space="0" w:color="auto"/>
      </w:divBdr>
    </w:div>
    <w:div w:id="595402101">
      <w:bodyDiv w:val="1"/>
      <w:marLeft w:val="0"/>
      <w:marRight w:val="0"/>
      <w:marTop w:val="0"/>
      <w:marBottom w:val="0"/>
      <w:divBdr>
        <w:top w:val="none" w:sz="0" w:space="0" w:color="auto"/>
        <w:left w:val="none" w:sz="0" w:space="0" w:color="auto"/>
        <w:bottom w:val="none" w:sz="0" w:space="0" w:color="auto"/>
        <w:right w:val="none" w:sz="0" w:space="0" w:color="auto"/>
      </w:divBdr>
    </w:div>
    <w:div w:id="596062909">
      <w:bodyDiv w:val="1"/>
      <w:marLeft w:val="0"/>
      <w:marRight w:val="0"/>
      <w:marTop w:val="0"/>
      <w:marBottom w:val="0"/>
      <w:divBdr>
        <w:top w:val="none" w:sz="0" w:space="0" w:color="auto"/>
        <w:left w:val="none" w:sz="0" w:space="0" w:color="auto"/>
        <w:bottom w:val="none" w:sz="0" w:space="0" w:color="auto"/>
        <w:right w:val="none" w:sz="0" w:space="0" w:color="auto"/>
      </w:divBdr>
    </w:div>
    <w:div w:id="681978802">
      <w:bodyDiv w:val="1"/>
      <w:marLeft w:val="0"/>
      <w:marRight w:val="0"/>
      <w:marTop w:val="0"/>
      <w:marBottom w:val="0"/>
      <w:divBdr>
        <w:top w:val="none" w:sz="0" w:space="0" w:color="auto"/>
        <w:left w:val="none" w:sz="0" w:space="0" w:color="auto"/>
        <w:bottom w:val="none" w:sz="0" w:space="0" w:color="auto"/>
        <w:right w:val="none" w:sz="0" w:space="0" w:color="auto"/>
      </w:divBdr>
    </w:div>
    <w:div w:id="720060230">
      <w:bodyDiv w:val="1"/>
      <w:marLeft w:val="0"/>
      <w:marRight w:val="0"/>
      <w:marTop w:val="0"/>
      <w:marBottom w:val="0"/>
      <w:divBdr>
        <w:top w:val="none" w:sz="0" w:space="0" w:color="auto"/>
        <w:left w:val="none" w:sz="0" w:space="0" w:color="auto"/>
        <w:bottom w:val="none" w:sz="0" w:space="0" w:color="auto"/>
        <w:right w:val="none" w:sz="0" w:space="0" w:color="auto"/>
      </w:divBdr>
    </w:div>
    <w:div w:id="735905281">
      <w:bodyDiv w:val="1"/>
      <w:marLeft w:val="0"/>
      <w:marRight w:val="0"/>
      <w:marTop w:val="0"/>
      <w:marBottom w:val="0"/>
      <w:divBdr>
        <w:top w:val="none" w:sz="0" w:space="0" w:color="auto"/>
        <w:left w:val="none" w:sz="0" w:space="0" w:color="auto"/>
        <w:bottom w:val="none" w:sz="0" w:space="0" w:color="auto"/>
        <w:right w:val="none" w:sz="0" w:space="0" w:color="auto"/>
      </w:divBdr>
    </w:div>
    <w:div w:id="736828603">
      <w:bodyDiv w:val="1"/>
      <w:marLeft w:val="0"/>
      <w:marRight w:val="0"/>
      <w:marTop w:val="0"/>
      <w:marBottom w:val="0"/>
      <w:divBdr>
        <w:top w:val="none" w:sz="0" w:space="0" w:color="auto"/>
        <w:left w:val="none" w:sz="0" w:space="0" w:color="auto"/>
        <w:bottom w:val="none" w:sz="0" w:space="0" w:color="auto"/>
        <w:right w:val="none" w:sz="0" w:space="0" w:color="auto"/>
      </w:divBdr>
    </w:div>
    <w:div w:id="847985433">
      <w:bodyDiv w:val="1"/>
      <w:marLeft w:val="0"/>
      <w:marRight w:val="0"/>
      <w:marTop w:val="0"/>
      <w:marBottom w:val="0"/>
      <w:divBdr>
        <w:top w:val="none" w:sz="0" w:space="0" w:color="auto"/>
        <w:left w:val="none" w:sz="0" w:space="0" w:color="auto"/>
        <w:bottom w:val="none" w:sz="0" w:space="0" w:color="auto"/>
        <w:right w:val="none" w:sz="0" w:space="0" w:color="auto"/>
      </w:divBdr>
    </w:div>
    <w:div w:id="877205670">
      <w:bodyDiv w:val="1"/>
      <w:marLeft w:val="0"/>
      <w:marRight w:val="0"/>
      <w:marTop w:val="0"/>
      <w:marBottom w:val="0"/>
      <w:divBdr>
        <w:top w:val="none" w:sz="0" w:space="0" w:color="auto"/>
        <w:left w:val="none" w:sz="0" w:space="0" w:color="auto"/>
        <w:bottom w:val="none" w:sz="0" w:space="0" w:color="auto"/>
        <w:right w:val="none" w:sz="0" w:space="0" w:color="auto"/>
      </w:divBdr>
    </w:div>
    <w:div w:id="916404648">
      <w:bodyDiv w:val="1"/>
      <w:marLeft w:val="0"/>
      <w:marRight w:val="0"/>
      <w:marTop w:val="0"/>
      <w:marBottom w:val="0"/>
      <w:divBdr>
        <w:top w:val="none" w:sz="0" w:space="0" w:color="auto"/>
        <w:left w:val="none" w:sz="0" w:space="0" w:color="auto"/>
        <w:bottom w:val="none" w:sz="0" w:space="0" w:color="auto"/>
        <w:right w:val="none" w:sz="0" w:space="0" w:color="auto"/>
      </w:divBdr>
    </w:div>
    <w:div w:id="931818550">
      <w:bodyDiv w:val="1"/>
      <w:marLeft w:val="0"/>
      <w:marRight w:val="0"/>
      <w:marTop w:val="0"/>
      <w:marBottom w:val="0"/>
      <w:divBdr>
        <w:top w:val="none" w:sz="0" w:space="0" w:color="auto"/>
        <w:left w:val="none" w:sz="0" w:space="0" w:color="auto"/>
        <w:bottom w:val="none" w:sz="0" w:space="0" w:color="auto"/>
        <w:right w:val="none" w:sz="0" w:space="0" w:color="auto"/>
      </w:divBdr>
    </w:div>
    <w:div w:id="952174820">
      <w:bodyDiv w:val="1"/>
      <w:marLeft w:val="0"/>
      <w:marRight w:val="0"/>
      <w:marTop w:val="0"/>
      <w:marBottom w:val="0"/>
      <w:divBdr>
        <w:top w:val="none" w:sz="0" w:space="0" w:color="auto"/>
        <w:left w:val="none" w:sz="0" w:space="0" w:color="auto"/>
        <w:bottom w:val="none" w:sz="0" w:space="0" w:color="auto"/>
        <w:right w:val="none" w:sz="0" w:space="0" w:color="auto"/>
      </w:divBdr>
    </w:div>
    <w:div w:id="979262208">
      <w:bodyDiv w:val="1"/>
      <w:marLeft w:val="0"/>
      <w:marRight w:val="0"/>
      <w:marTop w:val="0"/>
      <w:marBottom w:val="0"/>
      <w:divBdr>
        <w:top w:val="none" w:sz="0" w:space="0" w:color="auto"/>
        <w:left w:val="none" w:sz="0" w:space="0" w:color="auto"/>
        <w:bottom w:val="none" w:sz="0" w:space="0" w:color="auto"/>
        <w:right w:val="none" w:sz="0" w:space="0" w:color="auto"/>
      </w:divBdr>
    </w:div>
    <w:div w:id="983968571">
      <w:bodyDiv w:val="1"/>
      <w:marLeft w:val="0"/>
      <w:marRight w:val="0"/>
      <w:marTop w:val="0"/>
      <w:marBottom w:val="0"/>
      <w:divBdr>
        <w:top w:val="none" w:sz="0" w:space="0" w:color="auto"/>
        <w:left w:val="none" w:sz="0" w:space="0" w:color="auto"/>
        <w:bottom w:val="none" w:sz="0" w:space="0" w:color="auto"/>
        <w:right w:val="none" w:sz="0" w:space="0" w:color="auto"/>
      </w:divBdr>
    </w:div>
    <w:div w:id="984820083">
      <w:bodyDiv w:val="1"/>
      <w:marLeft w:val="0"/>
      <w:marRight w:val="0"/>
      <w:marTop w:val="0"/>
      <w:marBottom w:val="0"/>
      <w:divBdr>
        <w:top w:val="none" w:sz="0" w:space="0" w:color="auto"/>
        <w:left w:val="none" w:sz="0" w:space="0" w:color="auto"/>
        <w:bottom w:val="none" w:sz="0" w:space="0" w:color="auto"/>
        <w:right w:val="none" w:sz="0" w:space="0" w:color="auto"/>
      </w:divBdr>
    </w:div>
    <w:div w:id="1050307401">
      <w:bodyDiv w:val="1"/>
      <w:marLeft w:val="0"/>
      <w:marRight w:val="0"/>
      <w:marTop w:val="0"/>
      <w:marBottom w:val="0"/>
      <w:divBdr>
        <w:top w:val="none" w:sz="0" w:space="0" w:color="auto"/>
        <w:left w:val="none" w:sz="0" w:space="0" w:color="auto"/>
        <w:bottom w:val="none" w:sz="0" w:space="0" w:color="auto"/>
        <w:right w:val="none" w:sz="0" w:space="0" w:color="auto"/>
      </w:divBdr>
    </w:div>
    <w:div w:id="1058750666">
      <w:bodyDiv w:val="1"/>
      <w:marLeft w:val="0"/>
      <w:marRight w:val="0"/>
      <w:marTop w:val="0"/>
      <w:marBottom w:val="0"/>
      <w:divBdr>
        <w:top w:val="none" w:sz="0" w:space="0" w:color="auto"/>
        <w:left w:val="none" w:sz="0" w:space="0" w:color="auto"/>
        <w:bottom w:val="none" w:sz="0" w:space="0" w:color="auto"/>
        <w:right w:val="none" w:sz="0" w:space="0" w:color="auto"/>
      </w:divBdr>
    </w:div>
    <w:div w:id="1109550940">
      <w:bodyDiv w:val="1"/>
      <w:marLeft w:val="0"/>
      <w:marRight w:val="0"/>
      <w:marTop w:val="0"/>
      <w:marBottom w:val="0"/>
      <w:divBdr>
        <w:top w:val="none" w:sz="0" w:space="0" w:color="auto"/>
        <w:left w:val="none" w:sz="0" w:space="0" w:color="auto"/>
        <w:bottom w:val="none" w:sz="0" w:space="0" w:color="auto"/>
        <w:right w:val="none" w:sz="0" w:space="0" w:color="auto"/>
      </w:divBdr>
    </w:div>
    <w:div w:id="1111128895">
      <w:bodyDiv w:val="1"/>
      <w:marLeft w:val="0"/>
      <w:marRight w:val="0"/>
      <w:marTop w:val="0"/>
      <w:marBottom w:val="0"/>
      <w:divBdr>
        <w:top w:val="none" w:sz="0" w:space="0" w:color="auto"/>
        <w:left w:val="none" w:sz="0" w:space="0" w:color="auto"/>
        <w:bottom w:val="none" w:sz="0" w:space="0" w:color="auto"/>
        <w:right w:val="none" w:sz="0" w:space="0" w:color="auto"/>
      </w:divBdr>
    </w:div>
    <w:div w:id="1169295231">
      <w:bodyDiv w:val="1"/>
      <w:marLeft w:val="0"/>
      <w:marRight w:val="0"/>
      <w:marTop w:val="0"/>
      <w:marBottom w:val="0"/>
      <w:divBdr>
        <w:top w:val="none" w:sz="0" w:space="0" w:color="auto"/>
        <w:left w:val="none" w:sz="0" w:space="0" w:color="auto"/>
        <w:bottom w:val="none" w:sz="0" w:space="0" w:color="auto"/>
        <w:right w:val="none" w:sz="0" w:space="0" w:color="auto"/>
      </w:divBdr>
    </w:div>
    <w:div w:id="1231772157">
      <w:bodyDiv w:val="1"/>
      <w:marLeft w:val="0"/>
      <w:marRight w:val="0"/>
      <w:marTop w:val="0"/>
      <w:marBottom w:val="0"/>
      <w:divBdr>
        <w:top w:val="none" w:sz="0" w:space="0" w:color="auto"/>
        <w:left w:val="none" w:sz="0" w:space="0" w:color="auto"/>
        <w:bottom w:val="none" w:sz="0" w:space="0" w:color="auto"/>
        <w:right w:val="none" w:sz="0" w:space="0" w:color="auto"/>
      </w:divBdr>
    </w:div>
    <w:div w:id="1246308010">
      <w:bodyDiv w:val="1"/>
      <w:marLeft w:val="0"/>
      <w:marRight w:val="0"/>
      <w:marTop w:val="0"/>
      <w:marBottom w:val="0"/>
      <w:divBdr>
        <w:top w:val="none" w:sz="0" w:space="0" w:color="auto"/>
        <w:left w:val="none" w:sz="0" w:space="0" w:color="auto"/>
        <w:bottom w:val="none" w:sz="0" w:space="0" w:color="auto"/>
        <w:right w:val="none" w:sz="0" w:space="0" w:color="auto"/>
      </w:divBdr>
    </w:div>
    <w:div w:id="1275601285">
      <w:bodyDiv w:val="1"/>
      <w:marLeft w:val="0"/>
      <w:marRight w:val="0"/>
      <w:marTop w:val="0"/>
      <w:marBottom w:val="0"/>
      <w:divBdr>
        <w:top w:val="none" w:sz="0" w:space="0" w:color="auto"/>
        <w:left w:val="none" w:sz="0" w:space="0" w:color="auto"/>
        <w:bottom w:val="none" w:sz="0" w:space="0" w:color="auto"/>
        <w:right w:val="none" w:sz="0" w:space="0" w:color="auto"/>
      </w:divBdr>
    </w:div>
    <w:div w:id="1317798956">
      <w:bodyDiv w:val="1"/>
      <w:marLeft w:val="0"/>
      <w:marRight w:val="0"/>
      <w:marTop w:val="0"/>
      <w:marBottom w:val="0"/>
      <w:divBdr>
        <w:top w:val="none" w:sz="0" w:space="0" w:color="auto"/>
        <w:left w:val="none" w:sz="0" w:space="0" w:color="auto"/>
        <w:bottom w:val="none" w:sz="0" w:space="0" w:color="auto"/>
        <w:right w:val="none" w:sz="0" w:space="0" w:color="auto"/>
      </w:divBdr>
    </w:div>
    <w:div w:id="1322467046">
      <w:bodyDiv w:val="1"/>
      <w:marLeft w:val="0"/>
      <w:marRight w:val="0"/>
      <w:marTop w:val="0"/>
      <w:marBottom w:val="0"/>
      <w:divBdr>
        <w:top w:val="none" w:sz="0" w:space="0" w:color="auto"/>
        <w:left w:val="none" w:sz="0" w:space="0" w:color="auto"/>
        <w:bottom w:val="none" w:sz="0" w:space="0" w:color="auto"/>
        <w:right w:val="none" w:sz="0" w:space="0" w:color="auto"/>
      </w:divBdr>
    </w:div>
    <w:div w:id="1325747098">
      <w:bodyDiv w:val="1"/>
      <w:marLeft w:val="0"/>
      <w:marRight w:val="0"/>
      <w:marTop w:val="0"/>
      <w:marBottom w:val="0"/>
      <w:divBdr>
        <w:top w:val="none" w:sz="0" w:space="0" w:color="auto"/>
        <w:left w:val="none" w:sz="0" w:space="0" w:color="auto"/>
        <w:bottom w:val="none" w:sz="0" w:space="0" w:color="auto"/>
        <w:right w:val="none" w:sz="0" w:space="0" w:color="auto"/>
      </w:divBdr>
    </w:div>
    <w:div w:id="1377510174">
      <w:bodyDiv w:val="1"/>
      <w:marLeft w:val="0"/>
      <w:marRight w:val="0"/>
      <w:marTop w:val="0"/>
      <w:marBottom w:val="0"/>
      <w:divBdr>
        <w:top w:val="none" w:sz="0" w:space="0" w:color="auto"/>
        <w:left w:val="none" w:sz="0" w:space="0" w:color="auto"/>
        <w:bottom w:val="none" w:sz="0" w:space="0" w:color="auto"/>
        <w:right w:val="none" w:sz="0" w:space="0" w:color="auto"/>
      </w:divBdr>
    </w:div>
    <w:div w:id="1395540990">
      <w:bodyDiv w:val="1"/>
      <w:marLeft w:val="0"/>
      <w:marRight w:val="0"/>
      <w:marTop w:val="0"/>
      <w:marBottom w:val="0"/>
      <w:divBdr>
        <w:top w:val="none" w:sz="0" w:space="0" w:color="auto"/>
        <w:left w:val="none" w:sz="0" w:space="0" w:color="auto"/>
        <w:bottom w:val="none" w:sz="0" w:space="0" w:color="auto"/>
        <w:right w:val="none" w:sz="0" w:space="0" w:color="auto"/>
      </w:divBdr>
    </w:div>
    <w:div w:id="1417507922">
      <w:bodyDiv w:val="1"/>
      <w:marLeft w:val="0"/>
      <w:marRight w:val="0"/>
      <w:marTop w:val="0"/>
      <w:marBottom w:val="0"/>
      <w:divBdr>
        <w:top w:val="none" w:sz="0" w:space="0" w:color="auto"/>
        <w:left w:val="none" w:sz="0" w:space="0" w:color="auto"/>
        <w:bottom w:val="none" w:sz="0" w:space="0" w:color="auto"/>
        <w:right w:val="none" w:sz="0" w:space="0" w:color="auto"/>
      </w:divBdr>
    </w:div>
    <w:div w:id="1473205829">
      <w:bodyDiv w:val="1"/>
      <w:marLeft w:val="0"/>
      <w:marRight w:val="0"/>
      <w:marTop w:val="0"/>
      <w:marBottom w:val="0"/>
      <w:divBdr>
        <w:top w:val="none" w:sz="0" w:space="0" w:color="auto"/>
        <w:left w:val="none" w:sz="0" w:space="0" w:color="auto"/>
        <w:bottom w:val="none" w:sz="0" w:space="0" w:color="auto"/>
        <w:right w:val="none" w:sz="0" w:space="0" w:color="auto"/>
      </w:divBdr>
    </w:div>
    <w:div w:id="1530146701">
      <w:bodyDiv w:val="1"/>
      <w:marLeft w:val="0"/>
      <w:marRight w:val="0"/>
      <w:marTop w:val="0"/>
      <w:marBottom w:val="0"/>
      <w:divBdr>
        <w:top w:val="none" w:sz="0" w:space="0" w:color="auto"/>
        <w:left w:val="none" w:sz="0" w:space="0" w:color="auto"/>
        <w:bottom w:val="none" w:sz="0" w:space="0" w:color="auto"/>
        <w:right w:val="none" w:sz="0" w:space="0" w:color="auto"/>
      </w:divBdr>
    </w:div>
    <w:div w:id="1547987739">
      <w:bodyDiv w:val="1"/>
      <w:marLeft w:val="0"/>
      <w:marRight w:val="0"/>
      <w:marTop w:val="0"/>
      <w:marBottom w:val="0"/>
      <w:divBdr>
        <w:top w:val="none" w:sz="0" w:space="0" w:color="auto"/>
        <w:left w:val="none" w:sz="0" w:space="0" w:color="auto"/>
        <w:bottom w:val="none" w:sz="0" w:space="0" w:color="auto"/>
        <w:right w:val="none" w:sz="0" w:space="0" w:color="auto"/>
      </w:divBdr>
    </w:div>
    <w:div w:id="1554077816">
      <w:bodyDiv w:val="1"/>
      <w:marLeft w:val="0"/>
      <w:marRight w:val="0"/>
      <w:marTop w:val="0"/>
      <w:marBottom w:val="0"/>
      <w:divBdr>
        <w:top w:val="none" w:sz="0" w:space="0" w:color="auto"/>
        <w:left w:val="none" w:sz="0" w:space="0" w:color="auto"/>
        <w:bottom w:val="none" w:sz="0" w:space="0" w:color="auto"/>
        <w:right w:val="none" w:sz="0" w:space="0" w:color="auto"/>
      </w:divBdr>
    </w:div>
    <w:div w:id="1594973913">
      <w:bodyDiv w:val="1"/>
      <w:marLeft w:val="0"/>
      <w:marRight w:val="0"/>
      <w:marTop w:val="0"/>
      <w:marBottom w:val="0"/>
      <w:divBdr>
        <w:top w:val="none" w:sz="0" w:space="0" w:color="auto"/>
        <w:left w:val="none" w:sz="0" w:space="0" w:color="auto"/>
        <w:bottom w:val="none" w:sz="0" w:space="0" w:color="auto"/>
        <w:right w:val="none" w:sz="0" w:space="0" w:color="auto"/>
      </w:divBdr>
    </w:div>
    <w:div w:id="1612010558">
      <w:bodyDiv w:val="1"/>
      <w:marLeft w:val="0"/>
      <w:marRight w:val="0"/>
      <w:marTop w:val="0"/>
      <w:marBottom w:val="0"/>
      <w:divBdr>
        <w:top w:val="none" w:sz="0" w:space="0" w:color="auto"/>
        <w:left w:val="none" w:sz="0" w:space="0" w:color="auto"/>
        <w:bottom w:val="none" w:sz="0" w:space="0" w:color="auto"/>
        <w:right w:val="none" w:sz="0" w:space="0" w:color="auto"/>
      </w:divBdr>
    </w:div>
    <w:div w:id="1641881821">
      <w:bodyDiv w:val="1"/>
      <w:marLeft w:val="0"/>
      <w:marRight w:val="0"/>
      <w:marTop w:val="0"/>
      <w:marBottom w:val="0"/>
      <w:divBdr>
        <w:top w:val="none" w:sz="0" w:space="0" w:color="auto"/>
        <w:left w:val="none" w:sz="0" w:space="0" w:color="auto"/>
        <w:bottom w:val="none" w:sz="0" w:space="0" w:color="auto"/>
        <w:right w:val="none" w:sz="0" w:space="0" w:color="auto"/>
      </w:divBdr>
    </w:div>
    <w:div w:id="1643803058">
      <w:bodyDiv w:val="1"/>
      <w:marLeft w:val="0"/>
      <w:marRight w:val="0"/>
      <w:marTop w:val="0"/>
      <w:marBottom w:val="0"/>
      <w:divBdr>
        <w:top w:val="none" w:sz="0" w:space="0" w:color="auto"/>
        <w:left w:val="none" w:sz="0" w:space="0" w:color="auto"/>
        <w:bottom w:val="none" w:sz="0" w:space="0" w:color="auto"/>
        <w:right w:val="none" w:sz="0" w:space="0" w:color="auto"/>
      </w:divBdr>
    </w:div>
    <w:div w:id="1662544711">
      <w:bodyDiv w:val="1"/>
      <w:marLeft w:val="0"/>
      <w:marRight w:val="0"/>
      <w:marTop w:val="0"/>
      <w:marBottom w:val="0"/>
      <w:divBdr>
        <w:top w:val="none" w:sz="0" w:space="0" w:color="auto"/>
        <w:left w:val="none" w:sz="0" w:space="0" w:color="auto"/>
        <w:bottom w:val="none" w:sz="0" w:space="0" w:color="auto"/>
        <w:right w:val="none" w:sz="0" w:space="0" w:color="auto"/>
      </w:divBdr>
    </w:div>
    <w:div w:id="1662733432">
      <w:bodyDiv w:val="1"/>
      <w:marLeft w:val="0"/>
      <w:marRight w:val="0"/>
      <w:marTop w:val="0"/>
      <w:marBottom w:val="0"/>
      <w:divBdr>
        <w:top w:val="none" w:sz="0" w:space="0" w:color="auto"/>
        <w:left w:val="none" w:sz="0" w:space="0" w:color="auto"/>
        <w:bottom w:val="none" w:sz="0" w:space="0" w:color="auto"/>
        <w:right w:val="none" w:sz="0" w:space="0" w:color="auto"/>
      </w:divBdr>
    </w:div>
    <w:div w:id="1665086363">
      <w:bodyDiv w:val="1"/>
      <w:marLeft w:val="0"/>
      <w:marRight w:val="0"/>
      <w:marTop w:val="0"/>
      <w:marBottom w:val="0"/>
      <w:divBdr>
        <w:top w:val="none" w:sz="0" w:space="0" w:color="auto"/>
        <w:left w:val="none" w:sz="0" w:space="0" w:color="auto"/>
        <w:bottom w:val="none" w:sz="0" w:space="0" w:color="auto"/>
        <w:right w:val="none" w:sz="0" w:space="0" w:color="auto"/>
      </w:divBdr>
    </w:div>
    <w:div w:id="1679037861">
      <w:bodyDiv w:val="1"/>
      <w:marLeft w:val="0"/>
      <w:marRight w:val="0"/>
      <w:marTop w:val="0"/>
      <w:marBottom w:val="0"/>
      <w:divBdr>
        <w:top w:val="none" w:sz="0" w:space="0" w:color="auto"/>
        <w:left w:val="none" w:sz="0" w:space="0" w:color="auto"/>
        <w:bottom w:val="none" w:sz="0" w:space="0" w:color="auto"/>
        <w:right w:val="none" w:sz="0" w:space="0" w:color="auto"/>
      </w:divBdr>
    </w:div>
    <w:div w:id="1924532457">
      <w:bodyDiv w:val="1"/>
      <w:marLeft w:val="0"/>
      <w:marRight w:val="0"/>
      <w:marTop w:val="0"/>
      <w:marBottom w:val="0"/>
      <w:divBdr>
        <w:top w:val="none" w:sz="0" w:space="0" w:color="auto"/>
        <w:left w:val="none" w:sz="0" w:space="0" w:color="auto"/>
        <w:bottom w:val="none" w:sz="0" w:space="0" w:color="auto"/>
        <w:right w:val="none" w:sz="0" w:space="0" w:color="auto"/>
      </w:divBdr>
    </w:div>
    <w:div w:id="1949307883">
      <w:bodyDiv w:val="1"/>
      <w:marLeft w:val="0"/>
      <w:marRight w:val="0"/>
      <w:marTop w:val="0"/>
      <w:marBottom w:val="0"/>
      <w:divBdr>
        <w:top w:val="none" w:sz="0" w:space="0" w:color="auto"/>
        <w:left w:val="none" w:sz="0" w:space="0" w:color="auto"/>
        <w:bottom w:val="none" w:sz="0" w:space="0" w:color="auto"/>
        <w:right w:val="none" w:sz="0" w:space="0" w:color="auto"/>
      </w:divBdr>
    </w:div>
    <w:div w:id="1960987131">
      <w:bodyDiv w:val="1"/>
      <w:marLeft w:val="0"/>
      <w:marRight w:val="0"/>
      <w:marTop w:val="0"/>
      <w:marBottom w:val="0"/>
      <w:divBdr>
        <w:top w:val="none" w:sz="0" w:space="0" w:color="auto"/>
        <w:left w:val="none" w:sz="0" w:space="0" w:color="auto"/>
        <w:bottom w:val="none" w:sz="0" w:space="0" w:color="auto"/>
        <w:right w:val="none" w:sz="0" w:space="0" w:color="auto"/>
      </w:divBdr>
    </w:div>
    <w:div w:id="1967807828">
      <w:bodyDiv w:val="1"/>
      <w:marLeft w:val="0"/>
      <w:marRight w:val="0"/>
      <w:marTop w:val="0"/>
      <w:marBottom w:val="0"/>
      <w:divBdr>
        <w:top w:val="none" w:sz="0" w:space="0" w:color="auto"/>
        <w:left w:val="none" w:sz="0" w:space="0" w:color="auto"/>
        <w:bottom w:val="none" w:sz="0" w:space="0" w:color="auto"/>
        <w:right w:val="none" w:sz="0" w:space="0" w:color="auto"/>
      </w:divBdr>
    </w:div>
    <w:div w:id="1982421145">
      <w:bodyDiv w:val="1"/>
      <w:marLeft w:val="0"/>
      <w:marRight w:val="0"/>
      <w:marTop w:val="0"/>
      <w:marBottom w:val="0"/>
      <w:divBdr>
        <w:top w:val="none" w:sz="0" w:space="0" w:color="auto"/>
        <w:left w:val="none" w:sz="0" w:space="0" w:color="auto"/>
        <w:bottom w:val="none" w:sz="0" w:space="0" w:color="auto"/>
        <w:right w:val="none" w:sz="0" w:space="0" w:color="auto"/>
      </w:divBdr>
    </w:div>
    <w:div w:id="1991397112">
      <w:bodyDiv w:val="1"/>
      <w:marLeft w:val="0"/>
      <w:marRight w:val="0"/>
      <w:marTop w:val="0"/>
      <w:marBottom w:val="0"/>
      <w:divBdr>
        <w:top w:val="none" w:sz="0" w:space="0" w:color="auto"/>
        <w:left w:val="none" w:sz="0" w:space="0" w:color="auto"/>
        <w:bottom w:val="none" w:sz="0" w:space="0" w:color="auto"/>
        <w:right w:val="none" w:sz="0" w:space="0" w:color="auto"/>
      </w:divBdr>
    </w:div>
    <w:div w:id="211355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SERWER\dokumenty\ANALIZY\OSIECZNA%20analizy\rejestr%20decyzji%20o%20warunkach%20zabudowy%202010%20do%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WER\dokumenty\ANALIZY\OSIECZNA%20analizy\rejestr%20decyzji%20CELU%20POBLICZNEGO.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ERWER\dokumenty\ANALIZY\OSIECZNA%20analizy\rejestr%20decyzji%20od%20199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10"/>
  <c:chart>
    <c:autoTitleDeleted val="1"/>
    <c:plotArea>
      <c:layout/>
      <c:pieChart>
        <c:varyColors val="1"/>
        <c:ser>
          <c:idx val="0"/>
          <c:order val="0"/>
          <c:dPt>
            <c:idx val="0"/>
            <c:spPr>
              <a:solidFill>
                <a:srgbClr val="FF9933"/>
              </a:solidFill>
            </c:spPr>
          </c:dPt>
          <c:dPt>
            <c:idx val="1"/>
            <c:spPr>
              <a:solidFill>
                <a:srgbClr val="FF6A47"/>
              </a:solidFill>
            </c:spPr>
          </c:dPt>
          <c:dPt>
            <c:idx val="2"/>
            <c:spPr>
              <a:solidFill>
                <a:srgbClr val="92D050"/>
              </a:solidFill>
            </c:spPr>
          </c:dPt>
          <c:dPt>
            <c:idx val="3"/>
            <c:spPr>
              <a:solidFill>
                <a:schemeClr val="bg1">
                  <a:lumMod val="50000"/>
                </a:schemeClr>
              </a:solidFill>
            </c:spPr>
          </c:dPt>
          <c:dPt>
            <c:idx val="4"/>
            <c:spPr>
              <a:solidFill>
                <a:srgbClr val="FFFF00"/>
              </a:solidFill>
            </c:spPr>
          </c:dPt>
          <c:dPt>
            <c:idx val="5"/>
            <c:spPr>
              <a:solidFill>
                <a:srgbClr val="9999FF"/>
              </a:solidFill>
            </c:spPr>
          </c:dPt>
          <c:dPt>
            <c:idx val="6"/>
            <c:spPr>
              <a:solidFill>
                <a:schemeClr val="accent1">
                  <a:lumMod val="75000"/>
                </a:schemeClr>
              </a:solidFill>
            </c:spPr>
          </c:dPt>
          <c:dLbls>
            <c:dLbl>
              <c:idx val="4"/>
              <c:layout>
                <c:manualLayout>
                  <c:x val="-9.6835707643766408E-3"/>
                  <c:y val="1.3863278584023777E-2"/>
                </c:manualLayout>
              </c:layout>
              <c:dLblPos val="bestFit"/>
              <c:showPercent val="1"/>
            </c:dLbl>
            <c:dLbl>
              <c:idx val="6"/>
              <c:layout>
                <c:manualLayout>
                  <c:x val="2.5251461109851932E-2"/>
                  <c:y val="1.705254425920983E-2"/>
                </c:manualLayout>
              </c:layout>
              <c:dLblPos val="bestFit"/>
              <c:showPercent val="1"/>
            </c:dLbl>
            <c:dLblPos val="bestFit"/>
            <c:showPercent val="1"/>
          </c:dLbls>
          <c:cat>
            <c:strRef>
              <c:f>Arkusz1!$F$4:$F$10</c:f>
              <c:strCache>
                <c:ptCount val="7"/>
                <c:pt idx="0">
                  <c:v>zabudowa mieszkaniowa (b. mieszkalne, gospodarcze, garaże i wiaty)</c:v>
                </c:pt>
                <c:pt idx="1">
                  <c:v>zabudowa usługowa, składowa i produkcyjna</c:v>
                </c:pt>
                <c:pt idx="2">
                  <c:v>zabudowa zagrodowa</c:v>
                </c:pt>
                <c:pt idx="3">
                  <c:v>infrastruktura techniczna</c:v>
                </c:pt>
                <c:pt idx="4">
                  <c:v>zabudowa letniskowa</c:v>
                </c:pt>
                <c:pt idx="5">
                  <c:v>zabudowa rekreacyjno- handlowa</c:v>
                </c:pt>
                <c:pt idx="6">
                  <c:v>inne</c:v>
                </c:pt>
              </c:strCache>
            </c:strRef>
          </c:cat>
          <c:val>
            <c:numRef>
              <c:f>Arkusz1!$H$4:$H$10</c:f>
              <c:numCache>
                <c:formatCode>0%</c:formatCode>
                <c:ptCount val="7"/>
                <c:pt idx="0">
                  <c:v>0.71640000000000004</c:v>
                </c:pt>
                <c:pt idx="1">
                  <c:v>0.14430000000000001</c:v>
                </c:pt>
                <c:pt idx="2" formatCode="0.00%">
                  <c:v>6.5199999999999994E-2</c:v>
                </c:pt>
                <c:pt idx="3" formatCode="0.00%">
                  <c:v>5.1499999999999997E-2</c:v>
                </c:pt>
                <c:pt idx="4">
                  <c:v>1.0300000000000024E-2</c:v>
                </c:pt>
                <c:pt idx="5" formatCode="0.00%">
                  <c:v>8.6000000000000208E-3</c:v>
                </c:pt>
                <c:pt idx="6" formatCode="0.00%">
                  <c:v>3.4000000000000163E-3</c:v>
                </c:pt>
              </c:numCache>
            </c:numRef>
          </c:val>
        </c:ser>
        <c:dLbls>
          <c:showPercent val="1"/>
        </c:dLbls>
        <c:firstSliceAng val="0"/>
      </c:pieChart>
    </c:plotArea>
    <c:legend>
      <c:legendPos val="r"/>
      <c:layout>
        <c:manualLayout>
          <c:xMode val="edge"/>
          <c:yMode val="edge"/>
          <c:x val="0.62284820031299326"/>
          <c:y val="3.2277113549957319E-2"/>
          <c:w val="0.36880542514345627"/>
          <c:h val="0.93544577290008979"/>
        </c:manualLayout>
      </c:layout>
    </c:legend>
    <c:plotVisOnly val="1"/>
  </c:chart>
  <c:spPr>
    <a:ln>
      <a:noFill/>
    </a:ln>
  </c:spPr>
  <c:txPr>
    <a:bodyPr/>
    <a:lstStyle/>
    <a:p>
      <a:pPr>
        <a:defRPr>
          <a:latin typeface="Times New Roman" pitchFamily="18" charset="0"/>
          <a:cs typeface="Times New Roman" pitchFamily="18" charset="0"/>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10"/>
  <c:chart>
    <c:autoTitleDeleted val="1"/>
    <c:plotArea>
      <c:layout>
        <c:manualLayout>
          <c:layoutTarget val="inner"/>
          <c:xMode val="edge"/>
          <c:yMode val="edge"/>
          <c:x val="1.058534349872933E-3"/>
          <c:y val="8.2422181996058011E-2"/>
          <c:w val="0.54020694164501748"/>
          <c:h val="0.77525872326494361"/>
        </c:manualLayout>
      </c:layout>
      <c:pieChart>
        <c:varyColors val="1"/>
        <c:ser>
          <c:idx val="0"/>
          <c:order val="0"/>
          <c:dPt>
            <c:idx val="0"/>
            <c:spPr>
              <a:solidFill>
                <a:srgbClr val="CCFF33"/>
              </a:solidFill>
            </c:spPr>
          </c:dPt>
          <c:dPt>
            <c:idx val="1"/>
            <c:spPr>
              <a:solidFill>
                <a:srgbClr val="FF5050"/>
              </a:solidFill>
            </c:spPr>
          </c:dPt>
          <c:dPt>
            <c:idx val="2"/>
            <c:spPr>
              <a:solidFill>
                <a:schemeClr val="accent2">
                  <a:lumMod val="60000"/>
                  <a:lumOff val="40000"/>
                </a:schemeClr>
              </a:solidFill>
            </c:spPr>
          </c:dPt>
          <c:dPt>
            <c:idx val="3"/>
            <c:spPr>
              <a:solidFill>
                <a:schemeClr val="bg1">
                  <a:lumMod val="65000"/>
                </a:schemeClr>
              </a:solidFill>
            </c:spPr>
          </c:dPt>
          <c:dPt>
            <c:idx val="4"/>
            <c:spPr>
              <a:solidFill>
                <a:srgbClr val="FFDC6D"/>
              </a:solidFill>
              <a:ln w="12700"/>
            </c:spPr>
          </c:dPt>
          <c:dPt>
            <c:idx val="5"/>
            <c:spPr>
              <a:solidFill>
                <a:schemeClr val="accent1">
                  <a:lumMod val="60000"/>
                  <a:lumOff val="40000"/>
                </a:schemeClr>
              </a:solidFill>
            </c:spPr>
          </c:dPt>
          <c:dPt>
            <c:idx val="6"/>
            <c:spPr>
              <a:solidFill>
                <a:schemeClr val="accent3">
                  <a:lumMod val="75000"/>
                </a:schemeClr>
              </a:solidFill>
            </c:spPr>
          </c:dPt>
          <c:dPt>
            <c:idx val="7"/>
            <c:spPr>
              <a:solidFill>
                <a:schemeClr val="accent6">
                  <a:lumMod val="60000"/>
                  <a:lumOff val="40000"/>
                </a:schemeClr>
              </a:solidFill>
            </c:spPr>
          </c:dPt>
          <c:cat>
            <c:strRef>
              <c:f>'dec. celu wg. rodzaju'!$H$10:$H$17</c:f>
              <c:strCache>
                <c:ptCount val="8"/>
                <c:pt idx="0">
                  <c:v>sieć kanalizacji sanitarnej i deszczowej</c:v>
                </c:pt>
                <c:pt idx="1">
                  <c:v>inwestycje związane z dostawą energii elektrycznej</c:v>
                </c:pt>
                <c:pt idx="2">
                  <c:v>budowa dróg, alejek, zjazdów i nawierzchni</c:v>
                </c:pt>
                <c:pt idx="3">
                  <c:v>inne</c:v>
                </c:pt>
                <c:pt idx="4">
                  <c:v>obiekty gminne, sportowe, kulturalne i obiekty małej architektury</c:v>
                </c:pt>
                <c:pt idx="5">
                  <c:v>sieć wodociągowa</c:v>
                </c:pt>
                <c:pt idx="6">
                  <c:v>sieć gazowa</c:v>
                </c:pt>
                <c:pt idx="7">
                  <c:v>oświetlenie uliczne</c:v>
                </c:pt>
              </c:strCache>
            </c:strRef>
          </c:cat>
          <c:val>
            <c:numRef>
              <c:f>'dec. celu wg. rodzaju'!$J$10:$J$17</c:f>
              <c:numCache>
                <c:formatCode>0.00%</c:formatCode>
                <c:ptCount val="8"/>
                <c:pt idx="0">
                  <c:v>5.3800000000000014E-2</c:v>
                </c:pt>
                <c:pt idx="1">
                  <c:v>0.42510000000000031</c:v>
                </c:pt>
                <c:pt idx="2">
                  <c:v>2.9899999999999999E-2</c:v>
                </c:pt>
                <c:pt idx="3">
                  <c:v>2.3900000000000001E-2</c:v>
                </c:pt>
                <c:pt idx="4">
                  <c:v>0.11970000000000022</c:v>
                </c:pt>
                <c:pt idx="5">
                  <c:v>0.14369999999999999</c:v>
                </c:pt>
                <c:pt idx="6">
                  <c:v>9.5800000000000024E-2</c:v>
                </c:pt>
                <c:pt idx="7">
                  <c:v>0.10770000000000043</c:v>
                </c:pt>
              </c:numCache>
            </c:numRef>
          </c:val>
        </c:ser>
        <c:dLbls>
          <c:showPercent val="1"/>
        </c:dLbls>
        <c:firstSliceAng val="0"/>
      </c:pieChart>
    </c:plotArea>
    <c:legend>
      <c:legendPos val="r"/>
      <c:layout>
        <c:manualLayout>
          <c:xMode val="edge"/>
          <c:yMode val="edge"/>
          <c:x val="0.5595423905345166"/>
          <c:y val="8.6179424859450404E-2"/>
          <c:w val="0.43056584593592634"/>
          <c:h val="0.7326267004515421"/>
        </c:manualLayout>
      </c:layout>
    </c:legend>
    <c:plotVisOnly val="1"/>
  </c:chart>
  <c:spPr>
    <a:ln>
      <a:noFill/>
    </a:ln>
  </c:spPr>
  <c:txPr>
    <a:bodyPr/>
    <a:lstStyle/>
    <a:p>
      <a:pPr>
        <a:defRPr>
          <a:latin typeface="Times New Roman" pitchFamily="18" charset="0"/>
          <a:cs typeface="Times New Roman" pitchFamily="18"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11"/>
  <c:chart>
    <c:autoTitleDeleted val="1"/>
    <c:plotArea>
      <c:layout>
        <c:manualLayout>
          <c:layoutTarget val="inner"/>
          <c:xMode val="edge"/>
          <c:yMode val="edge"/>
          <c:x val="7.9549142460810046E-2"/>
          <c:y val="2.9923977297140001E-2"/>
          <c:w val="0.90482792293699543"/>
          <c:h val="0.85739590314952563"/>
        </c:manualLayout>
      </c:layout>
      <c:barChart>
        <c:barDir val="col"/>
        <c:grouping val="clustered"/>
        <c:ser>
          <c:idx val="1"/>
          <c:order val="1"/>
          <c:tx>
            <c:strRef>
              <c:f>"liczba wydanych decyzji"</c:f>
            </c:strRef>
          </c:tx>
          <c:cat>
            <c:multiLvlStrRef>
              <c:f>'decyzje wsz 1996-2016'!$A$1:$A$20</c:f>
            </c:multiLvlStrRef>
          </c:cat>
          <c:val>
            <c:numRef>
              <c:f>'decyzje wsz 1996-2016'!$B$1:$B$20</c:f>
            </c:numRef>
          </c:val>
        </c:ser>
        <c:ser>
          <c:idx val="0"/>
          <c:order val="0"/>
          <c:trendline>
            <c:spPr>
              <a:ln w="15875">
                <a:solidFill>
                  <a:schemeClr val="accent6">
                    <a:lumMod val="75000"/>
                  </a:schemeClr>
                </a:solidFill>
                <a:prstDash val="sysDash"/>
              </a:ln>
            </c:spPr>
            <c:trendlineType val="movingAvg"/>
            <c:period val="2"/>
          </c:trendline>
          <c:cat>
            <c:numRef>
              <c:f>'[rejestr decyzji od 1996.xls]Arkusz1'!$A$2:$A$22</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'[rejestr decyzji od 1996.xls]Arkusz1'!$D$2:$D$22</c:f>
              <c:numCache>
                <c:formatCode>General</c:formatCode>
                <c:ptCount val="21"/>
                <c:pt idx="0">
                  <c:v>127</c:v>
                </c:pt>
                <c:pt idx="1">
                  <c:v>114</c:v>
                </c:pt>
                <c:pt idx="2">
                  <c:v>122</c:v>
                </c:pt>
                <c:pt idx="3">
                  <c:v>144</c:v>
                </c:pt>
                <c:pt idx="4">
                  <c:v>121</c:v>
                </c:pt>
                <c:pt idx="5">
                  <c:v>138</c:v>
                </c:pt>
                <c:pt idx="6">
                  <c:v>122</c:v>
                </c:pt>
                <c:pt idx="7">
                  <c:v>106</c:v>
                </c:pt>
                <c:pt idx="8">
                  <c:v>75</c:v>
                </c:pt>
                <c:pt idx="9">
                  <c:v>78</c:v>
                </c:pt>
                <c:pt idx="10">
                  <c:v>146</c:v>
                </c:pt>
                <c:pt idx="11">
                  <c:v>129</c:v>
                </c:pt>
                <c:pt idx="12">
                  <c:v>116</c:v>
                </c:pt>
                <c:pt idx="13">
                  <c:v>148</c:v>
                </c:pt>
                <c:pt idx="14">
                  <c:v>114</c:v>
                </c:pt>
                <c:pt idx="15">
                  <c:v>105</c:v>
                </c:pt>
                <c:pt idx="16">
                  <c:v>103</c:v>
                </c:pt>
                <c:pt idx="17">
                  <c:v>104</c:v>
                </c:pt>
                <c:pt idx="18">
                  <c:v>90</c:v>
                </c:pt>
                <c:pt idx="19">
                  <c:v>128</c:v>
                </c:pt>
                <c:pt idx="20">
                  <c:v>120</c:v>
                </c:pt>
              </c:numCache>
            </c:numRef>
          </c:val>
        </c:ser>
        <c:dLbls>
          <c:showVal val="1"/>
        </c:dLbls>
        <c:axId val="132367104"/>
        <c:axId val="132369024"/>
      </c:barChart>
      <c:catAx>
        <c:axId val="132367104"/>
        <c:scaling>
          <c:orientation val="minMax"/>
        </c:scaling>
        <c:axPos val="b"/>
        <c:majorGridlines>
          <c:spPr>
            <a:ln>
              <a:solidFill>
                <a:schemeClr val="bg1">
                  <a:lumMod val="85000"/>
                </a:schemeClr>
              </a:solidFill>
            </a:ln>
          </c:spPr>
        </c:majorGridlines>
        <c:title>
          <c:tx>
            <c:rich>
              <a:bodyPr/>
              <a:lstStyle/>
              <a:p>
                <a:pPr>
                  <a:defRPr/>
                </a:pPr>
                <a:r>
                  <a:rPr lang="pl-PL"/>
                  <a:t>Lata</a:t>
                </a:r>
              </a:p>
            </c:rich>
          </c:tx>
          <c:layout>
            <c:manualLayout>
              <c:xMode val="edge"/>
              <c:yMode val="edge"/>
              <c:x val="0.94043177452158544"/>
              <c:y val="0.95523976505133656"/>
            </c:manualLayout>
          </c:layout>
        </c:title>
        <c:numFmt formatCode="General" sourceLinked="1"/>
        <c:tickLblPos val="nextTo"/>
        <c:spPr>
          <a:ln>
            <a:tailEnd type="arrow"/>
          </a:ln>
        </c:spPr>
        <c:crossAx val="132369024"/>
        <c:crosses val="autoZero"/>
        <c:auto val="1"/>
        <c:lblAlgn val="ctr"/>
        <c:lblOffset val="100"/>
      </c:catAx>
      <c:valAx>
        <c:axId val="132369024"/>
        <c:scaling>
          <c:orientation val="minMax"/>
        </c:scaling>
        <c:axPos val="l"/>
        <c:majorGridlines>
          <c:spPr>
            <a:ln>
              <a:solidFill>
                <a:schemeClr val="bg1">
                  <a:lumMod val="85000"/>
                </a:schemeClr>
              </a:solidFill>
            </a:ln>
          </c:spPr>
        </c:majorGridlines>
        <c:title>
          <c:tx>
            <c:rich>
              <a:bodyPr rot="-5400000" vert="horz"/>
              <a:lstStyle/>
              <a:p>
                <a:pPr>
                  <a:defRPr/>
                </a:pPr>
                <a:r>
                  <a:rPr lang="pl-PL"/>
                  <a:t>Wydane decyzje</a:t>
                </a:r>
              </a:p>
            </c:rich>
          </c:tx>
          <c:layout>
            <c:manualLayout>
              <c:xMode val="edge"/>
              <c:yMode val="edge"/>
              <c:x val="4.2608003460530338E-3"/>
              <c:y val="1.3282737332107303E-2"/>
            </c:manualLayout>
          </c:layout>
        </c:title>
        <c:numFmt formatCode="General" sourceLinked="1"/>
        <c:tickLblPos val="nextTo"/>
        <c:spPr>
          <a:ln>
            <a:tailEnd type="arrow"/>
          </a:ln>
        </c:spPr>
        <c:crossAx val="132367104"/>
        <c:crosses val="autoZero"/>
        <c:crossBetween val="between"/>
      </c:valAx>
    </c:plotArea>
    <c:plotVisOnly val="1"/>
  </c:chart>
  <c:spPr>
    <a:ln>
      <a:noFill/>
    </a:ln>
  </c:spPr>
  <c:txPr>
    <a:bodyPr/>
    <a:lstStyle/>
    <a:p>
      <a:pPr>
        <a:defRPr sz="1200">
          <a:latin typeface="Times New Roman" pitchFamily="18" charset="0"/>
          <a:cs typeface="Times New Roman" pitchFamily="18" charset="0"/>
        </a:defRPr>
      </a:pPr>
      <a:endParaRPr lang="pl-PL"/>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0.40547</cdr:x>
      <cdr:y>0.1249</cdr:y>
    </cdr:from>
    <cdr:to>
      <cdr:x>0.50613</cdr:x>
      <cdr:y>0.18519</cdr:y>
    </cdr:to>
    <cdr:sp macro="" textlink="">
      <cdr:nvSpPr>
        <cdr:cNvPr id="4" name="pole tekstowe 3"/>
        <cdr:cNvSpPr txBox="1"/>
      </cdr:nvSpPr>
      <cdr:spPr>
        <a:xfrm xmlns:a="http://schemas.openxmlformats.org/drawingml/2006/main">
          <a:off x="3625705" y="630784"/>
          <a:ext cx="900100" cy="304492"/>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r"/>
          <a:r>
            <a:rPr lang="pl-PL" sz="1200">
              <a:latin typeface="Times New Roman" pitchFamily="18" charset="0"/>
              <a:cs typeface="Times New Roman" pitchFamily="18" charset="0"/>
            </a:rPr>
            <a:t>linia trendu</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F9D7E-7007-499B-87B9-22260F7E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4882</TotalTime>
  <Pages>1</Pages>
  <Words>18979</Words>
  <Characters>113874</Characters>
  <Application>Microsoft Office Word</Application>
  <DocSecurity>0</DocSecurity>
  <Lines>948</Lines>
  <Paragraphs>265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Praktykant</dc:creator>
  <cp:lastModifiedBy>Małgorzata Nowak</cp:lastModifiedBy>
  <cp:revision>464</cp:revision>
  <cp:lastPrinted>2017-04-27T13:31:00Z</cp:lastPrinted>
  <dcterms:created xsi:type="dcterms:W3CDTF">2017-03-15T11:24:00Z</dcterms:created>
  <dcterms:modified xsi:type="dcterms:W3CDTF">2017-05-15T11:23:00Z</dcterms:modified>
</cp:coreProperties>
</file>