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66" w:rsidRDefault="00314166" w:rsidP="00F44ADF">
      <w:pPr>
        <w:spacing w:after="0" w:line="240" w:lineRule="auto"/>
        <w:ind w:left="4448" w:right="0" w:firstLine="508"/>
        <w:jc w:val="center"/>
        <w:rPr>
          <w:sz w:val="24"/>
          <w:szCs w:val="24"/>
        </w:rPr>
      </w:pPr>
      <w:r w:rsidRPr="005C384A">
        <w:rPr>
          <w:sz w:val="24"/>
          <w:szCs w:val="24"/>
        </w:rPr>
        <w:t>Załącznik do Statutu</w:t>
      </w:r>
    </w:p>
    <w:p w:rsidR="00314166" w:rsidRDefault="00314166" w:rsidP="00F44ADF">
      <w:pPr>
        <w:spacing w:after="0" w:line="240" w:lineRule="auto"/>
        <w:ind w:left="908" w:right="0" w:hanging="10"/>
        <w:jc w:val="center"/>
        <w:rPr>
          <w:sz w:val="24"/>
          <w:szCs w:val="24"/>
        </w:rPr>
      </w:pPr>
    </w:p>
    <w:p w:rsidR="00314166" w:rsidRDefault="00314166" w:rsidP="00F44ADF">
      <w:pPr>
        <w:spacing w:after="0" w:line="240" w:lineRule="auto"/>
        <w:ind w:left="908" w:right="0" w:hanging="10"/>
        <w:jc w:val="center"/>
        <w:rPr>
          <w:sz w:val="24"/>
          <w:szCs w:val="24"/>
        </w:rPr>
      </w:pPr>
    </w:p>
    <w:p w:rsidR="00314166" w:rsidRPr="005C384A" w:rsidRDefault="00314166" w:rsidP="00F44ADF">
      <w:pPr>
        <w:spacing w:after="0" w:line="240" w:lineRule="auto"/>
        <w:ind w:left="908" w:right="0" w:hanging="10"/>
        <w:jc w:val="center"/>
        <w:rPr>
          <w:sz w:val="24"/>
          <w:szCs w:val="24"/>
        </w:rPr>
      </w:pPr>
    </w:p>
    <w:p w:rsidR="00314166" w:rsidRDefault="00314166" w:rsidP="00F44ADF">
      <w:pPr>
        <w:pStyle w:val="Nagwek2"/>
        <w:spacing w:after="0" w:line="240" w:lineRule="auto"/>
        <w:ind w:right="511"/>
        <w:rPr>
          <w:sz w:val="24"/>
          <w:szCs w:val="24"/>
        </w:rPr>
      </w:pPr>
      <w:r w:rsidRPr="005C384A">
        <w:rPr>
          <w:sz w:val="24"/>
          <w:szCs w:val="24"/>
        </w:rPr>
        <w:t>ORDYNACJA WYBORCZA DO MŁODZIEŻOWEJ RADY MIEJSKIEJ</w:t>
      </w:r>
      <w:r>
        <w:rPr>
          <w:sz w:val="24"/>
          <w:szCs w:val="24"/>
        </w:rPr>
        <w:t xml:space="preserve">       W</w:t>
      </w:r>
      <w:r w:rsidRPr="005C384A">
        <w:rPr>
          <w:sz w:val="24"/>
          <w:szCs w:val="24"/>
        </w:rPr>
        <w:t xml:space="preserve"> </w:t>
      </w:r>
      <w:r>
        <w:rPr>
          <w:sz w:val="24"/>
          <w:szCs w:val="24"/>
        </w:rPr>
        <w:t>OSIECZNEJ</w:t>
      </w:r>
    </w:p>
    <w:p w:rsidR="00F44ADF" w:rsidRDefault="00F44ADF" w:rsidP="00F44ADF">
      <w:pPr>
        <w:spacing w:after="0" w:line="240" w:lineRule="auto"/>
        <w:rPr>
          <w:sz w:val="24"/>
          <w:szCs w:val="24"/>
        </w:rPr>
      </w:pPr>
    </w:p>
    <w:p w:rsidR="00F44ADF" w:rsidRPr="00F44ADF" w:rsidRDefault="00F44ADF" w:rsidP="00F44ADF">
      <w:pPr>
        <w:spacing w:after="0" w:line="240" w:lineRule="auto"/>
        <w:rPr>
          <w:sz w:val="24"/>
          <w:szCs w:val="24"/>
        </w:rPr>
      </w:pPr>
    </w:p>
    <w:p w:rsidR="00314166" w:rsidRDefault="00314166" w:rsidP="00F44ADF">
      <w:pPr>
        <w:spacing w:after="0" w:line="240" w:lineRule="auto"/>
        <w:ind w:left="-15" w:right="111" w:firstLine="0"/>
        <w:rPr>
          <w:sz w:val="24"/>
          <w:szCs w:val="24"/>
        </w:rPr>
      </w:pPr>
      <w:r w:rsidRPr="005C384A">
        <w:rPr>
          <w:b/>
          <w:sz w:val="24"/>
          <w:szCs w:val="24"/>
        </w:rPr>
        <w:t xml:space="preserve">§ 1. </w:t>
      </w:r>
      <w:r w:rsidRPr="005C384A">
        <w:rPr>
          <w:sz w:val="24"/>
          <w:szCs w:val="24"/>
        </w:rPr>
        <w:t xml:space="preserve">Ordynacja Wyborcza określa zasady i tryb wyboru radnych do Młodzieżowej Rady Miejskiej </w:t>
      </w:r>
      <w:r>
        <w:rPr>
          <w:sz w:val="24"/>
          <w:szCs w:val="24"/>
        </w:rPr>
        <w:t>w Osiecznej</w:t>
      </w:r>
      <w:r w:rsidRPr="005C384A">
        <w:rPr>
          <w:sz w:val="24"/>
          <w:szCs w:val="24"/>
        </w:rPr>
        <w:t>.</w:t>
      </w:r>
    </w:p>
    <w:p w:rsidR="00F44ADF" w:rsidRPr="005C384A" w:rsidRDefault="00F44ADF" w:rsidP="00F44ADF">
      <w:pPr>
        <w:spacing w:after="0" w:line="240" w:lineRule="auto"/>
        <w:ind w:left="-15" w:right="111" w:firstLine="0"/>
        <w:rPr>
          <w:sz w:val="24"/>
          <w:szCs w:val="24"/>
        </w:rPr>
      </w:pPr>
    </w:p>
    <w:p w:rsidR="00F44ADF" w:rsidRDefault="00314166" w:rsidP="00F44ADF">
      <w:pPr>
        <w:spacing w:after="0" w:line="240" w:lineRule="auto"/>
        <w:ind w:left="-15" w:right="111" w:firstLine="0"/>
        <w:rPr>
          <w:b/>
          <w:sz w:val="24"/>
          <w:szCs w:val="24"/>
        </w:rPr>
      </w:pPr>
      <w:r w:rsidRPr="005C384A">
        <w:rPr>
          <w:b/>
          <w:sz w:val="24"/>
          <w:szCs w:val="24"/>
        </w:rPr>
        <w:t xml:space="preserve">§ 2. </w:t>
      </w:r>
    </w:p>
    <w:p w:rsidR="00314166" w:rsidRPr="00F44ADF" w:rsidRDefault="00314166" w:rsidP="00F44ADF">
      <w:pPr>
        <w:pStyle w:val="Akapitzlist"/>
        <w:numPr>
          <w:ilvl w:val="0"/>
          <w:numId w:val="6"/>
        </w:numPr>
        <w:spacing w:after="0" w:line="240" w:lineRule="auto"/>
        <w:ind w:right="111"/>
        <w:rPr>
          <w:b/>
          <w:sz w:val="24"/>
          <w:szCs w:val="24"/>
        </w:rPr>
      </w:pPr>
      <w:r w:rsidRPr="00F44ADF">
        <w:rPr>
          <w:sz w:val="24"/>
          <w:szCs w:val="24"/>
        </w:rPr>
        <w:t>Do Rady może kandydować uczeń, który uczęszcza do szkoły gimnazjalnej lub ostatniej klasy szkoły podstawowej w Gminie Osieczna oraz posiada co najmniej poprawny stopień z zachowania. Wykaz szkół będących zarazem okręgami wyborczymi zawiera załącznik Nr 1 do Ordynacji Wyborczej.</w:t>
      </w:r>
    </w:p>
    <w:p w:rsidR="00314166" w:rsidRPr="00F44ADF" w:rsidRDefault="00314166" w:rsidP="00F44ADF">
      <w:pPr>
        <w:pStyle w:val="Akapitzlist"/>
        <w:numPr>
          <w:ilvl w:val="0"/>
          <w:numId w:val="6"/>
        </w:numPr>
        <w:spacing w:after="0" w:line="240" w:lineRule="auto"/>
        <w:ind w:right="111"/>
        <w:rPr>
          <w:sz w:val="24"/>
          <w:szCs w:val="24"/>
        </w:rPr>
      </w:pPr>
      <w:r w:rsidRPr="00F44ADF">
        <w:rPr>
          <w:sz w:val="24"/>
          <w:szCs w:val="24"/>
        </w:rPr>
        <w:t>Liczbę radnych wybieranych w danym okręgu wyborczym określa załącznik Nr 1 do ordynacji.</w:t>
      </w:r>
    </w:p>
    <w:p w:rsidR="00F44ADF" w:rsidRPr="00F44ADF" w:rsidRDefault="00F44ADF" w:rsidP="00F44ADF">
      <w:pPr>
        <w:spacing w:after="0" w:line="240" w:lineRule="auto"/>
        <w:ind w:left="0" w:right="111" w:firstLine="0"/>
        <w:rPr>
          <w:sz w:val="24"/>
          <w:szCs w:val="24"/>
        </w:rPr>
      </w:pPr>
    </w:p>
    <w:p w:rsidR="00314166" w:rsidRDefault="00314166" w:rsidP="00F44ADF">
      <w:pPr>
        <w:spacing w:after="0" w:line="240" w:lineRule="auto"/>
        <w:ind w:left="0" w:right="110" w:firstLine="0"/>
        <w:rPr>
          <w:sz w:val="24"/>
          <w:szCs w:val="24"/>
        </w:rPr>
      </w:pPr>
      <w:r w:rsidRPr="005C384A">
        <w:rPr>
          <w:b/>
          <w:sz w:val="24"/>
          <w:szCs w:val="24"/>
        </w:rPr>
        <w:t xml:space="preserve">§ 3. </w:t>
      </w:r>
      <w:r w:rsidRPr="005C384A">
        <w:rPr>
          <w:sz w:val="24"/>
          <w:szCs w:val="24"/>
        </w:rPr>
        <w:t xml:space="preserve">Wybory do Rady są równe, bezpośrednie, większościowe oraz odbywają się </w:t>
      </w:r>
      <w:r w:rsidR="00F46A83">
        <w:rPr>
          <w:sz w:val="24"/>
          <w:szCs w:val="24"/>
        </w:rPr>
        <w:t xml:space="preserve">                         </w:t>
      </w:r>
      <w:r w:rsidRPr="005C384A">
        <w:rPr>
          <w:sz w:val="24"/>
          <w:szCs w:val="24"/>
        </w:rPr>
        <w:t>w głosowaniu tajnym.</w:t>
      </w:r>
    </w:p>
    <w:p w:rsidR="00F46A83" w:rsidRPr="005C384A" w:rsidRDefault="00F46A83" w:rsidP="00F44ADF">
      <w:pPr>
        <w:spacing w:after="0" w:line="240" w:lineRule="auto"/>
        <w:ind w:left="0" w:right="110" w:firstLine="0"/>
        <w:rPr>
          <w:sz w:val="24"/>
          <w:szCs w:val="24"/>
        </w:rPr>
      </w:pPr>
    </w:p>
    <w:p w:rsidR="00314166" w:rsidRDefault="00314166" w:rsidP="00F44ADF">
      <w:pPr>
        <w:spacing w:after="0" w:line="240" w:lineRule="auto"/>
        <w:ind w:left="-15" w:right="111" w:firstLine="0"/>
        <w:rPr>
          <w:b/>
          <w:sz w:val="24"/>
          <w:szCs w:val="24"/>
        </w:rPr>
      </w:pPr>
      <w:r w:rsidRPr="005C384A">
        <w:rPr>
          <w:b/>
          <w:sz w:val="24"/>
          <w:szCs w:val="24"/>
        </w:rPr>
        <w:t xml:space="preserve">§ 4. </w:t>
      </w:r>
    </w:p>
    <w:p w:rsidR="00314166" w:rsidRPr="00C679E3" w:rsidRDefault="00314166" w:rsidP="00F44ADF">
      <w:pPr>
        <w:pStyle w:val="Akapitzlist"/>
        <w:numPr>
          <w:ilvl w:val="0"/>
          <w:numId w:val="2"/>
        </w:numPr>
        <w:spacing w:after="0" w:line="240" w:lineRule="auto"/>
        <w:ind w:right="111"/>
        <w:rPr>
          <w:sz w:val="24"/>
          <w:szCs w:val="24"/>
        </w:rPr>
      </w:pPr>
      <w:r w:rsidRPr="00C679E3">
        <w:rPr>
          <w:sz w:val="24"/>
          <w:szCs w:val="24"/>
        </w:rPr>
        <w:t>W celu przeprowadzenia wyborów do Rady kolejnej kadencji, ustępująca Młodzieżowa Rada Miejska powołuje Gminną Komisję Wyborczą składającą się z 4 osób.</w:t>
      </w:r>
    </w:p>
    <w:p w:rsidR="00314166" w:rsidRDefault="00314166" w:rsidP="00F44ADF">
      <w:pPr>
        <w:pStyle w:val="Akapitzlist"/>
        <w:numPr>
          <w:ilvl w:val="0"/>
          <w:numId w:val="2"/>
        </w:numPr>
        <w:spacing w:after="0" w:line="240" w:lineRule="auto"/>
        <w:ind w:right="111"/>
        <w:rPr>
          <w:sz w:val="24"/>
          <w:szCs w:val="24"/>
        </w:rPr>
      </w:pPr>
      <w:r w:rsidRPr="00C679E3">
        <w:rPr>
          <w:sz w:val="24"/>
          <w:szCs w:val="24"/>
        </w:rPr>
        <w:t>Przy wyborach do Młodzieżowej Rady Miejskiej I kadencji za powołanie Gminnej Komisji Wyborczej odpowiedzialni są Dyrektorzy szkół.</w:t>
      </w:r>
    </w:p>
    <w:p w:rsidR="00314166" w:rsidRDefault="00314166" w:rsidP="00F44ADF">
      <w:pPr>
        <w:pStyle w:val="Akapitzlist"/>
        <w:numPr>
          <w:ilvl w:val="0"/>
          <w:numId w:val="2"/>
        </w:numPr>
        <w:spacing w:after="0" w:line="240" w:lineRule="auto"/>
        <w:ind w:right="111"/>
        <w:rPr>
          <w:sz w:val="24"/>
          <w:szCs w:val="24"/>
        </w:rPr>
      </w:pPr>
      <w:r w:rsidRPr="00C679E3">
        <w:rPr>
          <w:sz w:val="24"/>
          <w:szCs w:val="24"/>
        </w:rPr>
        <w:t>Jeśli powołanie Gminnej Komisji Wyborczej przez Radę nie będzie możliwe, zadani</w:t>
      </w:r>
      <w:r>
        <w:rPr>
          <w:sz w:val="24"/>
          <w:szCs w:val="24"/>
        </w:rPr>
        <w:t>e to wykonuje Burmistrz Miasta i Gminy Osieczna</w:t>
      </w:r>
      <w:r w:rsidRPr="00C679E3">
        <w:rPr>
          <w:sz w:val="24"/>
          <w:szCs w:val="24"/>
        </w:rPr>
        <w:t>. Zapis ten ma także zastosowanie przy wyborach do Młodzieżowej Rady Gminy I kadencji.</w:t>
      </w:r>
    </w:p>
    <w:p w:rsidR="00314166" w:rsidRDefault="00314166" w:rsidP="00F44ADF">
      <w:pPr>
        <w:pStyle w:val="Akapitzlist"/>
        <w:numPr>
          <w:ilvl w:val="0"/>
          <w:numId w:val="2"/>
        </w:numPr>
        <w:spacing w:after="0" w:line="240" w:lineRule="auto"/>
        <w:ind w:right="111"/>
        <w:rPr>
          <w:sz w:val="24"/>
          <w:szCs w:val="24"/>
        </w:rPr>
      </w:pPr>
      <w:r w:rsidRPr="00C679E3">
        <w:rPr>
          <w:sz w:val="24"/>
          <w:szCs w:val="24"/>
        </w:rPr>
        <w:t>Komisja ze swego grona wybiera Przewodniczącego oraz Sekretarza.</w:t>
      </w:r>
    </w:p>
    <w:p w:rsidR="00314166" w:rsidRDefault="00314166" w:rsidP="00F44ADF">
      <w:pPr>
        <w:pStyle w:val="Akapitzlist"/>
        <w:numPr>
          <w:ilvl w:val="0"/>
          <w:numId w:val="2"/>
        </w:numPr>
        <w:spacing w:after="0" w:line="240" w:lineRule="auto"/>
        <w:ind w:right="111"/>
        <w:rPr>
          <w:sz w:val="24"/>
          <w:szCs w:val="24"/>
        </w:rPr>
      </w:pPr>
      <w:r w:rsidRPr="00C679E3">
        <w:rPr>
          <w:sz w:val="24"/>
          <w:szCs w:val="24"/>
        </w:rPr>
        <w:t>W pracach komisji nie może uczestniczyć kandydat na radnego.</w:t>
      </w:r>
    </w:p>
    <w:p w:rsidR="00314166" w:rsidRDefault="00314166" w:rsidP="00F44ADF">
      <w:pPr>
        <w:pStyle w:val="Akapitzlist"/>
        <w:numPr>
          <w:ilvl w:val="0"/>
          <w:numId w:val="2"/>
        </w:numPr>
        <w:spacing w:after="0" w:line="240" w:lineRule="auto"/>
        <w:ind w:right="111"/>
        <w:rPr>
          <w:sz w:val="24"/>
          <w:szCs w:val="24"/>
        </w:rPr>
      </w:pPr>
      <w:r w:rsidRPr="00C679E3">
        <w:rPr>
          <w:sz w:val="24"/>
          <w:szCs w:val="24"/>
        </w:rPr>
        <w:t>W pracach komisji uczestniczy z głosem doradczym koordynator Młodzieżowej Rady Miejskiej.</w:t>
      </w:r>
    </w:p>
    <w:p w:rsidR="00314166" w:rsidRDefault="00314166" w:rsidP="00F44ADF">
      <w:pPr>
        <w:pStyle w:val="Akapitzlist"/>
        <w:numPr>
          <w:ilvl w:val="0"/>
          <w:numId w:val="2"/>
        </w:numPr>
        <w:spacing w:after="0" w:line="240" w:lineRule="auto"/>
        <w:ind w:right="111"/>
        <w:rPr>
          <w:sz w:val="24"/>
          <w:szCs w:val="24"/>
        </w:rPr>
      </w:pPr>
      <w:r w:rsidRPr="00C679E3">
        <w:rPr>
          <w:sz w:val="24"/>
          <w:szCs w:val="24"/>
        </w:rPr>
        <w:t>Wybory zarządza koordynator Rady na dzień przypadający w ciągu 2 miesięcy od rozpoczęcia nowego roku szkolnego. Zarządzenie o przeprowadzeniu wyborów koordynator Rady wydaje najpóźniej na 25 dni przed datą ich przeprowadzenia.</w:t>
      </w:r>
    </w:p>
    <w:p w:rsidR="00F46A83" w:rsidRPr="00F46A83" w:rsidRDefault="00F46A83" w:rsidP="00F46A83">
      <w:pPr>
        <w:spacing w:after="0" w:line="240" w:lineRule="auto"/>
        <w:ind w:left="-15" w:right="111" w:firstLine="0"/>
        <w:rPr>
          <w:sz w:val="24"/>
          <w:szCs w:val="24"/>
        </w:rPr>
      </w:pPr>
    </w:p>
    <w:p w:rsidR="00314166" w:rsidRDefault="00314166" w:rsidP="00F44ADF">
      <w:pPr>
        <w:spacing w:after="0" w:line="240" w:lineRule="auto"/>
        <w:ind w:left="0" w:right="111" w:firstLine="0"/>
        <w:rPr>
          <w:sz w:val="24"/>
          <w:szCs w:val="24"/>
        </w:rPr>
      </w:pPr>
      <w:r w:rsidRPr="005C384A">
        <w:rPr>
          <w:b/>
          <w:sz w:val="24"/>
          <w:szCs w:val="24"/>
        </w:rPr>
        <w:t xml:space="preserve">§ 5. </w:t>
      </w:r>
      <w:r w:rsidRPr="005C384A">
        <w:rPr>
          <w:sz w:val="24"/>
          <w:szCs w:val="24"/>
        </w:rPr>
        <w:t xml:space="preserve">Gminę </w:t>
      </w:r>
      <w:r>
        <w:rPr>
          <w:sz w:val="24"/>
          <w:szCs w:val="24"/>
        </w:rPr>
        <w:t>Osieczna</w:t>
      </w:r>
      <w:r w:rsidRPr="005C384A">
        <w:rPr>
          <w:sz w:val="24"/>
          <w:szCs w:val="24"/>
        </w:rPr>
        <w:t xml:space="preserve"> dzieli się</w:t>
      </w:r>
      <w:r>
        <w:rPr>
          <w:sz w:val="24"/>
          <w:szCs w:val="24"/>
        </w:rPr>
        <w:t xml:space="preserve"> na 3</w:t>
      </w:r>
      <w:r w:rsidRPr="005C384A">
        <w:rPr>
          <w:sz w:val="24"/>
          <w:szCs w:val="24"/>
        </w:rPr>
        <w:t xml:space="preserve"> </w:t>
      </w:r>
      <w:r>
        <w:rPr>
          <w:sz w:val="24"/>
          <w:szCs w:val="24"/>
        </w:rPr>
        <w:t>okręgi wyborcze</w:t>
      </w:r>
      <w:r w:rsidRPr="005C384A">
        <w:rPr>
          <w:sz w:val="24"/>
          <w:szCs w:val="24"/>
        </w:rPr>
        <w:t xml:space="preserve">, którymi są szkoły określone </w:t>
      </w:r>
      <w:r w:rsidR="00F46A83">
        <w:rPr>
          <w:sz w:val="24"/>
          <w:szCs w:val="24"/>
        </w:rPr>
        <w:t xml:space="preserve">                        </w:t>
      </w:r>
      <w:r w:rsidRPr="005C384A">
        <w:rPr>
          <w:sz w:val="24"/>
          <w:szCs w:val="24"/>
        </w:rPr>
        <w:t>w załączniku Nr 1.</w:t>
      </w:r>
    </w:p>
    <w:p w:rsidR="00F46A83" w:rsidRPr="005C384A" w:rsidRDefault="00F46A83" w:rsidP="00F44ADF">
      <w:pPr>
        <w:spacing w:after="0" w:line="240" w:lineRule="auto"/>
        <w:ind w:left="0" w:right="111" w:firstLine="0"/>
        <w:rPr>
          <w:sz w:val="24"/>
          <w:szCs w:val="24"/>
        </w:rPr>
      </w:pPr>
    </w:p>
    <w:p w:rsidR="00314166" w:rsidRDefault="00314166" w:rsidP="00F44ADF">
      <w:pPr>
        <w:spacing w:after="0" w:line="240" w:lineRule="auto"/>
        <w:ind w:left="-15" w:right="111" w:firstLine="0"/>
        <w:rPr>
          <w:b/>
          <w:sz w:val="24"/>
          <w:szCs w:val="24"/>
        </w:rPr>
      </w:pPr>
      <w:r w:rsidRPr="005C384A">
        <w:rPr>
          <w:b/>
          <w:sz w:val="24"/>
          <w:szCs w:val="24"/>
        </w:rPr>
        <w:t xml:space="preserve">§ 6. </w:t>
      </w:r>
    </w:p>
    <w:p w:rsidR="00314166" w:rsidRPr="00C679E3" w:rsidRDefault="00314166" w:rsidP="00F44ADF">
      <w:pPr>
        <w:pStyle w:val="Akapitzlist"/>
        <w:numPr>
          <w:ilvl w:val="0"/>
          <w:numId w:val="3"/>
        </w:numPr>
        <w:spacing w:after="0" w:line="240" w:lineRule="auto"/>
        <w:ind w:right="111"/>
        <w:rPr>
          <w:sz w:val="24"/>
          <w:szCs w:val="24"/>
        </w:rPr>
      </w:pPr>
      <w:r w:rsidRPr="00C679E3">
        <w:rPr>
          <w:sz w:val="24"/>
          <w:szCs w:val="24"/>
        </w:rPr>
        <w:t>Za organizację wyborów w szkole odpowiedzialna jest Okręgowa Komisja Wyborcza. Skład osobowy Okręgowej Komisji Wyborczej określa Gminna Komisja Wyborcza na wniosek Samorządu Uczniowskiego danej szkoły.</w:t>
      </w:r>
    </w:p>
    <w:p w:rsidR="00314166" w:rsidRDefault="00314166" w:rsidP="00F44ADF">
      <w:pPr>
        <w:pStyle w:val="Akapitzlist"/>
        <w:numPr>
          <w:ilvl w:val="0"/>
          <w:numId w:val="3"/>
        </w:numPr>
        <w:spacing w:after="0" w:line="240" w:lineRule="auto"/>
        <w:ind w:right="111"/>
        <w:rPr>
          <w:sz w:val="24"/>
          <w:szCs w:val="24"/>
        </w:rPr>
      </w:pPr>
      <w:r w:rsidRPr="00C679E3">
        <w:rPr>
          <w:sz w:val="24"/>
          <w:szCs w:val="24"/>
        </w:rPr>
        <w:t>Samorząd Uczniowski przedstawia proponowany skład osobowy Okręgowej Komisji Wyborczej wraz z zaznaczeniem osoby, która będzie pełniła funkcję przewodniczącego Komisji.</w:t>
      </w:r>
    </w:p>
    <w:p w:rsidR="00314166" w:rsidRDefault="00314166" w:rsidP="00F44ADF">
      <w:pPr>
        <w:pStyle w:val="Akapitzlist"/>
        <w:numPr>
          <w:ilvl w:val="0"/>
          <w:numId w:val="3"/>
        </w:numPr>
        <w:spacing w:after="0" w:line="240" w:lineRule="auto"/>
        <w:ind w:right="111"/>
        <w:rPr>
          <w:sz w:val="24"/>
          <w:szCs w:val="24"/>
        </w:rPr>
      </w:pPr>
      <w:r w:rsidRPr="00C679E3">
        <w:rPr>
          <w:sz w:val="24"/>
          <w:szCs w:val="24"/>
        </w:rPr>
        <w:t>Powyższy wniosek należy złożyć w Gminnej Komisji Wyborczej w terminie 7 dni od daty poinformowania pisemnie szkoły o wyborach.</w:t>
      </w:r>
    </w:p>
    <w:p w:rsidR="00314166" w:rsidRDefault="00314166" w:rsidP="00F44ADF">
      <w:pPr>
        <w:pStyle w:val="Akapitzlist"/>
        <w:numPr>
          <w:ilvl w:val="0"/>
          <w:numId w:val="3"/>
        </w:numPr>
        <w:spacing w:after="0" w:line="240" w:lineRule="auto"/>
        <w:ind w:right="111"/>
        <w:rPr>
          <w:sz w:val="24"/>
          <w:szCs w:val="24"/>
        </w:rPr>
      </w:pPr>
      <w:r w:rsidRPr="00C679E3">
        <w:rPr>
          <w:sz w:val="24"/>
          <w:szCs w:val="24"/>
        </w:rPr>
        <w:lastRenderedPageBreak/>
        <w:t>Okręgowa Komisja Wyborcza składa się z 4 osób.</w:t>
      </w:r>
    </w:p>
    <w:p w:rsidR="00314166" w:rsidRDefault="00BB2096" w:rsidP="00F44ADF">
      <w:pPr>
        <w:pStyle w:val="Akapitzlist"/>
        <w:numPr>
          <w:ilvl w:val="0"/>
          <w:numId w:val="3"/>
        </w:numPr>
        <w:spacing w:after="0" w:line="240" w:lineRule="auto"/>
        <w:ind w:right="111"/>
        <w:rPr>
          <w:sz w:val="24"/>
          <w:szCs w:val="24"/>
        </w:rPr>
      </w:pPr>
      <w:r>
        <w:rPr>
          <w:sz w:val="24"/>
          <w:szCs w:val="24"/>
        </w:rPr>
        <w:t>W pracach K</w:t>
      </w:r>
      <w:r w:rsidR="00314166" w:rsidRPr="00C679E3">
        <w:rPr>
          <w:sz w:val="24"/>
          <w:szCs w:val="24"/>
        </w:rPr>
        <w:t>omisji nie</w:t>
      </w:r>
      <w:r>
        <w:rPr>
          <w:sz w:val="24"/>
          <w:szCs w:val="24"/>
        </w:rPr>
        <w:t xml:space="preserve"> może brać udziału kandydat na R</w:t>
      </w:r>
      <w:r w:rsidR="00314166" w:rsidRPr="00C679E3">
        <w:rPr>
          <w:sz w:val="24"/>
          <w:szCs w:val="24"/>
        </w:rPr>
        <w:t>adnego.</w:t>
      </w:r>
    </w:p>
    <w:p w:rsidR="00314166" w:rsidRDefault="00314166" w:rsidP="00F44ADF">
      <w:pPr>
        <w:pStyle w:val="Akapitzlist"/>
        <w:numPr>
          <w:ilvl w:val="0"/>
          <w:numId w:val="3"/>
        </w:numPr>
        <w:spacing w:after="0" w:line="240" w:lineRule="auto"/>
        <w:ind w:right="111"/>
        <w:rPr>
          <w:sz w:val="24"/>
          <w:szCs w:val="24"/>
        </w:rPr>
      </w:pPr>
      <w:r w:rsidRPr="00C679E3">
        <w:rPr>
          <w:sz w:val="24"/>
          <w:szCs w:val="24"/>
        </w:rPr>
        <w:t>Okręgowe Komisje Wyborcze w poszczególnych okręgach ustalają godzinę rozpoczęcia i zakończenia wyborów w ramach ustalonego czasu przez Gminną Komisję Wyborczą oraz informują ją o swojej decyzji.</w:t>
      </w:r>
    </w:p>
    <w:p w:rsidR="00BB2096" w:rsidRPr="00BB2096" w:rsidRDefault="00BB2096" w:rsidP="00BB2096">
      <w:pPr>
        <w:spacing w:after="0" w:line="240" w:lineRule="auto"/>
        <w:ind w:left="-15" w:right="111" w:firstLine="0"/>
        <w:rPr>
          <w:sz w:val="24"/>
          <w:szCs w:val="24"/>
        </w:rPr>
      </w:pPr>
    </w:p>
    <w:p w:rsidR="00314166" w:rsidRDefault="00314166" w:rsidP="00F44ADF">
      <w:pPr>
        <w:spacing w:after="0" w:line="240" w:lineRule="auto"/>
        <w:ind w:left="-15" w:right="111" w:firstLine="0"/>
        <w:rPr>
          <w:sz w:val="24"/>
          <w:szCs w:val="24"/>
        </w:rPr>
      </w:pPr>
      <w:r w:rsidRPr="005C384A">
        <w:rPr>
          <w:b/>
          <w:sz w:val="24"/>
          <w:szCs w:val="24"/>
        </w:rPr>
        <w:t xml:space="preserve">§ 7. </w:t>
      </w:r>
      <w:r w:rsidRPr="005C384A">
        <w:rPr>
          <w:sz w:val="24"/>
          <w:szCs w:val="24"/>
        </w:rPr>
        <w:t>Kandydaci na radnych powinni posiadać poparcie co najmniej 15 uczniów z własnego okręgu wyborczego – dotyczy zespołów szkół i szkół, w których liczba uczniów przekracza 50. Dla szkół o liczbie uczniów niższej niż 50 wymagana liczba podpisów poparcia wynosi 5. Nie ma ograniczeń wiekowych związanych z udzielaniem poparcia.</w:t>
      </w:r>
    </w:p>
    <w:p w:rsidR="006D602C" w:rsidRPr="00AC25A7" w:rsidRDefault="006D602C" w:rsidP="00F44ADF">
      <w:pPr>
        <w:spacing w:after="0" w:line="240" w:lineRule="auto"/>
        <w:ind w:left="-15" w:right="111" w:firstLine="0"/>
        <w:rPr>
          <w:b/>
          <w:sz w:val="24"/>
          <w:szCs w:val="24"/>
        </w:rPr>
      </w:pPr>
    </w:p>
    <w:p w:rsidR="00314166" w:rsidRDefault="00314166" w:rsidP="00F44ADF">
      <w:pPr>
        <w:spacing w:after="0" w:line="240" w:lineRule="auto"/>
        <w:ind w:left="-15" w:right="111" w:firstLine="0"/>
        <w:rPr>
          <w:sz w:val="24"/>
          <w:szCs w:val="24"/>
        </w:rPr>
      </w:pPr>
      <w:r w:rsidRPr="005C384A">
        <w:rPr>
          <w:b/>
          <w:sz w:val="24"/>
          <w:szCs w:val="24"/>
        </w:rPr>
        <w:t xml:space="preserve">§ 8. </w:t>
      </w:r>
      <w:r w:rsidRPr="005C384A">
        <w:rPr>
          <w:sz w:val="24"/>
          <w:szCs w:val="24"/>
        </w:rPr>
        <w:t>Listy osób popierających kandydata muszą zawierać imię, nazwisko, klasę</w:t>
      </w:r>
      <w:r>
        <w:rPr>
          <w:sz w:val="24"/>
          <w:szCs w:val="24"/>
        </w:rPr>
        <w:t xml:space="preserve"> </w:t>
      </w:r>
      <w:r w:rsidR="006D602C">
        <w:rPr>
          <w:sz w:val="24"/>
          <w:szCs w:val="24"/>
        </w:rPr>
        <w:t xml:space="preserve">                              </w:t>
      </w:r>
      <w:r w:rsidRPr="005C384A">
        <w:rPr>
          <w:sz w:val="24"/>
          <w:szCs w:val="24"/>
        </w:rPr>
        <w:t>i własnoręczny podpis. Wzór listy osób popierających kandydaturę stanowi załącznik Nr 2 do Ordynacji Wyborczej. Listy te powinny zostać złożone przez Okręgową Komisję Wyborczą w Gminnej Komisji Wyborczej w ciągu 14 dni od daty poinformowania pisemnie szkoły o wyborach.</w:t>
      </w:r>
    </w:p>
    <w:p w:rsidR="006D602C" w:rsidRPr="005C384A" w:rsidRDefault="006D602C" w:rsidP="00F44ADF">
      <w:pPr>
        <w:spacing w:after="0" w:line="240" w:lineRule="auto"/>
        <w:ind w:left="-15" w:right="111" w:firstLine="0"/>
        <w:rPr>
          <w:sz w:val="24"/>
          <w:szCs w:val="24"/>
        </w:rPr>
      </w:pPr>
    </w:p>
    <w:p w:rsidR="00314166" w:rsidRDefault="00314166" w:rsidP="00F44ADF">
      <w:pPr>
        <w:spacing w:after="0" w:line="240" w:lineRule="auto"/>
        <w:ind w:left="-15" w:right="111" w:firstLine="0"/>
        <w:rPr>
          <w:b/>
          <w:sz w:val="24"/>
          <w:szCs w:val="24"/>
        </w:rPr>
      </w:pPr>
      <w:r w:rsidRPr="005C384A">
        <w:rPr>
          <w:b/>
          <w:sz w:val="24"/>
          <w:szCs w:val="24"/>
        </w:rPr>
        <w:t xml:space="preserve">§ 9. </w:t>
      </w:r>
    </w:p>
    <w:p w:rsidR="00314166" w:rsidRPr="00AC25A7" w:rsidRDefault="00314166" w:rsidP="00F44ADF">
      <w:pPr>
        <w:pStyle w:val="Akapitzlist"/>
        <w:numPr>
          <w:ilvl w:val="0"/>
          <w:numId w:val="4"/>
        </w:numPr>
        <w:spacing w:after="0" w:line="240" w:lineRule="auto"/>
        <w:ind w:right="111"/>
        <w:rPr>
          <w:sz w:val="24"/>
          <w:szCs w:val="24"/>
        </w:rPr>
      </w:pPr>
      <w:r w:rsidRPr="00AC25A7">
        <w:rPr>
          <w:sz w:val="24"/>
          <w:szCs w:val="24"/>
        </w:rPr>
        <w:t>W przypadku, kiedy w ciągu 14 dni od daty ogłoszenia wyborów do Rady, w danym okręgu wyborczym nie zgłoszono żadnego kandydata lub liczba kandydatów jest mniejsza od liczby mandatów przypadających na dany okręg, Okręgowa Komisja Wyborcza niezwłocznie informuje wyborców danego Okręgu oraz Gminną Komisję Wyborczą o zaistniałej sytuacji. Uprawnia to samorząd uczniowski danej szkoły do zgłoszenia uzupełniającej listy kandydatów, w ciągu 3-dni od daty poinformowania przez Okręgową Komisję Wyborczą.</w:t>
      </w:r>
    </w:p>
    <w:p w:rsidR="00314166" w:rsidRDefault="00314166" w:rsidP="00F44ADF">
      <w:pPr>
        <w:pStyle w:val="Akapitzlist"/>
        <w:numPr>
          <w:ilvl w:val="0"/>
          <w:numId w:val="4"/>
        </w:numPr>
        <w:spacing w:after="0" w:line="240" w:lineRule="auto"/>
        <w:ind w:right="111"/>
        <w:rPr>
          <w:sz w:val="24"/>
          <w:szCs w:val="24"/>
        </w:rPr>
      </w:pPr>
      <w:r w:rsidRPr="00AC25A7">
        <w:rPr>
          <w:sz w:val="24"/>
          <w:szCs w:val="24"/>
        </w:rPr>
        <w:t xml:space="preserve">Jeżeli w danym okręgu wyborczym, pomimo postępowania, o którym mowa w ust. 1, nie zgłoszono żadnego kandydata, wyborów w tym okręgu nie przeprowadza się. </w:t>
      </w:r>
      <w:r w:rsidR="00B8681C">
        <w:rPr>
          <w:sz w:val="24"/>
          <w:szCs w:val="24"/>
        </w:rPr>
        <w:t xml:space="preserve">                       </w:t>
      </w:r>
      <w:r w:rsidRPr="00AC25A7">
        <w:rPr>
          <w:sz w:val="24"/>
          <w:szCs w:val="24"/>
        </w:rPr>
        <w:t>O przyczynach nie przeprowadzenia wyborów Gminna Komisja Wyborcza niezwłocznie powiadamia uczniów w drodze ogłoszenia.</w:t>
      </w:r>
    </w:p>
    <w:p w:rsidR="00314166" w:rsidRDefault="00314166" w:rsidP="00F44ADF">
      <w:pPr>
        <w:pStyle w:val="Akapitzlist"/>
        <w:numPr>
          <w:ilvl w:val="0"/>
          <w:numId w:val="4"/>
        </w:numPr>
        <w:spacing w:after="0" w:line="240" w:lineRule="auto"/>
        <w:ind w:right="111"/>
        <w:rPr>
          <w:sz w:val="24"/>
          <w:szCs w:val="24"/>
        </w:rPr>
      </w:pPr>
      <w:r w:rsidRPr="00AC25A7">
        <w:rPr>
          <w:sz w:val="24"/>
          <w:szCs w:val="24"/>
        </w:rPr>
        <w:t>Jeżeli w danym okręgu wyborczym, pomimo postępowania, o którym mowa w ust. 1, nadal liczba kandydatów jest mniejsza od liczby mandatów przypadających na dany okręg, wówczas danych kandydatów uważa się za wybranych, jeżeli w głosowaniu uzyskają więcej głosów "za" niż "przeciw".</w:t>
      </w:r>
    </w:p>
    <w:p w:rsidR="00B8681C" w:rsidRPr="00B8681C" w:rsidRDefault="00B8681C" w:rsidP="00B8681C">
      <w:pPr>
        <w:spacing w:after="0" w:line="240" w:lineRule="auto"/>
        <w:ind w:left="-15" w:right="111" w:firstLine="0"/>
        <w:rPr>
          <w:sz w:val="24"/>
          <w:szCs w:val="24"/>
        </w:rPr>
      </w:pPr>
    </w:p>
    <w:p w:rsidR="00314166" w:rsidRDefault="00314166" w:rsidP="00F44ADF">
      <w:pPr>
        <w:spacing w:after="0" w:line="240" w:lineRule="auto"/>
        <w:ind w:left="0" w:right="111" w:firstLine="0"/>
        <w:rPr>
          <w:sz w:val="24"/>
          <w:szCs w:val="24"/>
        </w:rPr>
      </w:pPr>
      <w:r w:rsidRPr="005C384A">
        <w:rPr>
          <w:b/>
          <w:sz w:val="24"/>
          <w:szCs w:val="24"/>
        </w:rPr>
        <w:t xml:space="preserve">§ 10. </w:t>
      </w:r>
      <w:r w:rsidRPr="005C384A">
        <w:rPr>
          <w:sz w:val="24"/>
          <w:szCs w:val="24"/>
        </w:rPr>
        <w:t>Kampania wyborcza rozpoczyna się z dniem zarządzenia wyborów przez Koordynatora Rady.</w:t>
      </w:r>
    </w:p>
    <w:p w:rsidR="00A54AA5" w:rsidRPr="005C384A" w:rsidRDefault="00A54AA5" w:rsidP="00F44ADF">
      <w:pPr>
        <w:spacing w:after="0" w:line="240" w:lineRule="auto"/>
        <w:ind w:left="0" w:right="111" w:firstLine="0"/>
        <w:rPr>
          <w:sz w:val="24"/>
          <w:szCs w:val="24"/>
        </w:rPr>
      </w:pPr>
    </w:p>
    <w:p w:rsidR="00314166" w:rsidRDefault="00314166" w:rsidP="00F44ADF">
      <w:pPr>
        <w:spacing w:after="0" w:line="240" w:lineRule="auto"/>
        <w:ind w:left="0" w:right="111" w:firstLine="0"/>
        <w:rPr>
          <w:sz w:val="24"/>
          <w:szCs w:val="24"/>
        </w:rPr>
      </w:pPr>
      <w:r w:rsidRPr="005C384A">
        <w:rPr>
          <w:b/>
          <w:sz w:val="24"/>
          <w:szCs w:val="24"/>
        </w:rPr>
        <w:t xml:space="preserve">§ 11. </w:t>
      </w:r>
      <w:r w:rsidRPr="005C384A">
        <w:rPr>
          <w:sz w:val="24"/>
          <w:szCs w:val="24"/>
        </w:rPr>
        <w:t>Prowadzenie agitacji w dniu wyborów jest zakazane.</w:t>
      </w:r>
    </w:p>
    <w:p w:rsidR="00314166" w:rsidRPr="005C384A" w:rsidRDefault="00314166" w:rsidP="00F44ADF">
      <w:pPr>
        <w:spacing w:after="0" w:line="240" w:lineRule="auto"/>
        <w:ind w:left="0" w:right="111" w:firstLine="0"/>
        <w:rPr>
          <w:sz w:val="24"/>
          <w:szCs w:val="24"/>
        </w:rPr>
      </w:pPr>
    </w:p>
    <w:p w:rsidR="00314166" w:rsidRDefault="00314166" w:rsidP="00F44ADF">
      <w:pPr>
        <w:spacing w:after="0" w:line="240" w:lineRule="auto"/>
        <w:ind w:left="-15" w:right="111" w:firstLine="0"/>
        <w:rPr>
          <w:b/>
          <w:sz w:val="24"/>
          <w:szCs w:val="24"/>
        </w:rPr>
      </w:pPr>
      <w:r w:rsidRPr="005C384A">
        <w:rPr>
          <w:b/>
          <w:sz w:val="24"/>
          <w:szCs w:val="24"/>
        </w:rPr>
        <w:t xml:space="preserve">§ 12. </w:t>
      </w:r>
    </w:p>
    <w:p w:rsidR="00314166" w:rsidRPr="00AC25A7" w:rsidRDefault="00314166" w:rsidP="00F44ADF">
      <w:pPr>
        <w:pStyle w:val="Akapitzlist"/>
        <w:numPr>
          <w:ilvl w:val="0"/>
          <w:numId w:val="5"/>
        </w:numPr>
        <w:spacing w:after="0" w:line="240" w:lineRule="auto"/>
        <w:ind w:right="111"/>
        <w:rPr>
          <w:sz w:val="24"/>
          <w:szCs w:val="24"/>
        </w:rPr>
      </w:pPr>
      <w:r w:rsidRPr="00AC25A7">
        <w:rPr>
          <w:sz w:val="24"/>
          <w:szCs w:val="24"/>
        </w:rPr>
        <w:t>Gminna Komisja Wyborcza określa wzór karty do głosowania i przekazuje Okręgowym Komisjom Wyborczym.</w:t>
      </w:r>
    </w:p>
    <w:p w:rsidR="00314166" w:rsidRDefault="00314166" w:rsidP="00F44ADF">
      <w:pPr>
        <w:pStyle w:val="Akapitzlist"/>
        <w:numPr>
          <w:ilvl w:val="0"/>
          <w:numId w:val="5"/>
        </w:numPr>
        <w:spacing w:after="0" w:line="240" w:lineRule="auto"/>
        <w:ind w:right="111"/>
        <w:rPr>
          <w:sz w:val="24"/>
          <w:szCs w:val="24"/>
        </w:rPr>
      </w:pPr>
      <w:r w:rsidRPr="00AC25A7">
        <w:rPr>
          <w:sz w:val="24"/>
          <w:szCs w:val="24"/>
        </w:rPr>
        <w:t>Głosujący może otrzymać tylko jedną kartę do głosowania.</w:t>
      </w:r>
    </w:p>
    <w:p w:rsidR="00314166" w:rsidRDefault="00314166" w:rsidP="00F44ADF">
      <w:pPr>
        <w:pStyle w:val="Akapitzlist"/>
        <w:numPr>
          <w:ilvl w:val="0"/>
          <w:numId w:val="5"/>
        </w:numPr>
        <w:spacing w:after="0" w:line="240" w:lineRule="auto"/>
        <w:ind w:right="111"/>
        <w:rPr>
          <w:sz w:val="24"/>
          <w:szCs w:val="24"/>
        </w:rPr>
      </w:pPr>
      <w:r w:rsidRPr="00AC25A7">
        <w:rPr>
          <w:sz w:val="24"/>
          <w:szCs w:val="24"/>
        </w:rPr>
        <w:t>Głosujący stawia w pustym polu, przy nazwisku kandydata, którego popiera znak "X".</w:t>
      </w:r>
    </w:p>
    <w:p w:rsidR="00314166" w:rsidRDefault="00314166" w:rsidP="00F44ADF">
      <w:pPr>
        <w:pStyle w:val="Akapitzlist"/>
        <w:numPr>
          <w:ilvl w:val="0"/>
          <w:numId w:val="5"/>
        </w:numPr>
        <w:spacing w:after="0" w:line="240" w:lineRule="auto"/>
        <w:ind w:right="111"/>
        <w:rPr>
          <w:sz w:val="24"/>
          <w:szCs w:val="24"/>
        </w:rPr>
      </w:pPr>
      <w:r w:rsidRPr="00AC25A7">
        <w:rPr>
          <w:sz w:val="24"/>
          <w:szCs w:val="24"/>
        </w:rPr>
        <w:t>Liczba nazwisk zaznaczonych na karcie (znaków "X") nie może być większa niż jeden. Głosujący wybiera jednego kandydata z listy.</w:t>
      </w:r>
    </w:p>
    <w:p w:rsidR="00314166" w:rsidRDefault="00314166" w:rsidP="00F44ADF">
      <w:pPr>
        <w:pStyle w:val="Akapitzlist"/>
        <w:numPr>
          <w:ilvl w:val="0"/>
          <w:numId w:val="5"/>
        </w:numPr>
        <w:spacing w:after="0" w:line="240" w:lineRule="auto"/>
        <w:ind w:right="111"/>
        <w:rPr>
          <w:sz w:val="24"/>
          <w:szCs w:val="24"/>
        </w:rPr>
      </w:pPr>
      <w:r w:rsidRPr="00AC25A7">
        <w:rPr>
          <w:sz w:val="24"/>
          <w:szCs w:val="24"/>
        </w:rPr>
        <w:t>Karty puste należy uznać za ważne, ale bez dokonania wyboru.</w:t>
      </w:r>
    </w:p>
    <w:p w:rsidR="00314166" w:rsidRDefault="00314166" w:rsidP="00F44ADF">
      <w:pPr>
        <w:pStyle w:val="Akapitzlist"/>
        <w:numPr>
          <w:ilvl w:val="0"/>
          <w:numId w:val="5"/>
        </w:numPr>
        <w:spacing w:after="0" w:line="240" w:lineRule="auto"/>
        <w:ind w:right="111"/>
        <w:rPr>
          <w:sz w:val="24"/>
          <w:szCs w:val="24"/>
        </w:rPr>
      </w:pPr>
      <w:r w:rsidRPr="00AC25A7">
        <w:rPr>
          <w:sz w:val="24"/>
          <w:szCs w:val="24"/>
        </w:rPr>
        <w:t xml:space="preserve">W przypadku głosowania w Okręgu, o którym mowa w § 9 ust. 3, wyborca głosuje na kandydata, stawiając znak "X" w kratce oznaczonej słowem "TAK" przy nazwisku kandydata. Postawienie znaku "X" w kratce oznaczonej słowem "NIE" przy nazwisku </w:t>
      </w:r>
      <w:r w:rsidRPr="00AC25A7">
        <w:rPr>
          <w:sz w:val="24"/>
          <w:szCs w:val="24"/>
        </w:rPr>
        <w:lastRenderedPageBreak/>
        <w:t xml:space="preserve">kandydata oznacza, że jest to głos ważny oddany przeciwko wyborowi kandydata na </w:t>
      </w:r>
      <w:r w:rsidR="00A54AA5">
        <w:rPr>
          <w:sz w:val="24"/>
          <w:szCs w:val="24"/>
        </w:rPr>
        <w:t>R</w:t>
      </w:r>
      <w:r w:rsidRPr="00AC25A7">
        <w:rPr>
          <w:sz w:val="24"/>
          <w:szCs w:val="24"/>
        </w:rPr>
        <w:t>adnego.</w:t>
      </w:r>
    </w:p>
    <w:p w:rsidR="00A54AA5" w:rsidRPr="00A54AA5" w:rsidRDefault="00A54AA5" w:rsidP="00A54AA5">
      <w:pPr>
        <w:spacing w:after="0" w:line="240" w:lineRule="auto"/>
        <w:ind w:left="-15" w:right="111" w:firstLine="0"/>
        <w:rPr>
          <w:sz w:val="24"/>
          <w:szCs w:val="24"/>
        </w:rPr>
      </w:pPr>
    </w:p>
    <w:p w:rsidR="00314166" w:rsidRDefault="00314166" w:rsidP="00F44ADF">
      <w:pPr>
        <w:spacing w:after="0" w:line="240" w:lineRule="auto"/>
        <w:ind w:left="0" w:right="110" w:firstLine="0"/>
        <w:rPr>
          <w:b/>
          <w:sz w:val="24"/>
          <w:szCs w:val="24"/>
        </w:rPr>
      </w:pPr>
      <w:r w:rsidRPr="005C384A">
        <w:rPr>
          <w:b/>
          <w:sz w:val="24"/>
          <w:szCs w:val="24"/>
        </w:rPr>
        <w:t xml:space="preserve">§ 13. </w:t>
      </w:r>
    </w:p>
    <w:p w:rsidR="00A54AA5" w:rsidRDefault="00314166" w:rsidP="00A54AA5">
      <w:pPr>
        <w:pStyle w:val="Akapitzlist"/>
        <w:numPr>
          <w:ilvl w:val="0"/>
          <w:numId w:val="7"/>
        </w:numPr>
        <w:spacing w:after="0" w:line="240" w:lineRule="auto"/>
        <w:ind w:right="110"/>
        <w:rPr>
          <w:sz w:val="24"/>
          <w:szCs w:val="24"/>
        </w:rPr>
      </w:pPr>
      <w:r w:rsidRPr="00A54AA5">
        <w:rPr>
          <w:sz w:val="24"/>
          <w:szCs w:val="24"/>
        </w:rPr>
        <w:t>Mandat radnego uzyskują osoby, które uzyskały największa ilość głosów.</w:t>
      </w:r>
    </w:p>
    <w:p w:rsidR="00314166" w:rsidRDefault="00314166" w:rsidP="00A54AA5">
      <w:pPr>
        <w:pStyle w:val="Akapitzlist"/>
        <w:numPr>
          <w:ilvl w:val="0"/>
          <w:numId w:val="7"/>
        </w:numPr>
        <w:spacing w:after="0" w:line="240" w:lineRule="auto"/>
        <w:ind w:right="110"/>
        <w:rPr>
          <w:sz w:val="24"/>
          <w:szCs w:val="24"/>
        </w:rPr>
      </w:pPr>
      <w:r w:rsidRPr="00A54AA5">
        <w:rPr>
          <w:sz w:val="24"/>
          <w:szCs w:val="24"/>
        </w:rPr>
        <w:t>W przypadku</w:t>
      </w:r>
      <w:r w:rsidR="00A54AA5">
        <w:rPr>
          <w:sz w:val="24"/>
          <w:szCs w:val="24"/>
        </w:rPr>
        <w:t xml:space="preserve"> uzyskania przez kandydatów na R</w:t>
      </w:r>
      <w:r w:rsidRPr="00A54AA5">
        <w:rPr>
          <w:sz w:val="24"/>
          <w:szCs w:val="24"/>
        </w:rPr>
        <w:t>adnych równej ilości głosów, Okręgowa Komisja Wyborcza w porozumieniu z Gminną Komisją Wyborczą w ciągu 3 dni przeprowadza kolejne wybory. Na kartach do głosowania umieszcza się jedynie nazwiska tych kandydatów.</w:t>
      </w:r>
    </w:p>
    <w:p w:rsidR="00A54AA5" w:rsidRPr="00A54AA5" w:rsidRDefault="00A54AA5" w:rsidP="00A54AA5">
      <w:pPr>
        <w:spacing w:after="0" w:line="240" w:lineRule="auto"/>
        <w:ind w:left="0" w:right="110" w:firstLine="0"/>
        <w:rPr>
          <w:sz w:val="24"/>
          <w:szCs w:val="24"/>
        </w:rPr>
      </w:pPr>
    </w:p>
    <w:p w:rsidR="00314166" w:rsidRDefault="00314166" w:rsidP="00F44ADF">
      <w:pPr>
        <w:spacing w:after="0" w:line="240" w:lineRule="auto"/>
        <w:ind w:left="0" w:right="110" w:firstLine="0"/>
        <w:rPr>
          <w:b/>
          <w:sz w:val="24"/>
          <w:szCs w:val="24"/>
        </w:rPr>
      </w:pPr>
      <w:r w:rsidRPr="005C384A">
        <w:rPr>
          <w:b/>
          <w:sz w:val="24"/>
          <w:szCs w:val="24"/>
        </w:rPr>
        <w:t xml:space="preserve">§ 14. </w:t>
      </w:r>
    </w:p>
    <w:p w:rsidR="00A54AA5" w:rsidRDefault="00314166" w:rsidP="00A54AA5">
      <w:pPr>
        <w:pStyle w:val="Akapitzlist"/>
        <w:numPr>
          <w:ilvl w:val="0"/>
          <w:numId w:val="8"/>
        </w:numPr>
        <w:spacing w:after="0" w:line="240" w:lineRule="auto"/>
        <w:ind w:right="110"/>
        <w:rPr>
          <w:sz w:val="24"/>
          <w:szCs w:val="24"/>
        </w:rPr>
      </w:pPr>
      <w:r w:rsidRPr="00A54AA5">
        <w:rPr>
          <w:sz w:val="24"/>
          <w:szCs w:val="24"/>
        </w:rPr>
        <w:t>Niezwłocznie po zakończeniu głosowania komisja przystępuje do obliczania jego wyników.</w:t>
      </w:r>
    </w:p>
    <w:p w:rsidR="00314166" w:rsidRPr="00A54AA5" w:rsidRDefault="00314166" w:rsidP="00A54AA5">
      <w:pPr>
        <w:pStyle w:val="Akapitzlist"/>
        <w:numPr>
          <w:ilvl w:val="0"/>
          <w:numId w:val="8"/>
        </w:numPr>
        <w:spacing w:after="0" w:line="240" w:lineRule="auto"/>
        <w:ind w:right="110"/>
        <w:rPr>
          <w:sz w:val="24"/>
          <w:szCs w:val="24"/>
        </w:rPr>
      </w:pPr>
      <w:r w:rsidRPr="00A54AA5">
        <w:rPr>
          <w:sz w:val="24"/>
          <w:szCs w:val="24"/>
        </w:rPr>
        <w:t>Z przeprowadzonego głosowania, Okręgowa Komisja Wyborcza sporządza protokół, który powinien zawierać:</w:t>
      </w:r>
    </w:p>
    <w:p w:rsidR="00A54AA5" w:rsidRDefault="00314166" w:rsidP="00A54AA5">
      <w:pPr>
        <w:pStyle w:val="Akapitzlist"/>
        <w:numPr>
          <w:ilvl w:val="0"/>
          <w:numId w:val="9"/>
        </w:numPr>
        <w:spacing w:after="0" w:line="240" w:lineRule="auto"/>
        <w:ind w:right="111"/>
        <w:rPr>
          <w:sz w:val="24"/>
          <w:szCs w:val="24"/>
        </w:rPr>
      </w:pPr>
      <w:r w:rsidRPr="00A54AA5">
        <w:rPr>
          <w:sz w:val="24"/>
          <w:szCs w:val="24"/>
        </w:rPr>
        <w:t>liczbę osób uprawnionych do głosowania,</w:t>
      </w:r>
    </w:p>
    <w:p w:rsidR="00A54AA5" w:rsidRDefault="00314166" w:rsidP="00A54AA5">
      <w:pPr>
        <w:pStyle w:val="Akapitzlist"/>
        <w:numPr>
          <w:ilvl w:val="0"/>
          <w:numId w:val="9"/>
        </w:numPr>
        <w:spacing w:after="0" w:line="240" w:lineRule="auto"/>
        <w:ind w:right="111"/>
        <w:rPr>
          <w:sz w:val="24"/>
          <w:szCs w:val="24"/>
        </w:rPr>
      </w:pPr>
      <w:r w:rsidRPr="00A54AA5">
        <w:rPr>
          <w:sz w:val="24"/>
          <w:szCs w:val="24"/>
        </w:rPr>
        <w:t>liczbę wydanych kart do głosowania,</w:t>
      </w:r>
    </w:p>
    <w:p w:rsidR="00A54AA5" w:rsidRDefault="00314166" w:rsidP="00A54AA5">
      <w:pPr>
        <w:pStyle w:val="Akapitzlist"/>
        <w:numPr>
          <w:ilvl w:val="0"/>
          <w:numId w:val="9"/>
        </w:numPr>
        <w:spacing w:after="0" w:line="240" w:lineRule="auto"/>
        <w:ind w:right="111"/>
        <w:rPr>
          <w:sz w:val="24"/>
          <w:szCs w:val="24"/>
        </w:rPr>
      </w:pPr>
      <w:r w:rsidRPr="00A54AA5">
        <w:rPr>
          <w:sz w:val="24"/>
          <w:szCs w:val="24"/>
        </w:rPr>
        <w:t>liczbę oddanych głosów,</w:t>
      </w:r>
    </w:p>
    <w:p w:rsidR="00A54AA5" w:rsidRDefault="00314166" w:rsidP="00A54AA5">
      <w:pPr>
        <w:pStyle w:val="Akapitzlist"/>
        <w:numPr>
          <w:ilvl w:val="0"/>
          <w:numId w:val="9"/>
        </w:numPr>
        <w:spacing w:after="0" w:line="240" w:lineRule="auto"/>
        <w:ind w:right="111"/>
        <w:rPr>
          <w:sz w:val="24"/>
          <w:szCs w:val="24"/>
        </w:rPr>
      </w:pPr>
      <w:r w:rsidRPr="00A54AA5">
        <w:rPr>
          <w:sz w:val="24"/>
          <w:szCs w:val="24"/>
        </w:rPr>
        <w:t>liczbę głosów nieważnych,</w:t>
      </w:r>
    </w:p>
    <w:p w:rsidR="00A54AA5" w:rsidRDefault="00314166" w:rsidP="00A54AA5">
      <w:pPr>
        <w:pStyle w:val="Akapitzlist"/>
        <w:numPr>
          <w:ilvl w:val="0"/>
          <w:numId w:val="9"/>
        </w:numPr>
        <w:spacing w:after="0" w:line="240" w:lineRule="auto"/>
        <w:ind w:right="111"/>
        <w:rPr>
          <w:sz w:val="24"/>
          <w:szCs w:val="24"/>
        </w:rPr>
      </w:pPr>
      <w:r w:rsidRPr="00A54AA5">
        <w:rPr>
          <w:sz w:val="24"/>
          <w:szCs w:val="24"/>
        </w:rPr>
        <w:t>liczbę głosów ważnych bez dokonania wyboru,</w:t>
      </w:r>
    </w:p>
    <w:p w:rsidR="00A54AA5" w:rsidRDefault="00314166" w:rsidP="00A54AA5">
      <w:pPr>
        <w:pStyle w:val="Akapitzlist"/>
        <w:numPr>
          <w:ilvl w:val="0"/>
          <w:numId w:val="9"/>
        </w:numPr>
        <w:spacing w:after="0" w:line="240" w:lineRule="auto"/>
        <w:ind w:right="111"/>
        <w:rPr>
          <w:sz w:val="24"/>
          <w:szCs w:val="24"/>
        </w:rPr>
      </w:pPr>
      <w:r w:rsidRPr="00A54AA5">
        <w:rPr>
          <w:sz w:val="24"/>
          <w:szCs w:val="24"/>
        </w:rPr>
        <w:t xml:space="preserve">liczbę głosów oddanych </w:t>
      </w:r>
      <w:r w:rsidR="00A54AA5">
        <w:rPr>
          <w:sz w:val="24"/>
          <w:szCs w:val="24"/>
        </w:rPr>
        <w:t xml:space="preserve">na poszczególnych kandydatów, </w:t>
      </w:r>
    </w:p>
    <w:p w:rsidR="00314166" w:rsidRPr="00A54AA5" w:rsidRDefault="00314166" w:rsidP="00A54AA5">
      <w:pPr>
        <w:pStyle w:val="Akapitzlist"/>
        <w:numPr>
          <w:ilvl w:val="0"/>
          <w:numId w:val="9"/>
        </w:numPr>
        <w:spacing w:after="0" w:line="240" w:lineRule="auto"/>
        <w:ind w:right="111"/>
        <w:rPr>
          <w:sz w:val="24"/>
          <w:szCs w:val="24"/>
        </w:rPr>
      </w:pPr>
      <w:r w:rsidRPr="00A54AA5">
        <w:rPr>
          <w:sz w:val="24"/>
          <w:szCs w:val="24"/>
        </w:rPr>
        <w:t xml:space="preserve">nazwiska i imiona osób wybranych na Radnych. </w:t>
      </w:r>
    </w:p>
    <w:p w:rsidR="0078114B" w:rsidRDefault="00314166" w:rsidP="0078114B">
      <w:pPr>
        <w:pStyle w:val="Akapitzlist"/>
        <w:numPr>
          <w:ilvl w:val="0"/>
          <w:numId w:val="8"/>
        </w:numPr>
        <w:spacing w:after="0" w:line="240" w:lineRule="auto"/>
        <w:ind w:right="111"/>
        <w:rPr>
          <w:sz w:val="24"/>
          <w:szCs w:val="24"/>
        </w:rPr>
      </w:pPr>
      <w:r w:rsidRPr="0078114B">
        <w:rPr>
          <w:sz w:val="24"/>
          <w:szCs w:val="24"/>
        </w:rPr>
        <w:t>Protokół podpisują wszyscy członkowie Okręgowej Komisji Wyborczej i podają wyniki głosowania do wiadomości wyborcom, w sposób zwyczajowo przyjęty w danym okręgu.</w:t>
      </w:r>
    </w:p>
    <w:p w:rsidR="00314166" w:rsidRDefault="00314166" w:rsidP="0078114B">
      <w:pPr>
        <w:pStyle w:val="Akapitzlist"/>
        <w:numPr>
          <w:ilvl w:val="0"/>
          <w:numId w:val="8"/>
        </w:numPr>
        <w:spacing w:after="0" w:line="240" w:lineRule="auto"/>
        <w:ind w:right="111"/>
        <w:rPr>
          <w:sz w:val="24"/>
          <w:szCs w:val="24"/>
        </w:rPr>
      </w:pPr>
      <w:r w:rsidRPr="0078114B">
        <w:rPr>
          <w:sz w:val="24"/>
          <w:szCs w:val="24"/>
        </w:rPr>
        <w:t>Powyższy protokół wraz z kartami do głosowania powinien być przekazany Gminnej Komisji Wyborczej w dniu wyborów.</w:t>
      </w:r>
    </w:p>
    <w:p w:rsidR="0078114B" w:rsidRPr="0078114B" w:rsidRDefault="0078114B" w:rsidP="0078114B">
      <w:pPr>
        <w:spacing w:after="0" w:line="240" w:lineRule="auto"/>
        <w:ind w:left="0" w:right="111" w:firstLine="0"/>
        <w:rPr>
          <w:sz w:val="24"/>
          <w:szCs w:val="24"/>
        </w:rPr>
      </w:pPr>
    </w:p>
    <w:p w:rsidR="00314166" w:rsidRDefault="00314166" w:rsidP="00F44ADF">
      <w:pPr>
        <w:spacing w:after="0" w:line="240" w:lineRule="auto"/>
        <w:ind w:left="-15" w:right="111" w:firstLine="0"/>
        <w:rPr>
          <w:sz w:val="24"/>
          <w:szCs w:val="24"/>
        </w:rPr>
      </w:pPr>
      <w:r w:rsidRPr="005C384A">
        <w:rPr>
          <w:b/>
          <w:sz w:val="24"/>
          <w:szCs w:val="24"/>
        </w:rPr>
        <w:t xml:space="preserve">§ 15. </w:t>
      </w:r>
      <w:r w:rsidRPr="005C384A">
        <w:rPr>
          <w:sz w:val="24"/>
          <w:szCs w:val="24"/>
        </w:rPr>
        <w:t xml:space="preserve">W przypadku, gdy okręg wyborczy nie jest reprezentowany przez określoną w </w:t>
      </w:r>
      <w:r w:rsidR="008600F2">
        <w:rPr>
          <w:sz w:val="24"/>
          <w:szCs w:val="24"/>
        </w:rPr>
        <w:t>Statucie Rady liczbę R</w:t>
      </w:r>
      <w:r w:rsidRPr="005C384A">
        <w:rPr>
          <w:sz w:val="24"/>
          <w:szCs w:val="24"/>
        </w:rPr>
        <w:t>adnych, Młodzieżowa Rada Miejska może ogłosić wybory uzupełniające na zasadach określonych w Ordynacji Wyborczej do Rady. Wyborów uzupełniających nie ogłasza się w przypadku, gdy do końca kadencji Rady pozostało nie więcej niż 3 miesiące.</w:t>
      </w:r>
    </w:p>
    <w:p w:rsidR="00314166" w:rsidRPr="005C384A" w:rsidRDefault="00314166" w:rsidP="008600F2">
      <w:pPr>
        <w:spacing w:after="0" w:line="240" w:lineRule="auto"/>
        <w:ind w:left="0" w:right="111" w:firstLine="0"/>
        <w:rPr>
          <w:sz w:val="24"/>
          <w:szCs w:val="24"/>
        </w:rPr>
      </w:pPr>
    </w:p>
    <w:p w:rsidR="00314166" w:rsidRDefault="00314166" w:rsidP="00F44ADF">
      <w:pPr>
        <w:spacing w:after="0" w:line="240" w:lineRule="auto"/>
        <w:ind w:left="-15" w:right="111" w:firstLine="0"/>
        <w:rPr>
          <w:b/>
          <w:sz w:val="24"/>
          <w:szCs w:val="24"/>
        </w:rPr>
      </w:pPr>
      <w:r w:rsidRPr="005C384A">
        <w:rPr>
          <w:b/>
          <w:sz w:val="24"/>
          <w:szCs w:val="24"/>
        </w:rPr>
        <w:t xml:space="preserve">§ 16. </w:t>
      </w:r>
    </w:p>
    <w:p w:rsidR="0072787E" w:rsidRDefault="0072787E" w:rsidP="0072787E">
      <w:pPr>
        <w:pStyle w:val="Akapitzlist"/>
        <w:numPr>
          <w:ilvl w:val="0"/>
          <w:numId w:val="11"/>
        </w:numPr>
        <w:spacing w:after="0" w:line="240" w:lineRule="auto"/>
        <w:ind w:right="111"/>
        <w:rPr>
          <w:sz w:val="24"/>
          <w:szCs w:val="24"/>
        </w:rPr>
      </w:pPr>
      <w:r>
        <w:rPr>
          <w:sz w:val="24"/>
          <w:szCs w:val="24"/>
        </w:rPr>
        <w:t>Wygaśnięcie mandatu R</w:t>
      </w:r>
      <w:r w:rsidR="00314166" w:rsidRPr="0072787E">
        <w:rPr>
          <w:sz w:val="24"/>
          <w:szCs w:val="24"/>
        </w:rPr>
        <w:t>adnego Rady następuje wskutek zrzeczenia się mandatu, po ukończeniu nauki w szkole, z której radny został wybrany albo po skreśleniu z listy uczniów szkoły.</w:t>
      </w:r>
    </w:p>
    <w:p w:rsidR="00314166" w:rsidRDefault="00314166" w:rsidP="0072787E">
      <w:pPr>
        <w:pStyle w:val="Akapitzlist"/>
        <w:numPr>
          <w:ilvl w:val="0"/>
          <w:numId w:val="11"/>
        </w:numPr>
        <w:spacing w:after="0" w:line="240" w:lineRule="auto"/>
        <w:ind w:right="111"/>
        <w:rPr>
          <w:sz w:val="24"/>
          <w:szCs w:val="24"/>
        </w:rPr>
      </w:pPr>
      <w:r w:rsidRPr="0072787E">
        <w:rPr>
          <w:sz w:val="24"/>
          <w:szCs w:val="24"/>
        </w:rPr>
        <w:t>Radny, który nie przestrzega Statutu Rady i nie wywiązuje się ze swoich obowiązków, może zostać pozbawiony mandatu na podstawie uchwały Młodzieżowej Rady Miejskiej. Zasady i tryb podejmowania niniejszej uchwały określa Statut Rady.</w:t>
      </w:r>
    </w:p>
    <w:p w:rsidR="00870F48" w:rsidRPr="00870F48" w:rsidRDefault="00870F48" w:rsidP="00870F48">
      <w:pPr>
        <w:spacing w:after="0" w:line="240" w:lineRule="auto"/>
        <w:ind w:left="0" w:right="111" w:firstLine="0"/>
        <w:rPr>
          <w:sz w:val="24"/>
          <w:szCs w:val="24"/>
        </w:rPr>
      </w:pPr>
    </w:p>
    <w:p w:rsidR="00314166" w:rsidRDefault="00314166" w:rsidP="00F44ADF">
      <w:pPr>
        <w:spacing w:after="0" w:line="240" w:lineRule="auto"/>
        <w:ind w:left="-15" w:right="111" w:firstLine="0"/>
        <w:rPr>
          <w:sz w:val="24"/>
          <w:szCs w:val="24"/>
        </w:rPr>
      </w:pPr>
      <w:r w:rsidRPr="005C384A">
        <w:rPr>
          <w:b/>
          <w:sz w:val="24"/>
          <w:szCs w:val="24"/>
        </w:rPr>
        <w:t xml:space="preserve">§ 17. </w:t>
      </w:r>
      <w:r w:rsidRPr="005C384A">
        <w:rPr>
          <w:sz w:val="24"/>
          <w:szCs w:val="24"/>
        </w:rPr>
        <w:t>Jeżeli obsadzenie mandatu byłoby niemożliwe z powodu braku kandydatów z danego okręgu wyborczego, mandat ten pozostaje nieobsadzony.</w:t>
      </w:r>
    </w:p>
    <w:p w:rsidR="00870F48" w:rsidRPr="005C384A" w:rsidRDefault="00870F48" w:rsidP="00F44ADF">
      <w:pPr>
        <w:spacing w:after="0" w:line="240" w:lineRule="auto"/>
        <w:ind w:left="-15" w:right="111" w:firstLine="0"/>
        <w:rPr>
          <w:sz w:val="24"/>
          <w:szCs w:val="24"/>
        </w:rPr>
      </w:pPr>
    </w:p>
    <w:p w:rsidR="00314166" w:rsidRDefault="00314166" w:rsidP="00F44ADF">
      <w:pPr>
        <w:spacing w:after="0" w:line="240" w:lineRule="auto"/>
        <w:ind w:left="-15" w:right="111" w:firstLine="0"/>
        <w:rPr>
          <w:sz w:val="24"/>
          <w:szCs w:val="24"/>
        </w:rPr>
      </w:pPr>
      <w:r w:rsidRPr="005C384A">
        <w:rPr>
          <w:b/>
          <w:sz w:val="24"/>
          <w:szCs w:val="24"/>
        </w:rPr>
        <w:t xml:space="preserve">§ 18. </w:t>
      </w:r>
      <w:r w:rsidRPr="005C384A">
        <w:rPr>
          <w:sz w:val="24"/>
          <w:szCs w:val="24"/>
        </w:rPr>
        <w:t>Protesty związane z przebiegiem wyborów, ustaleniem ich wyników można zgłaszać do Gminnej Komisji Wyborczej w ciągu 7 dni od daty zakończenia głosowania. Po tym terminie protesty nie będą rozpatrywane.</w:t>
      </w:r>
    </w:p>
    <w:p w:rsidR="00870F48" w:rsidRPr="005C384A" w:rsidRDefault="00870F48" w:rsidP="00F44ADF">
      <w:pPr>
        <w:spacing w:after="0" w:line="240" w:lineRule="auto"/>
        <w:ind w:left="-15" w:right="111" w:firstLine="0"/>
        <w:rPr>
          <w:sz w:val="24"/>
          <w:szCs w:val="24"/>
        </w:rPr>
      </w:pPr>
    </w:p>
    <w:p w:rsidR="00314166" w:rsidRPr="005C384A" w:rsidRDefault="00314166" w:rsidP="00F44ADF">
      <w:pPr>
        <w:spacing w:after="0" w:line="240" w:lineRule="auto"/>
        <w:ind w:left="-15" w:right="111" w:firstLine="0"/>
        <w:rPr>
          <w:sz w:val="24"/>
          <w:szCs w:val="24"/>
        </w:rPr>
      </w:pPr>
      <w:r w:rsidRPr="005C384A">
        <w:rPr>
          <w:b/>
          <w:sz w:val="24"/>
          <w:szCs w:val="24"/>
        </w:rPr>
        <w:t xml:space="preserve">§ 19. </w:t>
      </w:r>
      <w:r w:rsidRPr="005C384A">
        <w:rPr>
          <w:sz w:val="24"/>
          <w:szCs w:val="24"/>
        </w:rPr>
        <w:t>Gminna Komisja Wyborcza w ciągu 10 dni po wyborach na podstawie protokołów Okręgowych Komisji Wyborczych ogłasza w formie zwyczajowo przyjętej wyniki wyborów.</w:t>
      </w:r>
    </w:p>
    <w:p w:rsidR="00870F48" w:rsidRDefault="00314166" w:rsidP="00F44ADF">
      <w:pPr>
        <w:spacing w:after="0" w:line="240" w:lineRule="auto"/>
        <w:ind w:left="-15" w:right="111" w:firstLine="0"/>
        <w:rPr>
          <w:b/>
          <w:sz w:val="24"/>
          <w:szCs w:val="24"/>
        </w:rPr>
      </w:pPr>
      <w:r w:rsidRPr="005C384A">
        <w:rPr>
          <w:b/>
          <w:sz w:val="24"/>
          <w:szCs w:val="24"/>
        </w:rPr>
        <w:lastRenderedPageBreak/>
        <w:t xml:space="preserve">§ 20. </w:t>
      </w:r>
    </w:p>
    <w:p w:rsidR="00870F48" w:rsidRDefault="00314166" w:rsidP="00870F48">
      <w:pPr>
        <w:pStyle w:val="Akapitzlist"/>
        <w:numPr>
          <w:ilvl w:val="0"/>
          <w:numId w:val="12"/>
        </w:numPr>
        <w:spacing w:after="0" w:line="240" w:lineRule="auto"/>
        <w:ind w:right="111"/>
        <w:rPr>
          <w:sz w:val="24"/>
          <w:szCs w:val="24"/>
        </w:rPr>
      </w:pPr>
      <w:r w:rsidRPr="00870F48">
        <w:rPr>
          <w:sz w:val="24"/>
          <w:szCs w:val="24"/>
        </w:rPr>
        <w:t>Pierwszą sesję nowo wybranej Rady zwołuje i prowadzi Przewodniczący Rady ustępującej kadencji. Sesja ta zwoływana jest w ciągu 30 dni od daty ogłoszenia wyników wyborów do Rady. Jeśli zwołanie sesji przez przewodniczącego ustępującej kadencji nie będzie możliwe, wówczas zwoływana jest przez koordynatora Rady.</w:t>
      </w:r>
    </w:p>
    <w:p w:rsidR="00314166" w:rsidRDefault="00314166" w:rsidP="00870F48">
      <w:pPr>
        <w:pStyle w:val="Akapitzlist"/>
        <w:numPr>
          <w:ilvl w:val="0"/>
          <w:numId w:val="12"/>
        </w:numPr>
        <w:spacing w:after="0" w:line="240" w:lineRule="auto"/>
        <w:ind w:right="111"/>
        <w:rPr>
          <w:sz w:val="24"/>
          <w:szCs w:val="24"/>
        </w:rPr>
      </w:pPr>
      <w:r w:rsidRPr="00870F48">
        <w:rPr>
          <w:sz w:val="24"/>
          <w:szCs w:val="24"/>
        </w:rPr>
        <w:t>Pierwszą sesję Młodzieżowej Rady Miejskiej I kadencji zwołuje i otwiera Burmistrz Miasta i Gminy Osieczna.</w:t>
      </w:r>
    </w:p>
    <w:p w:rsidR="00870F48" w:rsidRPr="00870F48" w:rsidRDefault="00870F48" w:rsidP="00870F48">
      <w:pPr>
        <w:spacing w:after="0" w:line="240" w:lineRule="auto"/>
        <w:ind w:left="0" w:right="111" w:firstLine="0"/>
        <w:rPr>
          <w:sz w:val="24"/>
          <w:szCs w:val="24"/>
        </w:rPr>
      </w:pPr>
    </w:p>
    <w:p w:rsidR="00314166" w:rsidRPr="005C384A" w:rsidRDefault="00314166" w:rsidP="00F44ADF">
      <w:pPr>
        <w:spacing w:after="0" w:line="240" w:lineRule="auto"/>
        <w:ind w:left="-15" w:right="111" w:firstLine="0"/>
        <w:rPr>
          <w:sz w:val="24"/>
          <w:szCs w:val="24"/>
        </w:rPr>
      </w:pPr>
      <w:r w:rsidRPr="005C384A">
        <w:rPr>
          <w:b/>
          <w:sz w:val="24"/>
          <w:szCs w:val="24"/>
        </w:rPr>
        <w:t xml:space="preserve">§ 21. </w:t>
      </w:r>
      <w:r w:rsidRPr="005C384A">
        <w:rPr>
          <w:sz w:val="24"/>
          <w:szCs w:val="24"/>
        </w:rPr>
        <w:t xml:space="preserve">Zmiany ordynacji wyborczej dokonywane są w trybie jej nadania. Młodzieżowa Rada Miejska </w:t>
      </w:r>
      <w:r>
        <w:rPr>
          <w:sz w:val="24"/>
          <w:szCs w:val="24"/>
        </w:rPr>
        <w:t>w Osiecznej</w:t>
      </w:r>
      <w:r w:rsidRPr="005C384A">
        <w:rPr>
          <w:sz w:val="24"/>
          <w:szCs w:val="24"/>
        </w:rPr>
        <w:t xml:space="preserve"> może wnioskować o dokonanie zmian w ordynacji.</w:t>
      </w:r>
    </w:p>
    <w:p w:rsidR="00314166" w:rsidRDefault="00314166" w:rsidP="00F44ADF">
      <w:pPr>
        <w:ind w:left="0" w:firstLine="0"/>
      </w:pPr>
    </w:p>
    <w:sectPr w:rsidR="00314166" w:rsidSect="00470921">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60D" w:rsidRDefault="00EC260D" w:rsidP="009400B6">
      <w:pPr>
        <w:spacing w:after="0" w:line="240" w:lineRule="auto"/>
      </w:pPr>
      <w:r>
        <w:separator/>
      </w:r>
    </w:p>
  </w:endnote>
  <w:endnote w:type="continuationSeparator" w:id="0">
    <w:p w:rsidR="00EC260D" w:rsidRDefault="00EC260D" w:rsidP="00940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60D" w:rsidRDefault="00EC260D" w:rsidP="009400B6">
      <w:pPr>
        <w:spacing w:after="0" w:line="240" w:lineRule="auto"/>
      </w:pPr>
      <w:r>
        <w:separator/>
      </w:r>
    </w:p>
  </w:footnote>
  <w:footnote w:type="continuationSeparator" w:id="0">
    <w:p w:rsidR="00EC260D" w:rsidRDefault="00EC260D" w:rsidP="00940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3954"/>
      <w:docPartObj>
        <w:docPartGallery w:val="Page Numbers (Top of Page)"/>
        <w:docPartUnique/>
      </w:docPartObj>
    </w:sdtPr>
    <w:sdtContent>
      <w:p w:rsidR="00470921" w:rsidRDefault="009400B6">
        <w:pPr>
          <w:pStyle w:val="Nagwek"/>
        </w:pPr>
        <w:r>
          <w:fldChar w:fldCharType="begin"/>
        </w:r>
        <w:r w:rsidR="00314166">
          <w:instrText xml:space="preserve"> PAGE   \* MERGEFORMAT </w:instrText>
        </w:r>
        <w:r>
          <w:fldChar w:fldCharType="separate"/>
        </w:r>
        <w:r w:rsidR="00870F48">
          <w:rPr>
            <w:noProof/>
          </w:rPr>
          <w:t>4</w:t>
        </w:r>
        <w:r>
          <w:fldChar w:fldCharType="end"/>
        </w:r>
      </w:p>
    </w:sdtContent>
  </w:sdt>
  <w:p w:rsidR="00470921" w:rsidRDefault="00EC260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7B68"/>
    <w:multiLevelType w:val="hybridMultilevel"/>
    <w:tmpl w:val="C45A370C"/>
    <w:lvl w:ilvl="0" w:tplc="E1D4352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
    <w:nsid w:val="20104413"/>
    <w:multiLevelType w:val="hybridMultilevel"/>
    <w:tmpl w:val="45D09154"/>
    <w:lvl w:ilvl="0" w:tplc="38020CC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2453FB"/>
    <w:multiLevelType w:val="hybridMultilevel"/>
    <w:tmpl w:val="9CE2FB66"/>
    <w:lvl w:ilvl="0" w:tplc="8D1CE19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9C10C6"/>
    <w:multiLevelType w:val="hybridMultilevel"/>
    <w:tmpl w:val="5FA4B140"/>
    <w:lvl w:ilvl="0" w:tplc="331AF43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
    <w:nsid w:val="3E9F10D1"/>
    <w:multiLevelType w:val="hybridMultilevel"/>
    <w:tmpl w:val="4A8A1C20"/>
    <w:lvl w:ilvl="0" w:tplc="E17878F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5">
    <w:nsid w:val="5A385972"/>
    <w:multiLevelType w:val="hybridMultilevel"/>
    <w:tmpl w:val="413E3F30"/>
    <w:lvl w:ilvl="0" w:tplc="80EC6BE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E6F052B"/>
    <w:multiLevelType w:val="hybridMultilevel"/>
    <w:tmpl w:val="43C67C86"/>
    <w:lvl w:ilvl="0" w:tplc="6820EA04">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7">
    <w:nsid w:val="5FF21C65"/>
    <w:multiLevelType w:val="hybridMultilevel"/>
    <w:tmpl w:val="913C27D4"/>
    <w:lvl w:ilvl="0" w:tplc="13A88CA2">
      <w:start w:val="1"/>
      <w:numFmt w:val="bullet"/>
      <w:lvlText w:val="-"/>
      <w:lvlJc w:val="left"/>
      <w:pPr>
        <w:tabs>
          <w:tab w:val="num" w:pos="680"/>
        </w:tabs>
        <w:ind w:left="680" w:hanging="283"/>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4824ADA">
      <w:start w:val="3"/>
      <w:numFmt w:val="decimal"/>
      <w:lvlText w:val="%2."/>
      <w:lvlJc w:val="left"/>
      <w:pPr>
        <w:ind w:left="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F45820">
      <w:start w:val="1"/>
      <w:numFmt w:val="lowerRoman"/>
      <w:lvlText w:val="%3"/>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E95CE">
      <w:start w:val="1"/>
      <w:numFmt w:val="decimal"/>
      <w:lvlText w:val="%4"/>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4E8B88">
      <w:start w:val="1"/>
      <w:numFmt w:val="lowerLetter"/>
      <w:lvlText w:val="%5"/>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10222E">
      <w:start w:val="1"/>
      <w:numFmt w:val="lowerRoman"/>
      <w:lvlText w:val="%6"/>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4E126C">
      <w:start w:val="1"/>
      <w:numFmt w:val="decimal"/>
      <w:lvlText w:val="%7"/>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ACDF50">
      <w:start w:val="1"/>
      <w:numFmt w:val="lowerLetter"/>
      <w:lvlText w:val="%8"/>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6F694">
      <w:start w:val="1"/>
      <w:numFmt w:val="lowerRoman"/>
      <w:lvlText w:val="%9"/>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62A23CC0"/>
    <w:multiLevelType w:val="hybridMultilevel"/>
    <w:tmpl w:val="9DCC0C9A"/>
    <w:lvl w:ilvl="0" w:tplc="559CBB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B026FC6"/>
    <w:multiLevelType w:val="hybridMultilevel"/>
    <w:tmpl w:val="96D63E96"/>
    <w:lvl w:ilvl="0" w:tplc="6F3AA04A">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0">
    <w:nsid w:val="75300857"/>
    <w:multiLevelType w:val="hybridMultilevel"/>
    <w:tmpl w:val="5D30861C"/>
    <w:lvl w:ilvl="0" w:tplc="67EAFE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ECB76BD"/>
    <w:multiLevelType w:val="hybridMultilevel"/>
    <w:tmpl w:val="545491C4"/>
    <w:lvl w:ilvl="0" w:tplc="7100AF1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0"/>
  </w:num>
  <w:num w:numId="6">
    <w:abstractNumId w:val="9"/>
  </w:num>
  <w:num w:numId="7">
    <w:abstractNumId w:val="1"/>
  </w:num>
  <w:num w:numId="8">
    <w:abstractNumId w:val="5"/>
  </w:num>
  <w:num w:numId="9">
    <w:abstractNumId w:val="10"/>
  </w:num>
  <w:num w:numId="10">
    <w:abstractNumId w:val="2"/>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14166"/>
    <w:rsid w:val="00003350"/>
    <w:rsid w:val="00053CD0"/>
    <w:rsid w:val="000854B3"/>
    <w:rsid w:val="000C32B2"/>
    <w:rsid w:val="0010644A"/>
    <w:rsid w:val="00131DC2"/>
    <w:rsid w:val="00150A7C"/>
    <w:rsid w:val="001A08C2"/>
    <w:rsid w:val="001B57E4"/>
    <w:rsid w:val="001D5C4E"/>
    <w:rsid w:val="002169D0"/>
    <w:rsid w:val="00231120"/>
    <w:rsid w:val="002364FF"/>
    <w:rsid w:val="00273D05"/>
    <w:rsid w:val="002D13E4"/>
    <w:rsid w:val="002E30C3"/>
    <w:rsid w:val="00314166"/>
    <w:rsid w:val="00336243"/>
    <w:rsid w:val="003F0D31"/>
    <w:rsid w:val="003F7B4E"/>
    <w:rsid w:val="00417737"/>
    <w:rsid w:val="004461DD"/>
    <w:rsid w:val="0047661B"/>
    <w:rsid w:val="00490C0A"/>
    <w:rsid w:val="004D0F50"/>
    <w:rsid w:val="005411F1"/>
    <w:rsid w:val="006016FC"/>
    <w:rsid w:val="00693878"/>
    <w:rsid w:val="006B3BF8"/>
    <w:rsid w:val="006D602C"/>
    <w:rsid w:val="006F42E4"/>
    <w:rsid w:val="00704599"/>
    <w:rsid w:val="0072787E"/>
    <w:rsid w:val="007560AA"/>
    <w:rsid w:val="00756322"/>
    <w:rsid w:val="0077397D"/>
    <w:rsid w:val="0078114B"/>
    <w:rsid w:val="007D54CE"/>
    <w:rsid w:val="007F23DD"/>
    <w:rsid w:val="008121CF"/>
    <w:rsid w:val="00820CBC"/>
    <w:rsid w:val="008600F2"/>
    <w:rsid w:val="00866CCE"/>
    <w:rsid w:val="00870F48"/>
    <w:rsid w:val="008C0093"/>
    <w:rsid w:val="009122AA"/>
    <w:rsid w:val="00917B59"/>
    <w:rsid w:val="0093773D"/>
    <w:rsid w:val="009400B6"/>
    <w:rsid w:val="009B0AA3"/>
    <w:rsid w:val="009B20E2"/>
    <w:rsid w:val="009E4B21"/>
    <w:rsid w:val="009F4AD3"/>
    <w:rsid w:val="00A03F20"/>
    <w:rsid w:val="00A27964"/>
    <w:rsid w:val="00A40671"/>
    <w:rsid w:val="00A54AA5"/>
    <w:rsid w:val="00A8493D"/>
    <w:rsid w:val="00A94D97"/>
    <w:rsid w:val="00A95556"/>
    <w:rsid w:val="00AA0AA7"/>
    <w:rsid w:val="00AB58B3"/>
    <w:rsid w:val="00AE4F71"/>
    <w:rsid w:val="00B11045"/>
    <w:rsid w:val="00B22314"/>
    <w:rsid w:val="00B8681C"/>
    <w:rsid w:val="00B86B0D"/>
    <w:rsid w:val="00BB2096"/>
    <w:rsid w:val="00BF6F16"/>
    <w:rsid w:val="00C30514"/>
    <w:rsid w:val="00CE7578"/>
    <w:rsid w:val="00D93F35"/>
    <w:rsid w:val="00DD0C78"/>
    <w:rsid w:val="00DF3C4A"/>
    <w:rsid w:val="00E45E44"/>
    <w:rsid w:val="00E84F42"/>
    <w:rsid w:val="00E92F2B"/>
    <w:rsid w:val="00EC0DED"/>
    <w:rsid w:val="00EC260D"/>
    <w:rsid w:val="00ED4926"/>
    <w:rsid w:val="00F04568"/>
    <w:rsid w:val="00F44ADF"/>
    <w:rsid w:val="00F46A83"/>
    <w:rsid w:val="00F50CB4"/>
    <w:rsid w:val="00F74FC2"/>
    <w:rsid w:val="00FC7E4E"/>
    <w:rsid w:val="00FD6C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166"/>
    <w:pPr>
      <w:spacing w:after="109" w:line="249" w:lineRule="auto"/>
      <w:ind w:left="4535" w:right="1841" w:firstLine="330"/>
    </w:pPr>
    <w:rPr>
      <w:rFonts w:ascii="Times New Roman" w:eastAsia="Times New Roman" w:hAnsi="Times New Roman" w:cs="Times New Roman"/>
      <w:color w:val="000000"/>
      <w:lang w:eastAsia="pl-PL"/>
    </w:rPr>
  </w:style>
  <w:style w:type="paragraph" w:styleId="Nagwek2">
    <w:name w:val="heading 2"/>
    <w:next w:val="Normalny"/>
    <w:link w:val="Nagwek2Znak"/>
    <w:uiPriority w:val="9"/>
    <w:unhideWhenUsed/>
    <w:qFormat/>
    <w:rsid w:val="00314166"/>
    <w:pPr>
      <w:keepNext/>
      <w:keepLines/>
      <w:spacing w:after="92" w:line="265" w:lineRule="auto"/>
      <w:ind w:left="395" w:hanging="10"/>
      <w:jc w:val="center"/>
      <w:outlineLvl w:val="1"/>
    </w:pPr>
    <w:rPr>
      <w:rFonts w:ascii="Times New Roman" w:eastAsia="Times New Roman" w:hAnsi="Times New Roman" w:cs="Times New Roman"/>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14166"/>
    <w:rPr>
      <w:rFonts w:ascii="Times New Roman" w:eastAsia="Times New Roman" w:hAnsi="Times New Roman" w:cs="Times New Roman"/>
      <w:b/>
      <w:color w:val="000000"/>
      <w:lang w:eastAsia="pl-PL"/>
    </w:rPr>
  </w:style>
  <w:style w:type="paragraph" w:styleId="Akapitzlist">
    <w:name w:val="List Paragraph"/>
    <w:basedOn w:val="Normalny"/>
    <w:uiPriority w:val="34"/>
    <w:qFormat/>
    <w:rsid w:val="00314166"/>
    <w:pPr>
      <w:ind w:left="720"/>
      <w:contextualSpacing/>
    </w:pPr>
  </w:style>
  <w:style w:type="table" w:customStyle="1" w:styleId="TableGrid">
    <w:name w:val="TableGrid"/>
    <w:rsid w:val="00314166"/>
    <w:pPr>
      <w:jc w:val="left"/>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3141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4166"/>
    <w:rPr>
      <w:rFonts w:ascii="Times New Roman" w:eastAsia="Times New Roman" w:hAnsi="Times New Roman" w:cs="Times New Roman"/>
      <w:color w:val="00000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1172</Words>
  <Characters>7035</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13</cp:revision>
  <dcterms:created xsi:type="dcterms:W3CDTF">2016-08-30T11:28:00Z</dcterms:created>
  <dcterms:modified xsi:type="dcterms:W3CDTF">2016-08-30T11:48:00Z</dcterms:modified>
</cp:coreProperties>
</file>