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74B3">
        <w:rPr>
          <w:rFonts w:ascii="Times New Roman" w:hAnsi="Times New Roman" w:cs="Times New Roman"/>
          <w:sz w:val="24"/>
          <w:szCs w:val="24"/>
        </w:rPr>
        <w:t>do uchwały N</w:t>
      </w:r>
      <w:r>
        <w:rPr>
          <w:rFonts w:ascii="Times New Roman" w:hAnsi="Times New Roman" w:cs="Times New Roman"/>
          <w:sz w:val="24"/>
          <w:szCs w:val="24"/>
        </w:rPr>
        <w:t>r X</w:t>
      </w:r>
      <w:r w:rsidR="00363905">
        <w:rPr>
          <w:rFonts w:ascii="Times New Roman" w:hAnsi="Times New Roman" w:cs="Times New Roman"/>
          <w:sz w:val="24"/>
          <w:szCs w:val="24"/>
        </w:rPr>
        <w:t>II</w:t>
      </w:r>
      <w:r w:rsidR="00474019">
        <w:rPr>
          <w:rFonts w:ascii="Times New Roman" w:hAnsi="Times New Roman" w:cs="Times New Roman"/>
          <w:sz w:val="24"/>
          <w:szCs w:val="24"/>
        </w:rPr>
        <w:t>/</w:t>
      </w:r>
      <w:r w:rsidR="00BB61EF"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63905">
        <w:rPr>
          <w:rFonts w:ascii="Times New Roman" w:hAnsi="Times New Roman" w:cs="Times New Roman"/>
          <w:sz w:val="24"/>
          <w:szCs w:val="24"/>
        </w:rPr>
        <w:t>6</w:t>
      </w:r>
    </w:p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 xml:space="preserve">Rady </w:t>
      </w:r>
      <w:r w:rsidR="005F45B5">
        <w:rPr>
          <w:rFonts w:ascii="Times New Roman" w:hAnsi="Times New Roman" w:cs="Times New Roman"/>
          <w:sz w:val="24"/>
          <w:szCs w:val="24"/>
        </w:rPr>
        <w:t xml:space="preserve">Miejskiej </w:t>
      </w:r>
      <w:r>
        <w:rPr>
          <w:rFonts w:ascii="Times New Roman" w:hAnsi="Times New Roman" w:cs="Times New Roman"/>
          <w:sz w:val="24"/>
          <w:szCs w:val="24"/>
        </w:rPr>
        <w:t xml:space="preserve">w Osiecznej </w:t>
      </w:r>
    </w:p>
    <w:p w:rsidR="006339D3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 dnia</w:t>
      </w:r>
      <w:r w:rsidR="00F774B3">
        <w:rPr>
          <w:rFonts w:ascii="Times New Roman" w:hAnsi="Times New Roman" w:cs="Times New Roman"/>
          <w:sz w:val="24"/>
          <w:szCs w:val="24"/>
        </w:rPr>
        <w:t xml:space="preserve"> </w:t>
      </w:r>
      <w:r w:rsidR="008903C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905"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F7017">
        <w:rPr>
          <w:rFonts w:ascii="Times New Roman" w:hAnsi="Times New Roman" w:cs="Times New Roman"/>
          <w:sz w:val="24"/>
          <w:szCs w:val="24"/>
        </w:rPr>
        <w:t>201</w:t>
      </w:r>
      <w:r w:rsidR="003639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019">
        <w:rPr>
          <w:rFonts w:ascii="Times New Roman" w:hAnsi="Times New Roman" w:cs="Times New Roman"/>
          <w:sz w:val="24"/>
          <w:szCs w:val="24"/>
        </w:rPr>
        <w:t>r.</w:t>
      </w:r>
    </w:p>
    <w:p w:rsidR="006A7FB0" w:rsidRPr="00FE2E38" w:rsidRDefault="006A7FB0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</w:rPr>
      </w:pPr>
    </w:p>
    <w:p w:rsidR="00F50900" w:rsidRDefault="00F5090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55B50" w:rsidRDefault="00A55B5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>ROZSTRZYGNIĘCIE</w:t>
      </w: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 xml:space="preserve">Rady </w:t>
      </w:r>
      <w:r w:rsidR="005F45B5">
        <w:rPr>
          <w:rFonts w:ascii="Times New Roman" w:hAnsi="Times New Roman" w:cs="Times New Roman"/>
          <w:b/>
          <w:color w:val="000000" w:themeColor="text1"/>
        </w:rPr>
        <w:t xml:space="preserve">Miejskiej </w:t>
      </w:r>
      <w:r w:rsidR="00F5571F">
        <w:rPr>
          <w:rFonts w:ascii="Times New Roman" w:hAnsi="Times New Roman" w:cs="Times New Roman"/>
          <w:b/>
          <w:color w:val="000000" w:themeColor="text1"/>
        </w:rPr>
        <w:t>w Osiecznej</w:t>
      </w:r>
    </w:p>
    <w:p w:rsidR="001F6184" w:rsidRDefault="001F6184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A55B50" w:rsidRPr="008066B8" w:rsidRDefault="00A55B50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F6184" w:rsidRPr="00F50900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pacing w:val="6"/>
        </w:rPr>
      </w:pPr>
      <w:r w:rsidRPr="00F50900">
        <w:rPr>
          <w:rFonts w:ascii="Times New Roman" w:hAnsi="Times New Roman" w:cs="Times New Roman"/>
          <w:b/>
          <w:spacing w:val="6"/>
        </w:rPr>
        <w:t>W SPRAWIE SPOSOBU REALIZACJI I ZA</w:t>
      </w:r>
      <w:r w:rsidR="00ED1ACF">
        <w:rPr>
          <w:rFonts w:ascii="Times New Roman" w:hAnsi="Times New Roman" w:cs="Times New Roman"/>
          <w:b/>
          <w:spacing w:val="6"/>
        </w:rPr>
        <w:t>SADACH FINANSOWANIA INWEST</w:t>
      </w:r>
      <w:r w:rsidR="00F5571F">
        <w:rPr>
          <w:rFonts w:ascii="Times New Roman" w:hAnsi="Times New Roman" w:cs="Times New Roman"/>
          <w:b/>
          <w:spacing w:val="6"/>
        </w:rPr>
        <w:t>Y</w:t>
      </w:r>
      <w:r w:rsidR="00ED1ACF">
        <w:rPr>
          <w:rFonts w:ascii="Times New Roman" w:hAnsi="Times New Roman" w:cs="Times New Roman"/>
          <w:b/>
          <w:spacing w:val="6"/>
        </w:rPr>
        <w:t>CJI Z </w:t>
      </w:r>
      <w:r w:rsidRPr="00F50900">
        <w:rPr>
          <w:rFonts w:ascii="Times New Roman" w:hAnsi="Times New Roman" w:cs="Times New Roman"/>
          <w:b/>
          <w:spacing w:val="6"/>
        </w:rPr>
        <w:t>ZAKRESU INFRASTRUKTURY TECHNICZNEJ ZAPISANYCH W PROJEKCIE MIEJSCOWEGO PLANU ZAGOSPODAROWANIA PRZESTRZENNEGO</w:t>
      </w:r>
    </w:p>
    <w:p w:rsidR="001F585F" w:rsidRDefault="00F5571F" w:rsidP="00E6679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obszaru zabudowy mieszkaniowej jednorodzinnej </w:t>
      </w:r>
      <w:r w:rsidR="008972AD">
        <w:rPr>
          <w:rFonts w:ascii="Times New Roman" w:hAnsi="Times New Roman" w:cs="Times New Roman"/>
          <w:b/>
        </w:rPr>
        <w:t>w obrębie miejscowości Kąkolewo</w:t>
      </w:r>
    </w:p>
    <w:p w:rsidR="00E66797" w:rsidRDefault="00E66797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0A5581" w:rsidRDefault="000A5581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A55B50" w:rsidRDefault="00A55B50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A55B50" w:rsidRDefault="00A55B50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1F585F" w:rsidRPr="000A5581" w:rsidRDefault="001F585F" w:rsidP="001F585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581">
        <w:rPr>
          <w:rFonts w:ascii="Times New Roman" w:hAnsi="Times New Roman" w:cs="Times New Roman"/>
          <w:sz w:val="24"/>
          <w:szCs w:val="24"/>
        </w:rPr>
        <w:t>Na podstawie art. 20 ust. 1 z dnia 27 marca 2003</w:t>
      </w:r>
      <w:r w:rsidR="00E53A51">
        <w:rPr>
          <w:rFonts w:ascii="Times New Roman" w:hAnsi="Times New Roman" w:cs="Times New Roman"/>
          <w:sz w:val="24"/>
          <w:szCs w:val="24"/>
        </w:rPr>
        <w:t xml:space="preserve"> </w:t>
      </w:r>
      <w:r w:rsidRPr="000A5581">
        <w:rPr>
          <w:rFonts w:ascii="Times New Roman" w:hAnsi="Times New Roman" w:cs="Times New Roman"/>
          <w:sz w:val="24"/>
          <w:szCs w:val="24"/>
        </w:rPr>
        <w:t>r. o planowaniu i zag</w:t>
      </w:r>
      <w:r w:rsidR="000D3372" w:rsidRPr="000A5581">
        <w:rPr>
          <w:rFonts w:ascii="Times New Roman" w:hAnsi="Times New Roman" w:cs="Times New Roman"/>
          <w:sz w:val="24"/>
          <w:szCs w:val="24"/>
        </w:rPr>
        <w:t xml:space="preserve">ospodarowaniu przestrzennym </w:t>
      </w:r>
      <w:r w:rsidR="000A5581">
        <w:rPr>
          <w:rFonts w:ascii="Times New Roman" w:hAnsi="Times New Roman" w:cs="Times New Roman"/>
          <w:sz w:val="24"/>
          <w:szCs w:val="24"/>
        </w:rPr>
        <w:t>(t.</w:t>
      </w:r>
      <w:r w:rsidRPr="000A5581">
        <w:rPr>
          <w:rFonts w:ascii="Times New Roman" w:hAnsi="Times New Roman" w:cs="Times New Roman"/>
          <w:sz w:val="24"/>
          <w:szCs w:val="24"/>
        </w:rPr>
        <w:t>j</w:t>
      </w:r>
      <w:r w:rsidR="000A5581">
        <w:rPr>
          <w:rFonts w:ascii="Times New Roman" w:hAnsi="Times New Roman" w:cs="Times New Roman"/>
          <w:sz w:val="24"/>
          <w:szCs w:val="24"/>
        </w:rPr>
        <w:t>.</w:t>
      </w:r>
      <w:r w:rsidRPr="000A5581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F5571F" w:rsidRPr="000A5581">
        <w:rPr>
          <w:rFonts w:ascii="Times New Roman" w:hAnsi="Times New Roman" w:cs="Times New Roman"/>
          <w:sz w:val="24"/>
          <w:szCs w:val="24"/>
        </w:rPr>
        <w:t>5</w:t>
      </w:r>
      <w:r w:rsidR="00A55B50">
        <w:rPr>
          <w:rFonts w:ascii="Times New Roman" w:hAnsi="Times New Roman" w:cs="Times New Roman"/>
          <w:sz w:val="24"/>
          <w:szCs w:val="24"/>
        </w:rPr>
        <w:t xml:space="preserve"> r.</w:t>
      </w:r>
      <w:r w:rsidRPr="000A5581">
        <w:rPr>
          <w:rFonts w:ascii="Times New Roman" w:hAnsi="Times New Roman" w:cs="Times New Roman"/>
          <w:sz w:val="24"/>
          <w:szCs w:val="24"/>
        </w:rPr>
        <w:t xml:space="preserve"> poz. </w:t>
      </w:r>
      <w:r w:rsidR="00F5571F" w:rsidRPr="000A5581">
        <w:rPr>
          <w:rFonts w:ascii="Times New Roman" w:hAnsi="Times New Roman" w:cs="Times New Roman"/>
          <w:sz w:val="24"/>
          <w:szCs w:val="24"/>
        </w:rPr>
        <w:t>199 ze zmianami</w:t>
      </w:r>
      <w:r w:rsidRPr="000A5581">
        <w:rPr>
          <w:rFonts w:ascii="Times New Roman" w:hAnsi="Times New Roman" w:cs="Times New Roman"/>
          <w:sz w:val="24"/>
          <w:szCs w:val="24"/>
        </w:rPr>
        <w:t xml:space="preserve">) Rada </w:t>
      </w:r>
      <w:r w:rsidR="005F45B5" w:rsidRPr="000A5581">
        <w:rPr>
          <w:rFonts w:ascii="Times New Roman" w:hAnsi="Times New Roman" w:cs="Times New Roman"/>
          <w:sz w:val="24"/>
          <w:szCs w:val="24"/>
        </w:rPr>
        <w:t xml:space="preserve">Miejska </w:t>
      </w:r>
      <w:r w:rsidR="00F5571F" w:rsidRPr="000A5581">
        <w:rPr>
          <w:rFonts w:ascii="Times New Roman" w:hAnsi="Times New Roman" w:cs="Times New Roman"/>
          <w:sz w:val="24"/>
          <w:szCs w:val="24"/>
        </w:rPr>
        <w:t>w Osiecznej</w:t>
      </w:r>
      <w:r w:rsidRPr="000A5581">
        <w:rPr>
          <w:rFonts w:ascii="Times New Roman" w:hAnsi="Times New Roman" w:cs="Times New Roman"/>
          <w:sz w:val="24"/>
          <w:szCs w:val="24"/>
        </w:rPr>
        <w:t xml:space="preserve"> określa następujący sposób realizacji infrastruktury technicznej, należących do zadań własnych gminy oraz zasady ich finansowania:</w:t>
      </w:r>
    </w:p>
    <w:p w:rsidR="00A55B50" w:rsidRDefault="00A55B50" w:rsidP="00B43426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0A5581" w:rsidRDefault="008066B8" w:rsidP="00B43426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1. Inwestycje z zakresu infrastruktury technicznej, służące zaspokajaniu zbiorowych potrzeb mieszkańców, stanowią zgodnie z art. 7 ust. 1 ustawy z dnia 8 marca </w:t>
      </w:r>
      <w:r w:rsidR="00A55B50">
        <w:rPr>
          <w:rFonts w:ascii="Times New Roman" w:hAnsi="Times New Roman"/>
          <w:szCs w:val="24"/>
        </w:rPr>
        <w:t>1990</w:t>
      </w:r>
      <w:r w:rsidR="000A5581">
        <w:rPr>
          <w:rFonts w:ascii="Times New Roman" w:hAnsi="Times New Roman"/>
          <w:szCs w:val="24"/>
        </w:rPr>
        <w:t xml:space="preserve"> </w:t>
      </w:r>
      <w:r w:rsidR="000D3372" w:rsidRPr="000A5581">
        <w:rPr>
          <w:rFonts w:ascii="Times New Roman" w:hAnsi="Times New Roman"/>
          <w:szCs w:val="24"/>
        </w:rPr>
        <w:t>r. o samo</w:t>
      </w:r>
      <w:r w:rsidR="000A5581">
        <w:rPr>
          <w:rFonts w:ascii="Times New Roman" w:hAnsi="Times New Roman"/>
          <w:szCs w:val="24"/>
        </w:rPr>
        <w:t>rządzie gminnym (t.j.</w:t>
      </w:r>
      <w:r w:rsidRPr="000A5581">
        <w:rPr>
          <w:rFonts w:ascii="Times New Roman" w:hAnsi="Times New Roman"/>
          <w:szCs w:val="24"/>
        </w:rPr>
        <w:t xml:space="preserve"> Dz. U. z 20</w:t>
      </w:r>
      <w:r w:rsidR="00214ACA">
        <w:rPr>
          <w:rFonts w:ascii="Times New Roman" w:hAnsi="Times New Roman"/>
          <w:szCs w:val="24"/>
        </w:rPr>
        <w:t>15</w:t>
      </w:r>
      <w:r w:rsidR="000A5581">
        <w:rPr>
          <w:rFonts w:ascii="Times New Roman" w:hAnsi="Times New Roman"/>
          <w:szCs w:val="24"/>
        </w:rPr>
        <w:t xml:space="preserve"> </w:t>
      </w:r>
      <w:r w:rsidR="009435B1" w:rsidRPr="000A5581">
        <w:rPr>
          <w:rFonts w:ascii="Times New Roman" w:hAnsi="Times New Roman"/>
          <w:szCs w:val="24"/>
        </w:rPr>
        <w:t xml:space="preserve">r. </w:t>
      </w:r>
      <w:r w:rsidRPr="000A5581">
        <w:rPr>
          <w:rFonts w:ascii="Times New Roman" w:hAnsi="Times New Roman"/>
          <w:szCs w:val="24"/>
        </w:rPr>
        <w:t xml:space="preserve">poz. </w:t>
      </w:r>
      <w:r w:rsidR="009435B1" w:rsidRPr="000A5581">
        <w:rPr>
          <w:rFonts w:ascii="Times New Roman" w:hAnsi="Times New Roman"/>
          <w:szCs w:val="24"/>
        </w:rPr>
        <w:t>594</w:t>
      </w:r>
      <w:r w:rsidR="008972AD" w:rsidRPr="000A5581">
        <w:rPr>
          <w:rFonts w:ascii="Times New Roman" w:hAnsi="Times New Roman"/>
          <w:szCs w:val="24"/>
        </w:rPr>
        <w:t xml:space="preserve"> ze zmianami</w:t>
      </w:r>
      <w:r w:rsidRPr="000A5581">
        <w:rPr>
          <w:rFonts w:ascii="Times New Roman" w:hAnsi="Times New Roman"/>
          <w:szCs w:val="24"/>
        </w:rPr>
        <w:t>)</w:t>
      </w:r>
      <w:r w:rsidR="00A55B50">
        <w:rPr>
          <w:rFonts w:ascii="Times New Roman" w:hAnsi="Times New Roman"/>
          <w:szCs w:val="24"/>
        </w:rPr>
        <w:t>,</w:t>
      </w:r>
      <w:r w:rsidR="002D1821">
        <w:rPr>
          <w:rFonts w:ascii="Times New Roman" w:hAnsi="Times New Roman"/>
          <w:szCs w:val="24"/>
        </w:rPr>
        <w:t xml:space="preserve"> zadania własne G</w:t>
      </w:r>
      <w:r w:rsidRPr="000A5581">
        <w:rPr>
          <w:rFonts w:ascii="Times New Roman" w:hAnsi="Times New Roman"/>
          <w:szCs w:val="24"/>
        </w:rPr>
        <w:t>miny.</w:t>
      </w:r>
    </w:p>
    <w:p w:rsidR="00A55B50" w:rsidRDefault="00A55B50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0A5581" w:rsidRDefault="008066B8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2. </w:t>
      </w:r>
      <w:r w:rsidR="00D91396" w:rsidRP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>Sposób realizacji inwestycji z zakresu infrastruktury technicznej, które należą do zadań własnych gminy:</w:t>
      </w:r>
    </w:p>
    <w:p w:rsidR="008066B8" w:rsidRPr="000A5581" w:rsidRDefault="00214ACA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8066B8" w:rsidRPr="000A5581">
        <w:rPr>
          <w:rFonts w:ascii="Times New Roman" w:hAnsi="Times New Roman"/>
          <w:szCs w:val="24"/>
        </w:rPr>
        <w:t>ealizowane będzie zbrojenie i dozbrojenie terenu zgodnie z p</w:t>
      </w:r>
      <w:r>
        <w:rPr>
          <w:rFonts w:ascii="Times New Roman" w:hAnsi="Times New Roman"/>
          <w:szCs w:val="24"/>
        </w:rPr>
        <w:t xml:space="preserve">rzepisami prawa materialnego i </w:t>
      </w:r>
      <w:r w:rsidR="008066B8" w:rsidRPr="000A5581">
        <w:rPr>
          <w:rFonts w:ascii="Times New Roman" w:hAnsi="Times New Roman"/>
          <w:szCs w:val="24"/>
        </w:rPr>
        <w:t>finansowego w tym zakresie.</w:t>
      </w:r>
    </w:p>
    <w:p w:rsidR="008066B8" w:rsidRPr="000A5581" w:rsidRDefault="008066B8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 xml:space="preserve">Wydatki na poszczególne zadania realizacji zbrojenia terenu będą wymagały zabezpieczenia </w:t>
      </w:r>
      <w:r w:rsidR="002D1821">
        <w:rPr>
          <w:rFonts w:ascii="Times New Roman" w:hAnsi="Times New Roman"/>
          <w:szCs w:val="24"/>
        </w:rPr>
        <w:t>środków finansowych w budżecie G</w:t>
      </w:r>
      <w:r w:rsidRPr="000A5581">
        <w:rPr>
          <w:rFonts w:ascii="Times New Roman" w:hAnsi="Times New Roman"/>
          <w:szCs w:val="24"/>
        </w:rPr>
        <w:t>miny po</w:t>
      </w:r>
      <w:r w:rsidR="002D1821">
        <w:rPr>
          <w:rFonts w:ascii="Times New Roman" w:hAnsi="Times New Roman"/>
          <w:szCs w:val="24"/>
        </w:rPr>
        <w:t>chodzących z dochodów własnych G</w:t>
      </w:r>
      <w:r w:rsidRPr="000A5581">
        <w:rPr>
          <w:rFonts w:ascii="Times New Roman" w:hAnsi="Times New Roman"/>
          <w:szCs w:val="24"/>
        </w:rPr>
        <w:t>miny i innych źródeł.</w:t>
      </w:r>
    </w:p>
    <w:p w:rsidR="008066B8" w:rsidRPr="000A5581" w:rsidRDefault="008066B8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Poszczególne zadania bę</w:t>
      </w:r>
      <w:r w:rsidR="002D1821">
        <w:rPr>
          <w:rFonts w:ascii="Times New Roman" w:hAnsi="Times New Roman"/>
          <w:szCs w:val="24"/>
        </w:rPr>
        <w:t>dą realizowane siłami własnymi G</w:t>
      </w:r>
      <w:r w:rsidRPr="000A5581">
        <w:rPr>
          <w:rFonts w:ascii="Times New Roman" w:hAnsi="Times New Roman"/>
          <w:szCs w:val="24"/>
        </w:rPr>
        <w:t>miny z dopuszczeniem realizacji sił zewnętrznych.</w:t>
      </w:r>
    </w:p>
    <w:p w:rsidR="008066B8" w:rsidRPr="000A5581" w:rsidRDefault="008066B8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W każdym przypadku wyłonienie wykonawcy powinno odbywać się w trybie i na zasadach określonych w ustawie – Prawo zamówień publicznych.</w:t>
      </w:r>
    </w:p>
    <w:p w:rsidR="00A55B50" w:rsidRDefault="00A55B50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0A5581" w:rsidRDefault="008066B8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3. Zasady finansowania inwestycji z zakresu infrastruktury technicznej, </w:t>
      </w:r>
      <w:r w:rsidR="00E30BB3">
        <w:rPr>
          <w:rFonts w:ascii="Times New Roman" w:hAnsi="Times New Roman"/>
          <w:szCs w:val="24"/>
        </w:rPr>
        <w:t>które należą do zadań własnych G</w:t>
      </w:r>
      <w:r w:rsidRPr="000A5581">
        <w:rPr>
          <w:rFonts w:ascii="Times New Roman" w:hAnsi="Times New Roman"/>
          <w:szCs w:val="24"/>
        </w:rPr>
        <w:t>miny:</w:t>
      </w:r>
    </w:p>
    <w:p w:rsidR="00A55B50" w:rsidRDefault="008066B8" w:rsidP="00A55B50">
      <w:pPr>
        <w:pStyle w:val="Tekstpodstawowy"/>
        <w:numPr>
          <w:ilvl w:val="0"/>
          <w:numId w:val="2"/>
        </w:numPr>
        <w:tabs>
          <w:tab w:val="num" w:pos="360"/>
        </w:tabs>
        <w:spacing w:line="0" w:lineRule="atLeast"/>
        <w:ind w:left="360" w:hanging="360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Powyższe zadania finansowane będą ze środków krajowych i unijnych. Środki krajowe poch</w:t>
      </w:r>
      <w:r w:rsidR="00E30BB3">
        <w:rPr>
          <w:rFonts w:ascii="Times New Roman" w:hAnsi="Times New Roman"/>
          <w:szCs w:val="24"/>
        </w:rPr>
        <w:t>odzić będą ze środków własnych G</w:t>
      </w:r>
      <w:r w:rsidRPr="000A5581">
        <w:rPr>
          <w:rFonts w:ascii="Times New Roman" w:hAnsi="Times New Roman"/>
          <w:szCs w:val="24"/>
        </w:rPr>
        <w:t>m</w:t>
      </w:r>
      <w:r w:rsidR="00A55B50">
        <w:rPr>
          <w:rFonts w:ascii="Times New Roman" w:hAnsi="Times New Roman"/>
          <w:szCs w:val="24"/>
        </w:rPr>
        <w:t>iny i budżetu państwa, funduszy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>i dotacji celowych, pożyczek i kredytów, środków instytucji pozabudżetowych.</w:t>
      </w:r>
    </w:p>
    <w:p w:rsidR="00A55B50" w:rsidRDefault="008066B8" w:rsidP="00A55B50">
      <w:pPr>
        <w:pStyle w:val="Tekstpodstawowy"/>
        <w:spacing w:line="0" w:lineRule="atLeast"/>
        <w:ind w:left="360"/>
        <w:jc w:val="both"/>
        <w:rPr>
          <w:rFonts w:ascii="Times New Roman" w:hAnsi="Times New Roman"/>
          <w:szCs w:val="24"/>
        </w:rPr>
      </w:pPr>
      <w:r w:rsidRPr="00A55B50">
        <w:rPr>
          <w:rFonts w:ascii="Times New Roman" w:hAnsi="Times New Roman"/>
          <w:szCs w:val="24"/>
        </w:rPr>
        <w:t>Finansowanie inwestycji będzie odbywać się poprzez:</w:t>
      </w:r>
    </w:p>
    <w:p w:rsidR="00A55B50" w:rsidRDefault="008066B8" w:rsidP="00A55B50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 xml:space="preserve">udział inwestorów w finansowaniu w ramach porozumień o charakterze cywilno </w:t>
      </w:r>
      <w:r w:rsidR="00A55B50">
        <w:rPr>
          <w:rFonts w:ascii="Times New Roman" w:hAnsi="Times New Roman"/>
          <w:szCs w:val="24"/>
        </w:rPr>
        <w:t xml:space="preserve">                    </w:t>
      </w:r>
      <w:r w:rsidRPr="000A5581">
        <w:rPr>
          <w:rFonts w:ascii="Times New Roman" w:hAnsi="Times New Roman"/>
          <w:szCs w:val="24"/>
        </w:rPr>
        <w:t xml:space="preserve">– prawnym lub w formie partnerstwa publiczno – prywatnego – „PPP”, a </w:t>
      </w:r>
      <w:r w:rsidR="00A55B50">
        <w:rPr>
          <w:rFonts w:ascii="Times New Roman" w:hAnsi="Times New Roman"/>
          <w:szCs w:val="24"/>
        </w:rPr>
        <w:t>także właścicieli nieruchomości,</w:t>
      </w:r>
    </w:p>
    <w:p w:rsidR="00A55B50" w:rsidRDefault="00430B27" w:rsidP="00A55B50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wydatki z budżetu G</w:t>
      </w:r>
      <w:r w:rsidR="008066B8" w:rsidRPr="00A55B50">
        <w:rPr>
          <w:rFonts w:ascii="Times New Roman" w:hAnsi="Times New Roman"/>
          <w:szCs w:val="24"/>
        </w:rPr>
        <w:t>miny,</w:t>
      </w:r>
    </w:p>
    <w:p w:rsidR="008066B8" w:rsidRPr="00A55B50" w:rsidRDefault="000A5581" w:rsidP="00A55B50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A55B50">
        <w:rPr>
          <w:rFonts w:ascii="Times New Roman" w:hAnsi="Times New Roman"/>
          <w:szCs w:val="24"/>
        </w:rPr>
        <w:t>współ</w:t>
      </w:r>
      <w:r w:rsidR="008066B8" w:rsidRPr="00A55B50">
        <w:rPr>
          <w:rFonts w:ascii="Times New Roman" w:hAnsi="Times New Roman"/>
          <w:szCs w:val="24"/>
        </w:rPr>
        <w:t>finansowanie środkam</w:t>
      </w:r>
      <w:r w:rsidR="00430B27">
        <w:rPr>
          <w:rFonts w:ascii="Times New Roman" w:hAnsi="Times New Roman"/>
          <w:szCs w:val="24"/>
        </w:rPr>
        <w:t>i zewnętrznymi, poprzez budżet G</w:t>
      </w:r>
      <w:r w:rsidR="008066B8" w:rsidRPr="00A55B50">
        <w:rPr>
          <w:rFonts w:ascii="Times New Roman" w:hAnsi="Times New Roman"/>
          <w:szCs w:val="24"/>
        </w:rPr>
        <w:t>miny – w ramach m.in.: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lastRenderedPageBreak/>
        <w:t>dotacji unijnych,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dotacji samorządu województwa,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dotacji i pożyczek z funduszy celowych,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kredytów i pożyczek bankowych,</w:t>
      </w:r>
    </w:p>
    <w:p w:rsidR="006A7FB0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innych środków zewnętrznych.</w:t>
      </w:r>
    </w:p>
    <w:p w:rsidR="009726FC" w:rsidRPr="000A5581" w:rsidRDefault="00835713" w:rsidP="00A55B50">
      <w:pPr>
        <w:pStyle w:val="Tekstpodstawowy"/>
        <w:numPr>
          <w:ilvl w:val="0"/>
          <w:numId w:val="2"/>
        </w:numPr>
        <w:tabs>
          <w:tab w:val="clear" w:pos="680"/>
          <w:tab w:val="num" w:pos="283"/>
        </w:tabs>
        <w:spacing w:line="0" w:lineRule="atLeast"/>
        <w:ind w:left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Dopuszcza się udział innych niż Gmina</w:t>
      </w:r>
      <w:r w:rsidR="009726FC" w:rsidRPr="000A5581">
        <w:rPr>
          <w:rFonts w:ascii="Times New Roman" w:hAnsi="Times New Roman"/>
          <w:szCs w:val="24"/>
        </w:rPr>
        <w:t xml:space="preserve"> inwestorów w finansowaniu inwestycji </w:t>
      </w:r>
      <w:r w:rsidR="000A5581">
        <w:rPr>
          <w:rFonts w:ascii="Times New Roman" w:hAnsi="Times New Roman"/>
          <w:szCs w:val="24"/>
        </w:rPr>
        <w:t xml:space="preserve">                 </w:t>
      </w:r>
      <w:r w:rsidR="009726FC" w:rsidRPr="000A5581">
        <w:rPr>
          <w:rFonts w:ascii="Times New Roman" w:hAnsi="Times New Roman"/>
          <w:szCs w:val="24"/>
        </w:rPr>
        <w:t>z zakresu infrastruktury technicznej.</w:t>
      </w:r>
    </w:p>
    <w:p w:rsidR="008066B8" w:rsidRPr="000A5581" w:rsidRDefault="009726FC" w:rsidP="00A55B50">
      <w:pPr>
        <w:pStyle w:val="Tekstpodstawowy"/>
        <w:numPr>
          <w:ilvl w:val="0"/>
          <w:numId w:val="2"/>
        </w:numPr>
        <w:tabs>
          <w:tab w:val="clear" w:pos="680"/>
          <w:tab w:val="num" w:pos="283"/>
        </w:tabs>
        <w:spacing w:line="0" w:lineRule="atLeast"/>
        <w:ind w:left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 xml:space="preserve">Rozstrzygnięcie nie jest uchwałą budżetową w sprawie planowanych wydatków na inwestycje z zakresu infrastruktury technicznej tylko propozycją do rozważenia przy uchwalaniu budżetu </w:t>
      </w:r>
      <w:r w:rsidR="00430B27">
        <w:rPr>
          <w:rFonts w:ascii="Times New Roman" w:hAnsi="Times New Roman"/>
          <w:szCs w:val="24"/>
        </w:rPr>
        <w:t>G</w:t>
      </w:r>
      <w:r w:rsidRPr="000A5581">
        <w:rPr>
          <w:rFonts w:ascii="Times New Roman" w:hAnsi="Times New Roman"/>
          <w:szCs w:val="24"/>
        </w:rPr>
        <w:t>miny w tej części.</w:t>
      </w:r>
    </w:p>
    <w:p w:rsid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P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Pr="000A5581" w:rsidRDefault="000A5581" w:rsidP="000A5581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0A5581" w:rsidRPr="000A5581" w:rsidRDefault="000A5581" w:rsidP="000A558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0A5581" w:rsidRPr="007478E3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sectPr w:rsidR="000A5581" w:rsidRPr="007478E3" w:rsidSect="00C5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91D" w:rsidRDefault="00F9091D" w:rsidP="009726FC">
      <w:pPr>
        <w:spacing w:after="0" w:line="240" w:lineRule="auto"/>
      </w:pPr>
      <w:r>
        <w:separator/>
      </w:r>
    </w:p>
  </w:endnote>
  <w:endnote w:type="continuationSeparator" w:id="0">
    <w:p w:rsidR="00F9091D" w:rsidRDefault="00F9091D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91D" w:rsidRDefault="00F9091D" w:rsidP="009726FC">
      <w:pPr>
        <w:spacing w:after="0" w:line="240" w:lineRule="auto"/>
      </w:pPr>
      <w:r>
        <w:separator/>
      </w:r>
    </w:p>
  </w:footnote>
  <w:footnote w:type="continuationSeparator" w:id="0">
    <w:p w:rsidR="00F9091D" w:rsidRDefault="00F9091D" w:rsidP="0097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17743D00"/>
    <w:lvl w:ilvl="0" w:tplc="F0E28E94">
      <w:start w:val="1"/>
      <w:numFmt w:val="lowerLetter"/>
      <w:lvlText w:val="%1)"/>
      <w:lvlJc w:val="left"/>
      <w:pPr>
        <w:tabs>
          <w:tab w:val="num" w:pos="301"/>
        </w:tabs>
        <w:ind w:left="3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21"/>
        </w:tabs>
        <w:ind w:left="10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1"/>
        </w:tabs>
        <w:ind w:left="17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1"/>
        </w:tabs>
        <w:ind w:left="24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81"/>
        </w:tabs>
        <w:ind w:left="31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1"/>
        </w:tabs>
        <w:ind w:left="39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21"/>
        </w:tabs>
        <w:ind w:left="46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41"/>
        </w:tabs>
        <w:ind w:left="53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61"/>
        </w:tabs>
        <w:ind w:left="6061" w:hanging="180"/>
      </w:pPr>
    </w:lvl>
  </w:abstractNum>
  <w:abstractNum w:abstractNumId="2">
    <w:nsid w:val="2AD6023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3D75612D"/>
    <w:multiLevelType w:val="singleLevel"/>
    <w:tmpl w:val="17D821C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hint="default"/>
      </w:rPr>
    </w:lvl>
  </w:abstractNum>
  <w:abstractNum w:abstractNumId="4">
    <w:nsid w:val="69D26041"/>
    <w:multiLevelType w:val="hybridMultilevel"/>
    <w:tmpl w:val="6838B7F2"/>
    <w:lvl w:ilvl="0" w:tplc="19726E9A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A0128"/>
    <w:rsid w:val="000A5581"/>
    <w:rsid w:val="000D3372"/>
    <w:rsid w:val="000F7C7F"/>
    <w:rsid w:val="001F585F"/>
    <w:rsid w:val="001F6184"/>
    <w:rsid w:val="00214ACA"/>
    <w:rsid w:val="00220E93"/>
    <w:rsid w:val="00270C6F"/>
    <w:rsid w:val="002A5419"/>
    <w:rsid w:val="002D1821"/>
    <w:rsid w:val="003124CA"/>
    <w:rsid w:val="00333AAA"/>
    <w:rsid w:val="00363905"/>
    <w:rsid w:val="00382BA3"/>
    <w:rsid w:val="00430B27"/>
    <w:rsid w:val="00432F01"/>
    <w:rsid w:val="0044427E"/>
    <w:rsid w:val="0046087C"/>
    <w:rsid w:val="00474019"/>
    <w:rsid w:val="004A0CF6"/>
    <w:rsid w:val="004E028D"/>
    <w:rsid w:val="0057464F"/>
    <w:rsid w:val="005945B8"/>
    <w:rsid w:val="005F45B5"/>
    <w:rsid w:val="006339D3"/>
    <w:rsid w:val="00652602"/>
    <w:rsid w:val="006A7FB0"/>
    <w:rsid w:val="006C2989"/>
    <w:rsid w:val="00711314"/>
    <w:rsid w:val="00745480"/>
    <w:rsid w:val="007458E8"/>
    <w:rsid w:val="007478E3"/>
    <w:rsid w:val="00770CD4"/>
    <w:rsid w:val="00780C39"/>
    <w:rsid w:val="008066B8"/>
    <w:rsid w:val="008076E2"/>
    <w:rsid w:val="00835713"/>
    <w:rsid w:val="00835ED9"/>
    <w:rsid w:val="008903C9"/>
    <w:rsid w:val="008972AD"/>
    <w:rsid w:val="00900785"/>
    <w:rsid w:val="009024F1"/>
    <w:rsid w:val="00905FD3"/>
    <w:rsid w:val="00912FDB"/>
    <w:rsid w:val="00931623"/>
    <w:rsid w:val="009435B1"/>
    <w:rsid w:val="00944FA9"/>
    <w:rsid w:val="009726FC"/>
    <w:rsid w:val="009744C1"/>
    <w:rsid w:val="009A43E1"/>
    <w:rsid w:val="009B5F92"/>
    <w:rsid w:val="00A11333"/>
    <w:rsid w:val="00A4023D"/>
    <w:rsid w:val="00A4209E"/>
    <w:rsid w:val="00A43EF5"/>
    <w:rsid w:val="00A53993"/>
    <w:rsid w:val="00A55B50"/>
    <w:rsid w:val="00B066F5"/>
    <w:rsid w:val="00B14F16"/>
    <w:rsid w:val="00B43426"/>
    <w:rsid w:val="00B66CC8"/>
    <w:rsid w:val="00B67E73"/>
    <w:rsid w:val="00B71728"/>
    <w:rsid w:val="00B81ABA"/>
    <w:rsid w:val="00BB61EF"/>
    <w:rsid w:val="00BD0BD8"/>
    <w:rsid w:val="00C579DB"/>
    <w:rsid w:val="00C90CF7"/>
    <w:rsid w:val="00CC5F88"/>
    <w:rsid w:val="00CE7095"/>
    <w:rsid w:val="00CF7017"/>
    <w:rsid w:val="00D91396"/>
    <w:rsid w:val="00DB22FF"/>
    <w:rsid w:val="00DB3B18"/>
    <w:rsid w:val="00DC7608"/>
    <w:rsid w:val="00E30BB3"/>
    <w:rsid w:val="00E31E86"/>
    <w:rsid w:val="00E32F53"/>
    <w:rsid w:val="00E53A51"/>
    <w:rsid w:val="00E57358"/>
    <w:rsid w:val="00E66797"/>
    <w:rsid w:val="00E976BB"/>
    <w:rsid w:val="00EB4008"/>
    <w:rsid w:val="00ED1ACF"/>
    <w:rsid w:val="00F50900"/>
    <w:rsid w:val="00F5571F"/>
    <w:rsid w:val="00F6768E"/>
    <w:rsid w:val="00F774B3"/>
    <w:rsid w:val="00F9091D"/>
    <w:rsid w:val="00FE1D49"/>
    <w:rsid w:val="00F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  <w:style w:type="paragraph" w:styleId="Tekstdymka">
    <w:name w:val="Balloon Text"/>
    <w:basedOn w:val="Normalny"/>
    <w:link w:val="TekstdymkaZnak"/>
    <w:uiPriority w:val="99"/>
    <w:semiHidden/>
    <w:unhideWhenUsed/>
    <w:rsid w:val="000A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54</cp:revision>
  <cp:lastPrinted>2015-11-26T06:55:00Z</cp:lastPrinted>
  <dcterms:created xsi:type="dcterms:W3CDTF">2013-02-28T11:22:00Z</dcterms:created>
  <dcterms:modified xsi:type="dcterms:W3CDTF">2016-03-11T11:42:00Z</dcterms:modified>
</cp:coreProperties>
</file>