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5B" w:rsidRDefault="00AC415B" w:rsidP="00AC415B">
      <w:pPr>
        <w:autoSpaceDE w:val="0"/>
        <w:rPr>
          <w:b/>
          <w:iCs/>
        </w:rPr>
      </w:pPr>
      <w:r>
        <w:rPr>
          <w:iCs/>
        </w:rPr>
        <w:t xml:space="preserve">                                                                                                          </w:t>
      </w:r>
      <w:r>
        <w:rPr>
          <w:b/>
          <w:iCs/>
        </w:rPr>
        <w:t>Załącznik nr 8 do SIWZ</w:t>
      </w:r>
    </w:p>
    <w:p w:rsidR="00AC415B" w:rsidRDefault="00AC415B" w:rsidP="00AC415B">
      <w:pPr>
        <w:autoSpaceDE w:val="0"/>
        <w:rPr>
          <w:iCs/>
        </w:rPr>
      </w:pPr>
    </w:p>
    <w:p w:rsidR="00AC415B" w:rsidRDefault="00AC415B" w:rsidP="00AC415B">
      <w:pPr>
        <w:autoSpaceDE w:val="0"/>
        <w:rPr>
          <w:iCs/>
        </w:rPr>
      </w:pPr>
      <w:r>
        <w:rPr>
          <w:iCs/>
        </w:rPr>
        <w:t>WZÓR</w:t>
      </w:r>
    </w:p>
    <w:p w:rsidR="00AC415B" w:rsidRDefault="00AC415B" w:rsidP="00AC415B">
      <w:pPr>
        <w:autoSpaceDE w:val="0"/>
        <w:rPr>
          <w:iCs/>
        </w:rPr>
      </w:pPr>
    </w:p>
    <w:p w:rsidR="00AC415B" w:rsidRDefault="00AC415B" w:rsidP="00AC415B">
      <w:pPr>
        <w:autoSpaceDE w:val="0"/>
        <w:rPr>
          <w:iCs/>
        </w:rPr>
      </w:pPr>
    </w:p>
    <w:p w:rsidR="00AC415B" w:rsidRDefault="00AC415B" w:rsidP="00AC415B">
      <w:pPr>
        <w:pStyle w:val="Tekstpodstawowywcity"/>
        <w:jc w:val="center"/>
        <w:rPr>
          <w:b/>
          <w:bCs/>
        </w:rPr>
      </w:pPr>
      <w:r>
        <w:rPr>
          <w:b/>
          <w:bCs/>
        </w:rPr>
        <w:t>U M O W A  Nr ZP.272.    .2014</w:t>
      </w:r>
    </w:p>
    <w:p w:rsidR="00AC415B" w:rsidRDefault="00AC415B" w:rsidP="00AC415B">
      <w:pPr>
        <w:pStyle w:val="Tekstpodstawowywcity"/>
      </w:pPr>
    </w:p>
    <w:p w:rsidR="00AC415B" w:rsidRDefault="00AC415B" w:rsidP="00AC415B">
      <w:pPr>
        <w:pStyle w:val="Tekstpodstawowywcity"/>
        <w:tabs>
          <w:tab w:val="left" w:pos="567"/>
          <w:tab w:val="left" w:pos="1134"/>
          <w:tab w:val="left" w:pos="1701"/>
          <w:tab w:val="left" w:pos="2268"/>
        </w:tabs>
        <w:ind w:left="0"/>
        <w:jc w:val="both"/>
      </w:pPr>
      <w:r>
        <w:t xml:space="preserve">Zawarta w dniu.................2014 r. zgodnie z przepisami ustawy Prawo Zamówień Publicznych oraz zapisami SIWZ i złożonej oferty, pomiędzy </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pPr>
      <w:r>
        <w:rPr>
          <w:color w:val="000000"/>
        </w:rPr>
        <w:t>Gminą Osieczna, ul. Powstańców Wielkopolskich 6, 64-113 Osieczna</w:t>
      </w:r>
      <w:r>
        <w:t xml:space="preserve">, </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pPr>
      <w:r>
        <w:t>reprezentowaną przez</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rPr>
          <w:b/>
        </w:rPr>
      </w:pPr>
      <w:r>
        <w:rPr>
          <w:b/>
        </w:rPr>
        <w:t>Pana Stanisława Glapiaka – Burmistrza Miasta i Gminy</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pPr>
      <w:r>
        <w:t xml:space="preserve">zwaną dalej </w:t>
      </w:r>
      <w:r>
        <w:rPr>
          <w:b/>
          <w:bCs/>
        </w:rPr>
        <w:t>Zamawiającym</w:t>
      </w:r>
      <w:r>
        <w:t>, a</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pPr>
      <w:r>
        <w:t>.............................................................................................</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pPr>
      <w:r>
        <w:t>reprezentowanym(ą) przez:</w:t>
      </w:r>
    </w:p>
    <w:p w:rsidR="00AC415B" w:rsidRDefault="00AC415B" w:rsidP="00AC415B">
      <w:pPr>
        <w:pStyle w:val="Tekstpodstawowywcity"/>
        <w:tabs>
          <w:tab w:val="left" w:pos="567"/>
          <w:tab w:val="left" w:pos="1134"/>
          <w:tab w:val="left" w:pos="1701"/>
          <w:tab w:val="left" w:pos="2268"/>
        </w:tabs>
        <w:ind w:left="0"/>
        <w:jc w:val="both"/>
      </w:pPr>
      <w:r>
        <w:tab/>
      </w:r>
    </w:p>
    <w:p w:rsidR="00AC415B" w:rsidRDefault="00AC415B" w:rsidP="00AC415B">
      <w:pPr>
        <w:pStyle w:val="Tekstpodstawowywcity"/>
        <w:tabs>
          <w:tab w:val="left" w:pos="567"/>
          <w:tab w:val="left" w:pos="1134"/>
          <w:tab w:val="left" w:pos="1701"/>
          <w:tab w:val="left" w:pos="2268"/>
        </w:tabs>
        <w:ind w:left="0"/>
        <w:jc w:val="both"/>
        <w:rPr>
          <w:b/>
        </w:rPr>
      </w:pPr>
      <w:r>
        <w:rPr>
          <w:b/>
        </w:rPr>
        <w:t xml:space="preserve">.................................................................................. </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567"/>
          <w:tab w:val="left" w:pos="1134"/>
          <w:tab w:val="left" w:pos="1701"/>
          <w:tab w:val="left" w:pos="2268"/>
        </w:tabs>
        <w:ind w:left="0"/>
        <w:jc w:val="both"/>
        <w:rPr>
          <w:b/>
          <w:bCs/>
        </w:rPr>
      </w:pPr>
      <w:r>
        <w:t xml:space="preserve">zwanym(ą) dalej </w:t>
      </w:r>
      <w:r>
        <w:rPr>
          <w:b/>
          <w:bCs/>
        </w:rPr>
        <w:t>Wykonawcą</w:t>
      </w:r>
    </w:p>
    <w:p w:rsidR="00AC415B" w:rsidRDefault="00AC415B" w:rsidP="00AC415B">
      <w:pPr>
        <w:pStyle w:val="Tekstpodstawowywcity"/>
        <w:tabs>
          <w:tab w:val="left" w:pos="567"/>
          <w:tab w:val="left" w:pos="1134"/>
          <w:tab w:val="left" w:pos="1701"/>
          <w:tab w:val="left" w:pos="2268"/>
        </w:tabs>
        <w:ind w:left="0"/>
        <w:jc w:val="both"/>
        <w:rPr>
          <w:b/>
          <w:bCs/>
        </w:rPr>
      </w:pPr>
    </w:p>
    <w:p w:rsidR="00AC415B" w:rsidRDefault="00AC415B" w:rsidP="00AC415B">
      <w:pPr>
        <w:pStyle w:val="Tekstpodstawowywcity"/>
        <w:tabs>
          <w:tab w:val="left" w:pos="567"/>
          <w:tab w:val="left" w:pos="1134"/>
          <w:tab w:val="left" w:pos="1701"/>
          <w:tab w:val="left" w:pos="2268"/>
        </w:tabs>
        <w:ind w:left="0"/>
        <w:jc w:val="center"/>
        <w:rPr>
          <w:b/>
          <w:bCs/>
        </w:rPr>
      </w:pPr>
      <w:r>
        <w:rPr>
          <w:b/>
          <w:bCs/>
        </w:rPr>
        <w:t>§ 1</w:t>
      </w:r>
    </w:p>
    <w:p w:rsidR="00AC415B" w:rsidRDefault="00AC415B" w:rsidP="00AC415B">
      <w:pPr>
        <w:pStyle w:val="Tekstpodstawowywcity"/>
        <w:tabs>
          <w:tab w:val="left" w:pos="567"/>
          <w:tab w:val="left" w:pos="1134"/>
          <w:tab w:val="left" w:pos="1701"/>
          <w:tab w:val="left" w:pos="2268"/>
        </w:tabs>
        <w:ind w:left="0"/>
        <w:jc w:val="center"/>
        <w:rPr>
          <w:b/>
          <w:bCs/>
        </w:rPr>
      </w:pPr>
      <w:r>
        <w:rPr>
          <w:b/>
          <w:bCs/>
        </w:rPr>
        <w:t>Przedmiot umowy</w:t>
      </w:r>
    </w:p>
    <w:p w:rsidR="00AC415B" w:rsidRDefault="00AC415B" w:rsidP="00AC415B">
      <w:pPr>
        <w:pStyle w:val="Tekstpodstawowywcity"/>
        <w:tabs>
          <w:tab w:val="left" w:pos="567"/>
          <w:tab w:val="left" w:pos="1134"/>
          <w:tab w:val="left" w:pos="1701"/>
          <w:tab w:val="left" w:pos="2268"/>
        </w:tabs>
        <w:ind w:left="0"/>
        <w:jc w:val="both"/>
        <w:rPr>
          <w:b/>
          <w:bCs/>
        </w:rPr>
      </w:pPr>
    </w:p>
    <w:p w:rsidR="00AC415B" w:rsidRDefault="00AC415B" w:rsidP="00AC415B">
      <w:pPr>
        <w:pStyle w:val="Default"/>
        <w:ind w:left="567" w:right="57" w:hanging="567"/>
        <w:jc w:val="both"/>
        <w:rPr>
          <w:bCs/>
          <w:color w:val="auto"/>
        </w:rPr>
      </w:pPr>
      <w:r>
        <w:t xml:space="preserve">1.   Zgodnie z wynikiem postępowania o udzielenie zamówienia publicznego w trybie                                                                   przetargu nieograniczonego Wykonawca przyjmuje do realizacji roboty budowlane polegające na zadaniu pn.: </w:t>
      </w:r>
      <w:r>
        <w:rPr>
          <w:bCs/>
        </w:rPr>
        <w:t>Modernizacja kotłowni w Urzędzie Miasta i Gminy                                w Osiecznej pod ogrzewanie gazowe oraz Modernizacja kotłowni przy Zespole Szkół w Osiecznej pod ogrzewanie gazowe.</w:t>
      </w:r>
    </w:p>
    <w:p w:rsidR="00AC415B" w:rsidRDefault="00AC415B" w:rsidP="00AC415B">
      <w:pPr>
        <w:pStyle w:val="Default"/>
        <w:ind w:right="57"/>
        <w:jc w:val="both"/>
        <w:rPr>
          <w:bCs/>
          <w:color w:val="auto"/>
        </w:rPr>
      </w:pPr>
    </w:p>
    <w:p w:rsidR="00AC415B" w:rsidRDefault="00AC415B" w:rsidP="00AC415B">
      <w:pPr>
        <w:pStyle w:val="Tekstpodstawowywcity"/>
        <w:numPr>
          <w:ilvl w:val="0"/>
          <w:numId w:val="1"/>
        </w:numPr>
        <w:tabs>
          <w:tab w:val="left" w:pos="3402"/>
          <w:tab w:val="left" w:pos="3969"/>
          <w:tab w:val="left" w:pos="4536"/>
          <w:tab w:val="left" w:pos="5103"/>
        </w:tabs>
        <w:jc w:val="both"/>
      </w:pPr>
      <w:r>
        <w:t>Wykonawca zobowiązuje się do wykonania przedmiotu umowy zgodnie z warunkami określonymi w SIWZ, projektem budowlanym, szczegółową specyfikacją techniczną, zasadami wiedzy technicznej i sztuki budowlanej, obowiązującymi normami oraz oddania przedmiotu umowy Zamawiającemu w terminie w niej uzgodnionym.</w:t>
      </w:r>
    </w:p>
    <w:p w:rsidR="00AC415B" w:rsidRDefault="00AC415B" w:rsidP="00AC415B">
      <w:pPr>
        <w:pStyle w:val="Tekstpodstawowywcity"/>
        <w:tabs>
          <w:tab w:val="left" w:pos="3402"/>
          <w:tab w:val="left" w:pos="3969"/>
          <w:tab w:val="left" w:pos="4536"/>
          <w:tab w:val="left" w:pos="5103"/>
        </w:tabs>
        <w:ind w:left="720"/>
        <w:jc w:val="both"/>
      </w:pPr>
    </w:p>
    <w:p w:rsidR="00AC415B" w:rsidRDefault="00AC415B" w:rsidP="00AC415B">
      <w:pPr>
        <w:pStyle w:val="Tekstpodstawowywcity"/>
        <w:tabs>
          <w:tab w:val="left" w:pos="567"/>
          <w:tab w:val="left" w:pos="1134"/>
          <w:tab w:val="left" w:pos="1701"/>
          <w:tab w:val="left" w:pos="2268"/>
        </w:tabs>
        <w:ind w:left="0"/>
        <w:jc w:val="center"/>
        <w:rPr>
          <w:b/>
          <w:bCs/>
        </w:rPr>
      </w:pPr>
      <w:r>
        <w:rPr>
          <w:b/>
          <w:bCs/>
        </w:rPr>
        <w:t>§ 2</w:t>
      </w:r>
    </w:p>
    <w:p w:rsidR="00AC415B" w:rsidRDefault="00AC415B" w:rsidP="00AC415B">
      <w:pPr>
        <w:pStyle w:val="Tekstpodstawowywcity"/>
        <w:tabs>
          <w:tab w:val="left" w:pos="567"/>
          <w:tab w:val="left" w:pos="1134"/>
          <w:tab w:val="left" w:pos="1701"/>
          <w:tab w:val="left" w:pos="2268"/>
        </w:tabs>
        <w:ind w:left="0"/>
        <w:jc w:val="center"/>
        <w:rPr>
          <w:b/>
          <w:bCs/>
        </w:rPr>
      </w:pPr>
      <w:r>
        <w:rPr>
          <w:b/>
          <w:bCs/>
        </w:rPr>
        <w:t>Wynagrodzenie</w:t>
      </w:r>
    </w:p>
    <w:p w:rsidR="00AC415B" w:rsidRDefault="00AC415B" w:rsidP="00AC415B">
      <w:pPr>
        <w:pStyle w:val="Tekstpodstawowywcity"/>
        <w:tabs>
          <w:tab w:val="left" w:pos="567"/>
          <w:tab w:val="left" w:pos="1134"/>
          <w:tab w:val="left" w:pos="1701"/>
          <w:tab w:val="left" w:pos="2268"/>
        </w:tabs>
        <w:ind w:left="0"/>
        <w:jc w:val="both"/>
        <w:rPr>
          <w:b/>
          <w:bCs/>
        </w:rPr>
      </w:pPr>
    </w:p>
    <w:p w:rsidR="00AC415B" w:rsidRDefault="00AC415B" w:rsidP="00AC415B">
      <w:pPr>
        <w:pStyle w:val="Tekstpodstawowywcity"/>
        <w:tabs>
          <w:tab w:val="left" w:pos="567"/>
          <w:tab w:val="left" w:pos="2268"/>
          <w:tab w:val="left" w:pos="2835"/>
          <w:tab w:val="left" w:pos="3402"/>
        </w:tabs>
        <w:ind w:left="567" w:hanging="567"/>
        <w:jc w:val="both"/>
      </w:pPr>
      <w:r>
        <w:t xml:space="preserve">1.  </w:t>
      </w:r>
      <w:r>
        <w:tab/>
        <w:t xml:space="preserve">Strony ustalają, że obowiązującą formą wynagrodzenia, za wykonanie przedmiotu umowy, zgodnie ze złożoną ofertą, jest wynagrodzenie ryczałtowe za w wysokości </w:t>
      </w:r>
      <w:r>
        <w:rPr>
          <w:bCs/>
        </w:rPr>
        <w:t xml:space="preserve">netto </w:t>
      </w:r>
      <w:r>
        <w:t xml:space="preserve">................. zł, plus obowiązujący podatek VAT w wysokości ...... % co stanowi kwotę ............... zł. Wynagrodzenie ryczałtowe brutto wynosi </w:t>
      </w:r>
      <w:r>
        <w:rPr>
          <w:b/>
        </w:rPr>
        <w:t>................... zł,</w:t>
      </w:r>
      <w:r>
        <w:t xml:space="preserve"> słownie ....................................... złotych ...../100 zł. </w:t>
      </w:r>
    </w:p>
    <w:p w:rsidR="00AC415B" w:rsidRDefault="00AC415B" w:rsidP="00AC415B">
      <w:pPr>
        <w:pStyle w:val="Tekstpodstawowywcity"/>
        <w:tabs>
          <w:tab w:val="left" w:pos="1701"/>
          <w:tab w:val="left" w:pos="2268"/>
          <w:tab w:val="left" w:pos="2835"/>
          <w:tab w:val="left" w:pos="3402"/>
        </w:tabs>
        <w:jc w:val="both"/>
      </w:pPr>
      <w:r>
        <w:t xml:space="preserve">    Na wynagrodzenie ryczałtowe brutto składają się wynagrodzenie za wykonanie: </w:t>
      </w:r>
    </w:p>
    <w:p w:rsidR="00AC415B" w:rsidRDefault="00AC415B" w:rsidP="00AC415B">
      <w:pPr>
        <w:pStyle w:val="Tekstpodstawowywcity"/>
        <w:numPr>
          <w:ilvl w:val="0"/>
          <w:numId w:val="2"/>
        </w:numPr>
        <w:tabs>
          <w:tab w:val="left" w:pos="1134"/>
          <w:tab w:val="left" w:pos="2268"/>
          <w:tab w:val="left" w:pos="2835"/>
          <w:tab w:val="left" w:pos="3402"/>
        </w:tabs>
        <w:jc w:val="both"/>
      </w:pPr>
      <w:r>
        <w:t>Modernizacji kotłowni w Urzędzie Miasta i Gminy w Osiecznej pod ogrzewanie gazowe w wysokości netto …................... zł, plus obowiązujący podatek VAT                    w wysokości ...... % co stanowi kwotę ............... zł. Wynagrodzenie ryczałtowe brutto wynosi ................... zł</w:t>
      </w:r>
      <w:r>
        <w:rPr>
          <w:b/>
        </w:rPr>
        <w:t>,</w:t>
      </w:r>
      <w:r>
        <w:t xml:space="preserve"> słownie ....................................... złotych ...../100 zł. </w:t>
      </w:r>
    </w:p>
    <w:p w:rsidR="00AC415B" w:rsidRDefault="00AC415B" w:rsidP="00AC415B">
      <w:pPr>
        <w:pStyle w:val="Tekstpodstawowywcity"/>
        <w:numPr>
          <w:ilvl w:val="0"/>
          <w:numId w:val="2"/>
        </w:numPr>
        <w:tabs>
          <w:tab w:val="left" w:pos="1134"/>
          <w:tab w:val="left" w:pos="2268"/>
          <w:tab w:val="left" w:pos="2835"/>
          <w:tab w:val="left" w:pos="3402"/>
        </w:tabs>
        <w:jc w:val="both"/>
      </w:pPr>
      <w:r>
        <w:t>Modernizacji kotłowni przy Zespole Szkół w Osiecznej pod ogrzewanie gazowe w wysokości netto …................... zł, plus obowiązujący podatek VAT                    w wysokości ...... % co stanowi kwotę ............... zł. Wynagrodzenie ryczałtowe brutto wynosi ................... zł</w:t>
      </w:r>
      <w:r>
        <w:rPr>
          <w:b/>
        </w:rPr>
        <w:t>,</w:t>
      </w:r>
      <w:r>
        <w:t xml:space="preserve"> słownie ....................................... złotych ...../100 zł.</w:t>
      </w:r>
    </w:p>
    <w:p w:rsidR="00AC415B" w:rsidRDefault="00AC415B" w:rsidP="00AC415B">
      <w:pPr>
        <w:widowControl/>
        <w:numPr>
          <w:ilvl w:val="0"/>
          <w:numId w:val="3"/>
        </w:numPr>
        <w:tabs>
          <w:tab w:val="num" w:pos="567"/>
        </w:tabs>
        <w:suppressAutoHyphens w:val="0"/>
        <w:ind w:left="567" w:hanging="567"/>
        <w:jc w:val="both"/>
        <w:rPr>
          <w:color w:val="000000"/>
        </w:rPr>
      </w:pPr>
      <w:r>
        <w:t>Wynagrodzenie ryczałtowe, 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w:t>
      </w:r>
    </w:p>
    <w:p w:rsidR="00AC415B" w:rsidRDefault="00AC415B" w:rsidP="00AC415B">
      <w:pPr>
        <w:widowControl/>
        <w:suppressAutoHyphens w:val="0"/>
        <w:jc w:val="both"/>
        <w:rPr>
          <w:color w:val="000000"/>
        </w:rPr>
      </w:pPr>
    </w:p>
    <w:p w:rsidR="00AC415B" w:rsidRDefault="00AC415B" w:rsidP="00AC415B">
      <w:pPr>
        <w:widowControl/>
        <w:suppressAutoHyphens w:val="0"/>
        <w:ind w:left="567" w:hanging="567"/>
        <w:jc w:val="both"/>
        <w:rPr>
          <w:color w:val="000000"/>
        </w:rPr>
      </w:pPr>
      <w:r>
        <w:t xml:space="preserve">3.     </w:t>
      </w:r>
      <w:r>
        <w:tab/>
        <w:t>Niedoszacowanie, pominięcie oraz brak rozpoznania zakresu przedmiotu umowy nie może być podstawą do żądania zmiany wynagrodzenia ryczałtowego określonego w ust. 1 niniejszego paragrafu.</w:t>
      </w:r>
    </w:p>
    <w:p w:rsidR="00AC415B" w:rsidRDefault="00AC415B" w:rsidP="00AC415B">
      <w:pPr>
        <w:pStyle w:val="Tekstpodstawowywcity"/>
        <w:tabs>
          <w:tab w:val="left" w:pos="3402"/>
          <w:tab w:val="left" w:pos="3969"/>
          <w:tab w:val="left" w:pos="4536"/>
          <w:tab w:val="left" w:pos="5103"/>
        </w:tabs>
        <w:ind w:left="0"/>
        <w:jc w:val="both"/>
      </w:pPr>
    </w:p>
    <w:p w:rsidR="00AC415B" w:rsidRDefault="00AC415B" w:rsidP="00AC415B">
      <w:pPr>
        <w:pStyle w:val="Tekstpodstawowywcity"/>
        <w:tabs>
          <w:tab w:val="left" w:pos="567"/>
          <w:tab w:val="left" w:pos="1134"/>
          <w:tab w:val="left" w:pos="1701"/>
          <w:tab w:val="left" w:pos="2268"/>
        </w:tabs>
        <w:ind w:left="0"/>
        <w:jc w:val="center"/>
        <w:rPr>
          <w:b/>
          <w:bCs/>
        </w:rPr>
      </w:pPr>
      <w:r>
        <w:rPr>
          <w:b/>
          <w:bCs/>
        </w:rPr>
        <w:t>§ 3</w:t>
      </w:r>
    </w:p>
    <w:p w:rsidR="00AC415B" w:rsidRDefault="00AC415B" w:rsidP="00AC415B">
      <w:pPr>
        <w:pStyle w:val="Tekstpodstawowywcity"/>
        <w:tabs>
          <w:tab w:val="left" w:pos="567"/>
          <w:tab w:val="left" w:pos="1134"/>
          <w:tab w:val="left" w:pos="1701"/>
          <w:tab w:val="left" w:pos="2268"/>
        </w:tabs>
        <w:ind w:left="0"/>
        <w:jc w:val="center"/>
        <w:rPr>
          <w:b/>
          <w:bCs/>
        </w:rPr>
      </w:pPr>
      <w:r>
        <w:rPr>
          <w:b/>
          <w:bCs/>
        </w:rPr>
        <w:t>Warunki płatności</w:t>
      </w:r>
    </w:p>
    <w:p w:rsidR="00AC415B" w:rsidRDefault="00AC415B" w:rsidP="00AC415B">
      <w:pPr>
        <w:shd w:val="clear" w:color="auto" w:fill="FFFFFF"/>
        <w:ind w:right="73"/>
        <w:jc w:val="both"/>
        <w:rPr>
          <w:bCs/>
          <w:szCs w:val="21"/>
        </w:rPr>
      </w:pPr>
    </w:p>
    <w:p w:rsidR="00AC415B" w:rsidRDefault="00AC415B" w:rsidP="00AC415B">
      <w:pPr>
        <w:shd w:val="clear" w:color="auto" w:fill="FFFFFF"/>
        <w:tabs>
          <w:tab w:val="left" w:pos="284"/>
          <w:tab w:val="left" w:pos="567"/>
          <w:tab w:val="left" w:pos="1361"/>
        </w:tabs>
        <w:ind w:left="567" w:right="73" w:hanging="567"/>
        <w:jc w:val="both"/>
        <w:rPr>
          <w:bCs/>
          <w:szCs w:val="21"/>
        </w:rPr>
      </w:pPr>
      <w:r>
        <w:t xml:space="preserve">1.    </w:t>
      </w:r>
      <w:r>
        <w:tab/>
        <w:t>Rozliczenie finansowe z Wykonawcą robót odbywać się będzie w oparciu o dwie faktury wystawione dla Modernizacji kotłowni w Urzędzie Miasta i Gminy                               w Osiecznej pod ogrzewanie gazowe oraz dwie faktury wystawione dla Modernizacji kotłowni przy Zespole Szkół w Osiecznej pod ogrzewanie gazowe. Pierwsza faktura               w wysokości 90% ceny wystawiona na podstawie potwierdzonego przez inspektora nadzoru inwestorskiego – wpisu do dziennika budowy świadczącego o zamontowaniu wszystkich elementów wchodzących w zakres przedmiotowego zadania. Druga faktura w wysokości 10 % ceny wystawiona na podstawie protokołu odbioru pozytywnie wykonanego rozruchu kotłowni, potwierdzonego przez inspektora nadzoru inwestorskiego, po wykonaniu przyłącza gazowego przez Polską Spółkę Gazownictwa Sp. z o. o. Odbioru końcowego robót dokonuje Zamawiający w obecności inspektora nadzoru inwestorskiego i Wykonawcy w ciągu 21 dni od daty wpływu do siedziby Zamawiającego pisemnego zgłoszenia ich do odbioru</w:t>
      </w:r>
      <w:r>
        <w:rPr>
          <w:bCs/>
          <w:szCs w:val="21"/>
        </w:rPr>
        <w:t>. Zamawiający pisemnie zawiadomi strony o terminie odbioru.</w:t>
      </w:r>
    </w:p>
    <w:p w:rsidR="00AC415B" w:rsidRDefault="00AC415B" w:rsidP="00AC415B">
      <w:pPr>
        <w:shd w:val="clear" w:color="auto" w:fill="FFFFFF"/>
        <w:tabs>
          <w:tab w:val="left" w:pos="340"/>
          <w:tab w:val="left" w:pos="680"/>
          <w:tab w:val="left" w:pos="1021"/>
          <w:tab w:val="left" w:pos="1361"/>
        </w:tabs>
        <w:ind w:left="567" w:right="73" w:hanging="567"/>
        <w:jc w:val="both"/>
        <w:rPr>
          <w:bCs/>
          <w:szCs w:val="21"/>
        </w:rPr>
      </w:pPr>
      <w:r>
        <w:rPr>
          <w:bCs/>
          <w:szCs w:val="21"/>
        </w:rPr>
        <w:lastRenderedPageBreak/>
        <w:t>2.</w:t>
      </w:r>
      <w:r>
        <w:rPr>
          <w:bCs/>
          <w:szCs w:val="21"/>
        </w:rPr>
        <w:tab/>
      </w:r>
      <w:r>
        <w:rPr>
          <w:bCs/>
          <w:szCs w:val="21"/>
        </w:rPr>
        <w:tab/>
        <w:t>Faktury wystawione będą przez Wykonawcę na: Gmina Osieczna, 64 – 113 Osieczna,               ul. Powstańców Wlkp. 6. NIP 697-22-39-128 REGON 411050741</w:t>
      </w:r>
    </w:p>
    <w:p w:rsidR="00AC415B" w:rsidRDefault="00AC415B" w:rsidP="00AC415B">
      <w:pPr>
        <w:shd w:val="clear" w:color="auto" w:fill="FFFFFF"/>
        <w:tabs>
          <w:tab w:val="left" w:pos="340"/>
          <w:tab w:val="left" w:pos="680"/>
          <w:tab w:val="left" w:pos="1021"/>
          <w:tab w:val="left" w:pos="1361"/>
        </w:tabs>
        <w:ind w:left="567" w:right="73" w:hanging="567"/>
        <w:jc w:val="both"/>
        <w:rPr>
          <w:bCs/>
          <w:szCs w:val="21"/>
        </w:rPr>
      </w:pPr>
      <w:r>
        <w:rPr>
          <w:bCs/>
          <w:szCs w:val="21"/>
        </w:rPr>
        <w:t xml:space="preserve">          Zapłata za roboty budowlane nastąpi na podstawie faktur z dołączonym protokołem odbioru końcowego robót w terminie 14 dni od daty jej otrzymania przez Zamawiającego, przelewem na konto Wykonawcy, z zastrzeżeniem ust. 3</w:t>
      </w:r>
    </w:p>
    <w:p w:rsidR="00AC415B" w:rsidRDefault="00AC415B" w:rsidP="00AC415B">
      <w:pPr>
        <w:shd w:val="clear" w:color="auto" w:fill="FFFFFF"/>
        <w:tabs>
          <w:tab w:val="left" w:pos="567"/>
          <w:tab w:val="left" w:pos="1021"/>
          <w:tab w:val="left" w:pos="1361"/>
        </w:tabs>
        <w:ind w:left="567" w:right="73" w:hanging="567"/>
        <w:jc w:val="both"/>
        <w:rPr>
          <w:bCs/>
          <w:szCs w:val="21"/>
        </w:rPr>
      </w:pPr>
      <w:r>
        <w:rPr>
          <w:bCs/>
          <w:szCs w:val="21"/>
        </w:rPr>
        <w:t>3.</w:t>
      </w:r>
      <w:r>
        <w:rPr>
          <w:bCs/>
          <w:szCs w:val="21"/>
        </w:rPr>
        <w:tab/>
        <w:t>Jeżeli poszczególne części zamówienia były realizowane przez Wykonawcę przy pomocy podwykonawców lub dalszych podwykonawców, warunkiem zapłaty wynagrodzenia należnego Wykonawcy za odebrane roboty budowlane, dostawy lub usługi, jest przestawienie Zamawiającemu wraz z fakturą dowodów zapłaty wymaganego wynagrodzenia podwykonawcom i dalszym podwykonawcom biorącym udział w realizacji odebranych robót.</w:t>
      </w:r>
    </w:p>
    <w:p w:rsidR="00AC415B" w:rsidRDefault="00AC415B" w:rsidP="00AC415B">
      <w:pPr>
        <w:pStyle w:val="Tekstpodstawowywcity"/>
        <w:tabs>
          <w:tab w:val="left" w:pos="567"/>
          <w:tab w:val="left" w:pos="1134"/>
          <w:tab w:val="left" w:pos="1701"/>
          <w:tab w:val="left" w:pos="2268"/>
        </w:tabs>
        <w:ind w:left="567" w:hanging="567"/>
        <w:jc w:val="both"/>
      </w:pPr>
      <w:r>
        <w:t>4.</w:t>
      </w:r>
      <w:r>
        <w:tab/>
        <w:t>Termin zapłaty uważa się za dotrzymany przez Zamawiającego, jeśli przelew zostanie zrealizowany najpóźniej w ostatnim dniu terminu płatności</w:t>
      </w:r>
    </w:p>
    <w:p w:rsidR="00AC415B" w:rsidRDefault="00AC415B" w:rsidP="00AC415B">
      <w:pPr>
        <w:pStyle w:val="Tekstpodstawowywcity"/>
        <w:tabs>
          <w:tab w:val="left" w:pos="3267"/>
          <w:tab w:val="left" w:pos="3834"/>
          <w:tab w:val="left" w:pos="4401"/>
          <w:tab w:val="left" w:pos="4968"/>
        </w:tabs>
        <w:ind w:left="0"/>
        <w:jc w:val="both"/>
      </w:pPr>
    </w:p>
    <w:p w:rsidR="00AC415B" w:rsidRDefault="00AC415B" w:rsidP="00AC415B">
      <w:pPr>
        <w:pStyle w:val="Tekstpodstawowywcity"/>
        <w:tabs>
          <w:tab w:val="left" w:pos="567"/>
          <w:tab w:val="left" w:pos="1134"/>
          <w:tab w:val="left" w:pos="1701"/>
          <w:tab w:val="left" w:pos="2268"/>
        </w:tabs>
        <w:ind w:left="0"/>
        <w:jc w:val="center"/>
        <w:rPr>
          <w:b/>
          <w:bCs/>
        </w:rPr>
      </w:pPr>
      <w:r>
        <w:rPr>
          <w:b/>
          <w:bCs/>
        </w:rPr>
        <w:t>§ 4</w:t>
      </w:r>
    </w:p>
    <w:p w:rsidR="00AC415B" w:rsidRDefault="00AC415B" w:rsidP="00AC415B">
      <w:pPr>
        <w:pStyle w:val="Tekstpodstawowywcity"/>
        <w:tabs>
          <w:tab w:val="left" w:pos="567"/>
          <w:tab w:val="left" w:pos="1134"/>
          <w:tab w:val="left" w:pos="1701"/>
          <w:tab w:val="left" w:pos="2268"/>
        </w:tabs>
        <w:ind w:left="0"/>
        <w:jc w:val="center"/>
        <w:rPr>
          <w:b/>
          <w:bCs/>
        </w:rPr>
      </w:pPr>
      <w:r>
        <w:rPr>
          <w:b/>
          <w:bCs/>
        </w:rPr>
        <w:t>Termin wykonania</w:t>
      </w:r>
    </w:p>
    <w:p w:rsidR="00AC415B" w:rsidRDefault="00AC415B" w:rsidP="00AC415B">
      <w:pPr>
        <w:pStyle w:val="Tekstpodstawowywcity"/>
        <w:tabs>
          <w:tab w:val="left" w:pos="567"/>
          <w:tab w:val="left" w:pos="1134"/>
          <w:tab w:val="left" w:pos="1701"/>
          <w:tab w:val="left" w:pos="2268"/>
        </w:tabs>
        <w:ind w:left="0"/>
        <w:jc w:val="both"/>
        <w:rPr>
          <w:b/>
          <w:bCs/>
        </w:rPr>
      </w:pPr>
    </w:p>
    <w:p w:rsidR="00AC415B" w:rsidRDefault="00AC415B" w:rsidP="00AC415B">
      <w:pPr>
        <w:pStyle w:val="Tekstpodstawowywcity"/>
        <w:numPr>
          <w:ilvl w:val="0"/>
          <w:numId w:val="4"/>
        </w:numPr>
        <w:tabs>
          <w:tab w:val="clear" w:pos="720"/>
          <w:tab w:val="num" w:pos="567"/>
          <w:tab w:val="left" w:pos="2934"/>
          <w:tab w:val="left" w:pos="3501"/>
          <w:tab w:val="left" w:pos="4068"/>
        </w:tabs>
        <w:spacing w:after="0"/>
        <w:ind w:left="567" w:hanging="567"/>
        <w:jc w:val="both"/>
        <w:rPr>
          <w:bCs/>
        </w:rPr>
      </w:pPr>
      <w:r>
        <w:rPr>
          <w:bCs/>
        </w:rPr>
        <w:t>Termin rozpoczęcia wykonywania przedmiotu umowy rozpoczyna się z dniem protokolarnego przekazania terenu budowy Wykonawcy.</w:t>
      </w:r>
    </w:p>
    <w:p w:rsidR="00AC415B" w:rsidRDefault="00AC415B" w:rsidP="00AC415B">
      <w:pPr>
        <w:pStyle w:val="Tekstpodstawowywcity"/>
        <w:tabs>
          <w:tab w:val="left" w:pos="1287"/>
          <w:tab w:val="left" w:pos="1854"/>
          <w:tab w:val="left" w:pos="2421"/>
          <w:tab w:val="left" w:pos="2988"/>
        </w:tabs>
        <w:ind w:left="360"/>
        <w:jc w:val="both"/>
        <w:rPr>
          <w:bCs/>
        </w:rPr>
      </w:pPr>
    </w:p>
    <w:p w:rsidR="00AC415B" w:rsidRDefault="00AC415B" w:rsidP="00AC415B">
      <w:pPr>
        <w:pStyle w:val="Tekstpodstawowywcity"/>
        <w:numPr>
          <w:ilvl w:val="0"/>
          <w:numId w:val="4"/>
        </w:numPr>
        <w:tabs>
          <w:tab w:val="clear" w:pos="720"/>
          <w:tab w:val="num" w:pos="567"/>
          <w:tab w:val="left" w:pos="2367"/>
          <w:tab w:val="left" w:pos="2934"/>
          <w:tab w:val="left" w:pos="3501"/>
          <w:tab w:val="left" w:pos="4068"/>
        </w:tabs>
        <w:spacing w:after="0"/>
        <w:ind w:left="567" w:hanging="567"/>
        <w:jc w:val="both"/>
        <w:rPr>
          <w:b/>
          <w:bCs/>
        </w:rPr>
      </w:pPr>
      <w:r>
        <w:rPr>
          <w:bCs/>
        </w:rPr>
        <w:t xml:space="preserve">Termin zakończenia robót będących przedmiotem umowy nastąpi nie później niż                      </w:t>
      </w:r>
      <w:r>
        <w:rPr>
          <w:b/>
          <w:bCs/>
        </w:rPr>
        <w:t>30 czerwca 2015 r. – dotyczy Modernizacji kotłowni przy Zespole Szkół                             w Osiecznej pod ogrzewanie gazowe. Natomiast Modernizację kotłowni w Urzędzie Miasta i Gminy w Osiecznej pod ogrzewanie gazowe należy wykonać do 31 marca 2015 r.</w:t>
      </w:r>
    </w:p>
    <w:p w:rsidR="00AC415B" w:rsidRDefault="00AC415B" w:rsidP="00AC415B">
      <w:pPr>
        <w:pStyle w:val="Tekstpodstawowywcity"/>
        <w:tabs>
          <w:tab w:val="left" w:pos="2367"/>
          <w:tab w:val="left" w:pos="2934"/>
          <w:tab w:val="left" w:pos="3501"/>
          <w:tab w:val="left" w:pos="4068"/>
        </w:tabs>
        <w:ind w:left="0"/>
        <w:jc w:val="both"/>
        <w:rPr>
          <w:sz w:val="16"/>
          <w:szCs w:val="16"/>
        </w:rPr>
      </w:pPr>
    </w:p>
    <w:p w:rsidR="00AC415B" w:rsidRDefault="00AC415B" w:rsidP="00AC415B">
      <w:pPr>
        <w:pStyle w:val="Tekstpodstawowywcity"/>
        <w:tabs>
          <w:tab w:val="left" w:pos="567"/>
          <w:tab w:val="left" w:pos="1134"/>
          <w:tab w:val="left" w:pos="1701"/>
          <w:tab w:val="left" w:pos="2268"/>
        </w:tabs>
        <w:ind w:left="0"/>
        <w:jc w:val="center"/>
        <w:rPr>
          <w:b/>
          <w:bCs/>
        </w:rPr>
      </w:pPr>
      <w:r>
        <w:rPr>
          <w:b/>
          <w:bCs/>
        </w:rPr>
        <w:t>§ 5</w:t>
      </w:r>
    </w:p>
    <w:p w:rsidR="00AC415B" w:rsidRDefault="00AC415B" w:rsidP="00AC415B">
      <w:pPr>
        <w:pStyle w:val="Tekstpodstawowywcity"/>
        <w:tabs>
          <w:tab w:val="left" w:pos="567"/>
          <w:tab w:val="left" w:pos="1134"/>
          <w:tab w:val="left" w:pos="1701"/>
          <w:tab w:val="left" w:pos="2268"/>
        </w:tabs>
        <w:ind w:left="0"/>
        <w:jc w:val="center"/>
        <w:rPr>
          <w:b/>
          <w:bCs/>
        </w:rPr>
      </w:pPr>
      <w:r>
        <w:rPr>
          <w:b/>
          <w:bCs/>
        </w:rPr>
        <w:t>Odbiory robót</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1701"/>
          <w:tab w:val="left" w:pos="2268"/>
          <w:tab w:val="left" w:pos="2835"/>
          <w:tab w:val="left" w:pos="3402"/>
        </w:tabs>
        <w:ind w:left="567" w:hanging="567"/>
        <w:jc w:val="both"/>
      </w:pPr>
      <w:r>
        <w:t>1.</w:t>
      </w:r>
      <w:r>
        <w:tab/>
        <w:t>Zamawiający dokona odbioru końcowego w terminie nie dłuższym niż 21 dni od daty wpływu do siedziby Zamawiającego pisemnego zgłoszenia robót do odbioru.</w:t>
      </w:r>
    </w:p>
    <w:p w:rsidR="00AC415B" w:rsidRDefault="00AC415B" w:rsidP="00AC415B">
      <w:pPr>
        <w:pStyle w:val="Tekstpodstawowywcity"/>
        <w:tabs>
          <w:tab w:val="left" w:pos="1701"/>
          <w:tab w:val="left" w:pos="2268"/>
          <w:tab w:val="left" w:pos="2835"/>
          <w:tab w:val="left" w:pos="3402"/>
        </w:tabs>
        <w:ind w:left="567" w:hanging="567"/>
        <w:jc w:val="both"/>
      </w:pPr>
    </w:p>
    <w:p w:rsidR="00AC415B" w:rsidRDefault="00AC415B" w:rsidP="00AC415B">
      <w:pPr>
        <w:pStyle w:val="Tekstpodstawowywcity"/>
        <w:tabs>
          <w:tab w:val="left" w:pos="1701"/>
          <w:tab w:val="left" w:pos="2268"/>
          <w:tab w:val="left" w:pos="2835"/>
          <w:tab w:val="left" w:pos="3402"/>
        </w:tabs>
        <w:ind w:left="567" w:hanging="567"/>
        <w:jc w:val="both"/>
      </w:pPr>
      <w:r>
        <w:t>2.</w:t>
      </w:r>
      <w:r>
        <w:tab/>
        <w:t>Dla dokonania odbioru końcowego Wykonawca przedłoży niezbędne dokumenty,                            a w szczególności:</w:t>
      </w:r>
    </w:p>
    <w:p w:rsidR="00AC415B" w:rsidRDefault="00AC415B" w:rsidP="00AC415B">
      <w:pPr>
        <w:autoSpaceDE w:val="0"/>
        <w:autoSpaceDN w:val="0"/>
        <w:adjustRightInd w:val="0"/>
        <w:ind w:left="540" w:hanging="540"/>
        <w:jc w:val="both"/>
        <w:rPr>
          <w:color w:val="000000"/>
        </w:rPr>
      </w:pPr>
      <w:r>
        <w:t xml:space="preserve">    </w:t>
      </w:r>
      <w:r>
        <w:rPr>
          <w:rFonts w:ascii="TTE1FEA9F0t00" w:hAnsi="TTE1FEA9F0t00" w:cs="TTE1FEA9F0t00"/>
          <w:color w:val="000000"/>
          <w:sz w:val="23"/>
          <w:szCs w:val="23"/>
        </w:rPr>
        <w:t xml:space="preserve"> - </w:t>
      </w:r>
      <w:r>
        <w:rPr>
          <w:color w:val="000000"/>
        </w:rPr>
        <w:t>deklaracje zgodności z Aprobatą Techniczną wbudowanych materiałów – zgodnie                               rozporządzeniem Ministra Spraw Wewnętrznych i Administracji z dnia 31.07.1998 r.                            w sprawie systemów oceny zgodności, wzoru deklaracji zgodności oraz sposobu znakowania wyrobów dopuszczonych do obrotu i powszechnego stosowania                         w budownictwie,</w:t>
      </w:r>
    </w:p>
    <w:p w:rsidR="00AC415B" w:rsidRDefault="00AC415B" w:rsidP="00AC415B">
      <w:pPr>
        <w:autoSpaceDE w:val="0"/>
        <w:autoSpaceDN w:val="0"/>
        <w:adjustRightInd w:val="0"/>
        <w:jc w:val="both"/>
        <w:rPr>
          <w:color w:val="000000"/>
        </w:rPr>
      </w:pPr>
      <w:r>
        <w:rPr>
          <w:color w:val="000000"/>
        </w:rPr>
        <w:t xml:space="preserve">     -   pisemna gwarancje na wykonane prace i wbudowane materiały,</w:t>
      </w:r>
    </w:p>
    <w:p w:rsidR="00AC415B" w:rsidRDefault="00AC415B" w:rsidP="00AC415B">
      <w:pPr>
        <w:autoSpaceDE w:val="0"/>
        <w:autoSpaceDN w:val="0"/>
        <w:adjustRightInd w:val="0"/>
        <w:jc w:val="both"/>
      </w:pPr>
      <w:r>
        <w:t xml:space="preserve">     -   dokumentację geodezyjną powykonawczą.</w:t>
      </w:r>
    </w:p>
    <w:p w:rsidR="00AC415B" w:rsidRDefault="00AC415B" w:rsidP="00AC415B">
      <w:pPr>
        <w:autoSpaceDE w:val="0"/>
        <w:autoSpaceDN w:val="0"/>
        <w:adjustRightInd w:val="0"/>
        <w:jc w:val="both"/>
        <w:rPr>
          <w:color w:val="000000"/>
        </w:rPr>
      </w:pPr>
    </w:p>
    <w:p w:rsidR="00AC415B" w:rsidRDefault="00AC415B" w:rsidP="00AC415B">
      <w:pPr>
        <w:pStyle w:val="Tekstpodstawowywcity"/>
        <w:tabs>
          <w:tab w:val="left" w:pos="1701"/>
          <w:tab w:val="left" w:pos="2268"/>
          <w:tab w:val="left" w:pos="2835"/>
          <w:tab w:val="left" w:pos="3402"/>
        </w:tabs>
        <w:ind w:left="567" w:hanging="567"/>
        <w:jc w:val="both"/>
      </w:pPr>
      <w:r>
        <w:t>3.</w:t>
      </w:r>
      <w:r>
        <w:tab/>
        <w:t>Z czynności odbioru zostanie sporządzony protokół, który zawierać będzie wszystkie ustalenia i zalecenia poczynione w trakcie odbioru.</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1701"/>
          <w:tab w:val="left" w:pos="2268"/>
          <w:tab w:val="left" w:pos="2835"/>
          <w:tab w:val="left" w:pos="3402"/>
        </w:tabs>
        <w:ind w:left="567" w:hanging="567"/>
        <w:jc w:val="both"/>
      </w:pPr>
      <w:r>
        <w:t>4.</w:t>
      </w:r>
      <w:r>
        <w:tab/>
        <w:t>Odbiór końcowy robót może nastąpić tylko wtedy, gdy inspektor nadzoru inwestorskiego nie stwierdzi żadnych istotnych wad czy usterek w przedmiocie odbioru, a dokumentacja odbiorowa podana w § 5 ust.2 będzie kompletna.</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1701"/>
          <w:tab w:val="left" w:pos="2268"/>
          <w:tab w:val="left" w:pos="2835"/>
          <w:tab w:val="left" w:pos="3402"/>
        </w:tabs>
        <w:ind w:left="567" w:hanging="567"/>
        <w:jc w:val="both"/>
      </w:pPr>
      <w:r>
        <w:t>5.</w:t>
      </w:r>
      <w:r>
        <w:tab/>
        <w:t>Za termin zakończenia robót uważa się datę wpływu do Urzędu Miasta i Gminy                    w Osiecznej pisemnego zgłoszenia zakończenia robót.</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1701"/>
          <w:tab w:val="left" w:pos="2268"/>
          <w:tab w:val="left" w:pos="2835"/>
          <w:tab w:val="left" w:pos="3402"/>
        </w:tabs>
        <w:ind w:left="567" w:hanging="567"/>
        <w:jc w:val="both"/>
      </w:pPr>
      <w:r>
        <w:t>6.</w:t>
      </w:r>
      <w:r>
        <w:tab/>
        <w:t>Jeśli w toku czynności odbioru zostaną stwierdzone wady, to Zamawiającemu przysługują następujące uprawnienia:</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2835"/>
          <w:tab w:val="left" w:pos="3402"/>
          <w:tab w:val="left" w:pos="3969"/>
          <w:tab w:val="left" w:pos="4536"/>
        </w:tabs>
        <w:ind w:left="1134" w:hanging="1134"/>
        <w:jc w:val="both"/>
      </w:pPr>
      <w:r>
        <w:tab/>
        <w:t>1) jeśli stwierdzone istotne wady nadają się do usunięcia, można odmówić odbioru do czasu ich usunięcia,</w:t>
      </w:r>
    </w:p>
    <w:p w:rsidR="00AC415B" w:rsidRDefault="00AC415B" w:rsidP="00AC415B">
      <w:pPr>
        <w:pStyle w:val="Tekstpodstawowywcity"/>
        <w:tabs>
          <w:tab w:val="left" w:pos="2835"/>
          <w:tab w:val="left" w:pos="3402"/>
          <w:tab w:val="left" w:pos="3969"/>
          <w:tab w:val="left" w:pos="4536"/>
        </w:tabs>
        <w:ind w:left="1134" w:hanging="1134"/>
        <w:jc w:val="both"/>
      </w:pPr>
      <w:r>
        <w:tab/>
        <w:t xml:space="preserve">2) jeśli stwierdzone istotne wady nie nadają się do usunięcia, można zażądać wykonania przedmiotu odbioru po raz drugi na koszt Wykonawcy lub odstąpić od umowy z winy Wykonawcy, </w:t>
      </w:r>
    </w:p>
    <w:p w:rsidR="00AC415B" w:rsidRDefault="00AC415B" w:rsidP="00AC415B">
      <w:pPr>
        <w:pStyle w:val="Tekstpodstawowywcity"/>
        <w:tabs>
          <w:tab w:val="left" w:pos="2835"/>
          <w:tab w:val="left" w:pos="3402"/>
          <w:tab w:val="left" w:pos="3969"/>
          <w:tab w:val="left" w:pos="4536"/>
        </w:tabs>
        <w:ind w:left="1134" w:hanging="1134"/>
        <w:jc w:val="both"/>
      </w:pPr>
      <w:r>
        <w:tab/>
        <w:t>3) Zamawiający może podjąć decyzję o przerwaniu czynności odbioru, jeżeli                 w czasie trwania tych czynności ujawniono istnienie takich istotnych wad, które uniemożliwiają użytkowanie przedmiotu umowy zgodnie z przeznaczeniem, aż do czasu usunięcia tych wad, zachowując prawo do naliczenia Wykonawcy kar umownych i odszkodowania na zasadach określonych w § 8 niniejszej umowy.</w:t>
      </w:r>
    </w:p>
    <w:p w:rsidR="00AC415B" w:rsidRDefault="00AC415B" w:rsidP="00AC415B">
      <w:pPr>
        <w:pStyle w:val="Tekstpodstawowywcity"/>
        <w:tabs>
          <w:tab w:val="left" w:pos="6237"/>
          <w:tab w:val="left" w:pos="6804"/>
          <w:tab w:val="left" w:pos="7371"/>
          <w:tab w:val="left" w:pos="7938"/>
        </w:tabs>
        <w:ind w:left="1134" w:hanging="1134"/>
        <w:jc w:val="both"/>
      </w:pPr>
      <w:r>
        <w:t xml:space="preserve">                   4) w przypadku stwierdzenia wad nieistotnych Zamawiający dokona odbioru robót i zażąda od Wykonawcy usunięcia wad w oznaczonym terminie.</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1701"/>
          <w:tab w:val="left" w:pos="2268"/>
          <w:tab w:val="left" w:pos="2835"/>
          <w:tab w:val="left" w:pos="3402"/>
        </w:tabs>
        <w:ind w:left="567" w:hanging="567"/>
        <w:jc w:val="both"/>
      </w:pPr>
      <w:r>
        <w:t>7.</w:t>
      </w:r>
      <w:r>
        <w:tab/>
        <w:t>W razie nie usunięcia wad w terminie określonym w protokole odbioru końcowego, Zamawiający zleci zastępcze wykonanie robót innemu wykonawcy na koszt Wykonawcy dotychczasowego.</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1701"/>
          <w:tab w:val="left" w:pos="2268"/>
          <w:tab w:val="left" w:pos="2835"/>
          <w:tab w:val="left" w:pos="3402"/>
        </w:tabs>
        <w:ind w:left="567" w:hanging="567"/>
        <w:jc w:val="both"/>
      </w:pPr>
      <w:r>
        <w:t>8.</w:t>
      </w:r>
      <w:r>
        <w:tab/>
        <w:t xml:space="preserve">Wykonawca ponosi odpowiedzialność za wszelkie poczynania Podwykonawców których zaangażował do części wykonywanych robót, tak jak za działania własne. </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numPr>
          <w:ilvl w:val="0"/>
          <w:numId w:val="5"/>
        </w:numPr>
        <w:tabs>
          <w:tab w:val="clear" w:pos="720"/>
          <w:tab w:val="num" w:pos="567"/>
          <w:tab w:val="left" w:pos="1701"/>
          <w:tab w:val="left" w:pos="2268"/>
          <w:tab w:val="left" w:pos="2835"/>
          <w:tab w:val="left" w:pos="3402"/>
        </w:tabs>
        <w:ind w:left="567" w:hanging="567"/>
        <w:jc w:val="both"/>
      </w:pPr>
      <w:r>
        <w:t xml:space="preserve">Strony ustalają, że zgodnie z treścią złożonej oferty, części zamówienia obejmujące:                     </w:t>
      </w:r>
      <w:r>
        <w:rPr>
          <w:kern w:val="24"/>
        </w:rPr>
        <w:t>.............................................................................................................................</w:t>
      </w:r>
    </w:p>
    <w:p w:rsidR="00AC415B" w:rsidRDefault="00AC415B" w:rsidP="00AC415B">
      <w:pPr>
        <w:pStyle w:val="Tekstpodstawowywcity"/>
        <w:tabs>
          <w:tab w:val="left" w:pos="1701"/>
          <w:tab w:val="left" w:pos="2268"/>
          <w:tab w:val="left" w:pos="2835"/>
          <w:tab w:val="left" w:pos="3402"/>
        </w:tabs>
        <w:ind w:left="720"/>
        <w:jc w:val="both"/>
      </w:pPr>
      <w:r>
        <w:t>Wykonawca będzie realizował za pomocą Podwykonawcy.</w:t>
      </w:r>
    </w:p>
    <w:p w:rsidR="00AC415B" w:rsidRDefault="00AC415B" w:rsidP="00AC415B">
      <w:pPr>
        <w:pStyle w:val="Tekstpodstawowywcity"/>
        <w:tabs>
          <w:tab w:val="left" w:pos="567"/>
          <w:tab w:val="left" w:pos="1134"/>
          <w:tab w:val="left" w:pos="1701"/>
          <w:tab w:val="left" w:pos="2268"/>
        </w:tabs>
        <w:ind w:left="0"/>
        <w:jc w:val="both"/>
        <w:rPr>
          <w:sz w:val="20"/>
          <w:szCs w:val="20"/>
        </w:rPr>
      </w:pPr>
    </w:p>
    <w:p w:rsidR="00AC415B" w:rsidRDefault="00AC415B" w:rsidP="00AC415B">
      <w:pPr>
        <w:pStyle w:val="Tekstpodstawowywcity"/>
        <w:tabs>
          <w:tab w:val="left" w:pos="567"/>
          <w:tab w:val="left" w:pos="1134"/>
          <w:tab w:val="left" w:pos="1701"/>
          <w:tab w:val="left" w:pos="2268"/>
        </w:tabs>
        <w:ind w:left="0"/>
        <w:jc w:val="center"/>
        <w:rPr>
          <w:b/>
          <w:bCs/>
        </w:rPr>
      </w:pPr>
      <w:r>
        <w:rPr>
          <w:b/>
          <w:bCs/>
        </w:rPr>
        <w:t>§ 6</w:t>
      </w:r>
    </w:p>
    <w:p w:rsidR="00AC415B" w:rsidRDefault="00AC415B" w:rsidP="00AC415B">
      <w:pPr>
        <w:pStyle w:val="Tekstpodstawowywcity"/>
        <w:tabs>
          <w:tab w:val="left" w:pos="567"/>
          <w:tab w:val="left" w:pos="1134"/>
          <w:tab w:val="left" w:pos="1701"/>
          <w:tab w:val="left" w:pos="2268"/>
        </w:tabs>
        <w:ind w:left="0"/>
        <w:jc w:val="center"/>
        <w:rPr>
          <w:b/>
          <w:bCs/>
        </w:rPr>
      </w:pPr>
      <w:r>
        <w:rPr>
          <w:b/>
          <w:bCs/>
        </w:rPr>
        <w:t>Obowiązki Stron</w:t>
      </w:r>
    </w:p>
    <w:p w:rsidR="00AC415B" w:rsidRDefault="00AC415B" w:rsidP="00AC415B">
      <w:pPr>
        <w:pStyle w:val="Tekstpodstawowywcity"/>
        <w:tabs>
          <w:tab w:val="left" w:pos="567"/>
          <w:tab w:val="left" w:pos="1134"/>
          <w:tab w:val="left" w:pos="1701"/>
          <w:tab w:val="left" w:pos="2268"/>
        </w:tabs>
        <w:ind w:left="0"/>
        <w:jc w:val="both"/>
        <w:rPr>
          <w:sz w:val="20"/>
          <w:szCs w:val="20"/>
        </w:rPr>
      </w:pPr>
    </w:p>
    <w:p w:rsidR="00AC415B" w:rsidRDefault="00AC415B" w:rsidP="00AC415B">
      <w:pPr>
        <w:pStyle w:val="Tekstpodstawowywcity"/>
        <w:tabs>
          <w:tab w:val="left" w:pos="567"/>
          <w:tab w:val="left" w:pos="1134"/>
          <w:tab w:val="left" w:pos="1701"/>
          <w:tab w:val="left" w:pos="2268"/>
        </w:tabs>
        <w:ind w:left="0"/>
        <w:jc w:val="both"/>
        <w:rPr>
          <w:b/>
          <w:bCs/>
        </w:rPr>
      </w:pPr>
      <w:r>
        <w:rPr>
          <w:b/>
          <w:bCs/>
        </w:rPr>
        <w:t>1.</w:t>
      </w:r>
      <w:r>
        <w:rPr>
          <w:b/>
          <w:bCs/>
        </w:rPr>
        <w:tab/>
        <w:t>Do obowiązków Zamawiającego należy:</w:t>
      </w:r>
    </w:p>
    <w:p w:rsidR="00AC415B" w:rsidRDefault="00AC415B" w:rsidP="00AC415B">
      <w:pPr>
        <w:pStyle w:val="Tekstpodstawowywcity"/>
        <w:tabs>
          <w:tab w:val="left" w:pos="567"/>
          <w:tab w:val="left" w:pos="1134"/>
          <w:tab w:val="left" w:pos="1701"/>
          <w:tab w:val="left" w:pos="2268"/>
        </w:tabs>
        <w:ind w:left="567" w:hanging="567"/>
        <w:jc w:val="both"/>
      </w:pPr>
      <w:r>
        <w:t>1)   Wprowadzenie i protokolarne przekazanie Wykonawcy terenu robót, nie później niż                           w terminie 7 dni licząc od dnia podpisania umowy,</w:t>
      </w:r>
    </w:p>
    <w:p w:rsidR="00AC415B" w:rsidRDefault="00AC415B" w:rsidP="00AC415B">
      <w:pPr>
        <w:pStyle w:val="Tekstpodstawowywcity"/>
        <w:tabs>
          <w:tab w:val="left" w:pos="3402"/>
          <w:tab w:val="left" w:pos="3969"/>
          <w:tab w:val="left" w:pos="4536"/>
          <w:tab w:val="left" w:pos="5103"/>
        </w:tabs>
        <w:ind w:left="567" w:hanging="567"/>
        <w:jc w:val="both"/>
      </w:pPr>
      <w:r>
        <w:lastRenderedPageBreak/>
        <w:t>2)      Odebranie przedmiotu umowy po sprawdzeniu jego należytego wykonania,</w:t>
      </w:r>
    </w:p>
    <w:p w:rsidR="00AC415B" w:rsidRDefault="00AC415B" w:rsidP="00AC415B">
      <w:pPr>
        <w:pStyle w:val="Tekstpodstawowywcity"/>
        <w:tabs>
          <w:tab w:val="left" w:pos="3402"/>
          <w:tab w:val="left" w:pos="3969"/>
          <w:tab w:val="left" w:pos="4536"/>
          <w:tab w:val="left" w:pos="5103"/>
        </w:tabs>
        <w:ind w:left="567" w:hanging="567"/>
        <w:jc w:val="both"/>
      </w:pPr>
      <w:r>
        <w:t>3)      Terminowa zapłata wynagrodzenia za wykonane i odebrane prace.</w:t>
      </w:r>
    </w:p>
    <w:p w:rsidR="00AC415B" w:rsidRDefault="00AC415B" w:rsidP="00AC415B">
      <w:pPr>
        <w:pStyle w:val="Tekstpodstawowywcity"/>
        <w:tabs>
          <w:tab w:val="left" w:pos="567"/>
          <w:tab w:val="left" w:pos="1134"/>
          <w:tab w:val="left" w:pos="1701"/>
          <w:tab w:val="left" w:pos="2268"/>
        </w:tabs>
        <w:ind w:left="0"/>
        <w:jc w:val="both"/>
        <w:rPr>
          <w:sz w:val="16"/>
          <w:szCs w:val="16"/>
        </w:rPr>
      </w:pPr>
    </w:p>
    <w:p w:rsidR="00AC415B" w:rsidRDefault="00AC415B" w:rsidP="00AC415B">
      <w:pPr>
        <w:pStyle w:val="Tekstpodstawowywcity"/>
        <w:tabs>
          <w:tab w:val="left" w:pos="567"/>
          <w:tab w:val="left" w:pos="1134"/>
          <w:tab w:val="left" w:pos="1701"/>
          <w:tab w:val="left" w:pos="2268"/>
        </w:tabs>
        <w:ind w:left="0"/>
        <w:jc w:val="both"/>
        <w:rPr>
          <w:b/>
          <w:bCs/>
        </w:rPr>
      </w:pPr>
      <w:r>
        <w:rPr>
          <w:b/>
          <w:bCs/>
        </w:rPr>
        <w:t>2.</w:t>
      </w:r>
      <w:r>
        <w:rPr>
          <w:b/>
          <w:bCs/>
        </w:rPr>
        <w:tab/>
        <w:t>Do obowiązków Wykonawcy należy:</w:t>
      </w:r>
    </w:p>
    <w:p w:rsidR="00AC415B" w:rsidRDefault="00AC415B" w:rsidP="00AC415B">
      <w:pPr>
        <w:pStyle w:val="Tekstpodstawowywcity"/>
        <w:tabs>
          <w:tab w:val="left" w:pos="3402"/>
          <w:tab w:val="left" w:pos="3969"/>
          <w:tab w:val="left" w:pos="4536"/>
          <w:tab w:val="left" w:pos="5103"/>
        </w:tabs>
        <w:ind w:left="567" w:hanging="567"/>
        <w:jc w:val="both"/>
      </w:pPr>
      <w:r>
        <w:t>1)     Przejęcie terenu robót od Zamawiającego, nie później niż w terminie 7 dni licząc od dnia podpisania umowy,</w:t>
      </w:r>
    </w:p>
    <w:p w:rsidR="00AC415B" w:rsidRDefault="00AC415B" w:rsidP="00AC415B">
      <w:pPr>
        <w:pStyle w:val="Tekstpodstawowywcity"/>
        <w:tabs>
          <w:tab w:val="left" w:pos="3402"/>
          <w:tab w:val="left" w:pos="3969"/>
          <w:tab w:val="left" w:pos="4536"/>
          <w:tab w:val="left" w:pos="5103"/>
        </w:tabs>
        <w:ind w:left="567" w:hanging="567"/>
        <w:jc w:val="both"/>
      </w:pPr>
      <w:r>
        <w:t>2)      Zabezpieczenie  terenu robót,</w:t>
      </w:r>
    </w:p>
    <w:p w:rsidR="00AC415B" w:rsidRDefault="00AC415B" w:rsidP="00AC415B">
      <w:pPr>
        <w:pStyle w:val="Tekstpodstawowywcity"/>
        <w:tabs>
          <w:tab w:val="left" w:pos="3402"/>
          <w:tab w:val="left" w:pos="3969"/>
          <w:tab w:val="left" w:pos="4536"/>
          <w:tab w:val="left" w:pos="5103"/>
        </w:tabs>
        <w:ind w:left="567" w:hanging="567"/>
        <w:jc w:val="both"/>
      </w:pPr>
      <w:r>
        <w:t>3)      Zapewnienie dozoru mienia na terenie robót na własny koszt,</w:t>
      </w:r>
    </w:p>
    <w:p w:rsidR="00AC415B" w:rsidRDefault="00AC415B" w:rsidP="00AC415B">
      <w:pPr>
        <w:pStyle w:val="Tekstpodstawowywcity"/>
        <w:tabs>
          <w:tab w:val="left" w:pos="3402"/>
          <w:tab w:val="left" w:pos="3969"/>
          <w:tab w:val="left" w:pos="4536"/>
          <w:tab w:val="left" w:pos="5103"/>
        </w:tabs>
        <w:ind w:left="567" w:hanging="567"/>
        <w:jc w:val="both"/>
      </w:pPr>
      <w:r>
        <w:t xml:space="preserve">4)    Ponoszenie pełnej odpowiedzialności za stan i przestrzeganie przepisów bhp, ochrona </w:t>
      </w:r>
      <w:proofErr w:type="spellStart"/>
      <w:r>
        <w:t>p.poż</w:t>
      </w:r>
      <w:proofErr w:type="spellEnd"/>
      <w:r>
        <w:t>. i dozór mienia na terenie robót, jak i za wszelkie szkody powstałe w trakcie trwania robót na terenie przyjętym od Zamawiającego lub mających związek                          z prowadzonymi robotami,</w:t>
      </w:r>
    </w:p>
    <w:p w:rsidR="00AC415B" w:rsidRDefault="00AC415B" w:rsidP="00AC415B">
      <w:pPr>
        <w:pStyle w:val="Tekstpodstawowywcity"/>
        <w:tabs>
          <w:tab w:val="left" w:pos="3402"/>
          <w:tab w:val="left" w:pos="3969"/>
          <w:tab w:val="left" w:pos="4536"/>
          <w:tab w:val="left" w:pos="5103"/>
        </w:tabs>
        <w:ind w:left="567" w:hanging="567"/>
        <w:jc w:val="both"/>
      </w:pPr>
      <w:r>
        <w:t>5)  Ponoszenie pełnej odpowiedzialności za szkody oraz następstwa nieszczęśliwych wypadków pracowników i osób trzecich, powstałe w związku z prowadzonymi  robotami, w tym także ruchem pojazdów,</w:t>
      </w:r>
    </w:p>
    <w:p w:rsidR="00AC415B" w:rsidRDefault="00AC415B" w:rsidP="00AC415B">
      <w:pPr>
        <w:pStyle w:val="Tekstpodstawowywcity"/>
        <w:tabs>
          <w:tab w:val="left" w:pos="3402"/>
          <w:tab w:val="left" w:pos="3969"/>
          <w:tab w:val="left" w:pos="4536"/>
          <w:tab w:val="left" w:pos="5103"/>
        </w:tabs>
        <w:ind w:left="567" w:hanging="567"/>
        <w:jc w:val="both"/>
      </w:pPr>
      <w:r>
        <w:t xml:space="preserve">6)  </w:t>
      </w:r>
      <w:r>
        <w:tab/>
        <w:t>Dostarczanie niezbędnych dokumentów potwierdzających parametry techniczne oraz wymagane normy stosowanych  materiałów i urządzeń.</w:t>
      </w:r>
    </w:p>
    <w:p w:rsidR="00AC415B" w:rsidRDefault="00AC415B" w:rsidP="00AC415B">
      <w:pPr>
        <w:pStyle w:val="Tekstpodstawowywcity"/>
        <w:tabs>
          <w:tab w:val="left" w:pos="3402"/>
          <w:tab w:val="left" w:pos="3969"/>
          <w:tab w:val="left" w:pos="4536"/>
          <w:tab w:val="left" w:pos="5103"/>
        </w:tabs>
        <w:ind w:left="567" w:hanging="567"/>
        <w:jc w:val="both"/>
      </w:pPr>
      <w:r>
        <w:t xml:space="preserve">8)    </w:t>
      </w:r>
      <w:r>
        <w:tab/>
        <w:t>Po zakończeniu robót uporządkowanie terenu budowy i zaplecza budowy.</w:t>
      </w:r>
    </w:p>
    <w:p w:rsidR="00AC415B" w:rsidRDefault="00AC415B" w:rsidP="00AC415B">
      <w:pPr>
        <w:pStyle w:val="Tekstpodstawowywcity"/>
        <w:tabs>
          <w:tab w:val="left" w:pos="567"/>
          <w:tab w:val="left" w:pos="3969"/>
          <w:tab w:val="left" w:pos="4536"/>
          <w:tab w:val="left" w:pos="5103"/>
        </w:tabs>
        <w:ind w:left="567" w:hanging="567"/>
        <w:jc w:val="both"/>
      </w:pPr>
      <w:r>
        <w:t xml:space="preserve">9)   </w:t>
      </w:r>
      <w:r>
        <w:tab/>
        <w:t>Usunięcie wszelkich wad i usterek stwierdzonych przez Zamawiającego w trakcie trwania robót w terminie nie dłuższym niż termin technicznie uzasadniony i konieczny do ich usunięcia,</w:t>
      </w:r>
    </w:p>
    <w:p w:rsidR="00AC415B" w:rsidRDefault="00AC415B" w:rsidP="00AC415B">
      <w:pPr>
        <w:pStyle w:val="Tekstpodstawowywcity"/>
        <w:tabs>
          <w:tab w:val="left" w:pos="3402"/>
          <w:tab w:val="left" w:pos="3969"/>
          <w:tab w:val="left" w:pos="4536"/>
          <w:tab w:val="left" w:pos="5103"/>
        </w:tabs>
        <w:ind w:left="567" w:hanging="567"/>
        <w:jc w:val="both"/>
      </w:pPr>
      <w:r>
        <w:t xml:space="preserve">10) </w:t>
      </w:r>
      <w:r>
        <w:tab/>
        <w:t>Ponoszenie wyłącznej odpowiedzialności za wszelkie szkody będące następstwem niewykonania lub nienależytego wykonania przedmiotu umowy, które to szkody Wykonawca zobowiązuje się pokryć w pełnej wysokości,</w:t>
      </w:r>
    </w:p>
    <w:p w:rsidR="00AC415B" w:rsidRDefault="00AC415B" w:rsidP="00AC415B">
      <w:pPr>
        <w:pStyle w:val="Tekstpodstawowywcity"/>
        <w:tabs>
          <w:tab w:val="left" w:pos="3402"/>
          <w:tab w:val="left" w:pos="3969"/>
          <w:tab w:val="left" w:pos="4536"/>
          <w:tab w:val="left" w:pos="5103"/>
        </w:tabs>
        <w:ind w:left="567" w:hanging="567"/>
        <w:jc w:val="both"/>
      </w:pPr>
      <w:r>
        <w:t xml:space="preserve">11)  </w:t>
      </w:r>
      <w:r>
        <w:tab/>
        <w:t xml:space="preserve">Posiadanie ubezpieczenia od odpowiedzialności cywilnej w zakresie prowadzonej działalności  gospodarczej w wysokości  co najmniej 100.000,00 zł, ważnego od daty podpisania umowy do czasu odbioru końcowego robót. </w:t>
      </w:r>
    </w:p>
    <w:p w:rsidR="00AC415B" w:rsidRDefault="00AC415B" w:rsidP="00AC415B">
      <w:pPr>
        <w:pStyle w:val="Tekstpodstawowywcity"/>
        <w:tabs>
          <w:tab w:val="left" w:pos="3402"/>
          <w:tab w:val="left" w:pos="3969"/>
          <w:tab w:val="left" w:pos="4536"/>
          <w:tab w:val="left" w:pos="5103"/>
        </w:tabs>
        <w:ind w:left="567" w:hanging="567"/>
        <w:jc w:val="both"/>
      </w:pPr>
      <w:r>
        <w:t xml:space="preserve">12)   </w:t>
      </w:r>
      <w:r>
        <w:tab/>
        <w:t>Niezwłoczne informowanie Zamawiającego o problemach technicznych lub okolicznościach, które mogą wpłynąć na jakość robót lub termin zakończenia robót,</w:t>
      </w:r>
    </w:p>
    <w:p w:rsidR="00AC415B" w:rsidRDefault="00AC415B" w:rsidP="00AC415B">
      <w:pPr>
        <w:pStyle w:val="Tekstpodstawowywcity"/>
        <w:tabs>
          <w:tab w:val="left" w:pos="3402"/>
          <w:tab w:val="left" w:pos="3969"/>
          <w:tab w:val="left" w:pos="4536"/>
          <w:tab w:val="left" w:pos="5103"/>
        </w:tabs>
        <w:ind w:left="567" w:hanging="567"/>
        <w:jc w:val="both"/>
      </w:pPr>
      <w:r>
        <w:tab/>
      </w:r>
    </w:p>
    <w:p w:rsidR="00AC415B" w:rsidRDefault="00AC415B" w:rsidP="00AC415B">
      <w:pPr>
        <w:pStyle w:val="Tekstpodstawowywcity"/>
        <w:tabs>
          <w:tab w:val="left" w:pos="3240"/>
          <w:tab w:val="left" w:pos="3267"/>
          <w:tab w:val="left" w:pos="4401"/>
          <w:tab w:val="left" w:pos="4968"/>
        </w:tabs>
        <w:ind w:left="540" w:hanging="540"/>
        <w:jc w:val="both"/>
        <w:rPr>
          <w:sz w:val="16"/>
          <w:szCs w:val="16"/>
        </w:rPr>
      </w:pPr>
    </w:p>
    <w:p w:rsidR="00AC415B" w:rsidRDefault="00AC415B" w:rsidP="00AC415B">
      <w:pPr>
        <w:pStyle w:val="Tekstpodstawowywcity"/>
        <w:numPr>
          <w:ilvl w:val="0"/>
          <w:numId w:val="4"/>
        </w:numPr>
        <w:tabs>
          <w:tab w:val="left" w:pos="3240"/>
          <w:tab w:val="left" w:pos="3267"/>
          <w:tab w:val="left" w:pos="4401"/>
          <w:tab w:val="left" w:pos="4968"/>
        </w:tabs>
        <w:jc w:val="both"/>
      </w:pPr>
      <w:r>
        <w:t>Wykonawca zobowiązany jest zapewnić wykonanie robót objętych umową przez osoby posiadające stosowne kwalifikacje zawodowe.</w:t>
      </w:r>
    </w:p>
    <w:p w:rsidR="00AC415B" w:rsidRDefault="00AC415B" w:rsidP="00AC415B">
      <w:pPr>
        <w:pStyle w:val="Tekstpodstawowywcity"/>
        <w:tabs>
          <w:tab w:val="left" w:pos="3240"/>
          <w:tab w:val="left" w:pos="3267"/>
          <w:tab w:val="left" w:pos="4401"/>
          <w:tab w:val="left" w:pos="4968"/>
        </w:tabs>
        <w:ind w:left="720"/>
        <w:jc w:val="both"/>
      </w:pPr>
    </w:p>
    <w:p w:rsidR="00AC415B" w:rsidRDefault="00AC415B" w:rsidP="00AC415B">
      <w:pPr>
        <w:pStyle w:val="Tekstpodstawowywcity"/>
        <w:tabs>
          <w:tab w:val="left" w:pos="567"/>
          <w:tab w:val="left" w:pos="1134"/>
          <w:tab w:val="left" w:pos="1701"/>
          <w:tab w:val="left" w:pos="2268"/>
        </w:tabs>
        <w:ind w:left="0"/>
        <w:jc w:val="center"/>
        <w:rPr>
          <w:b/>
          <w:bCs/>
        </w:rPr>
      </w:pPr>
      <w:r>
        <w:rPr>
          <w:b/>
          <w:bCs/>
        </w:rPr>
        <w:t>§ 7</w:t>
      </w:r>
    </w:p>
    <w:p w:rsidR="00AC415B" w:rsidRDefault="00AC415B" w:rsidP="00AC415B">
      <w:pPr>
        <w:pStyle w:val="Tekstpodstawowywcity"/>
        <w:tabs>
          <w:tab w:val="left" w:pos="567"/>
          <w:tab w:val="left" w:pos="1134"/>
          <w:tab w:val="left" w:pos="1701"/>
          <w:tab w:val="left" w:pos="2268"/>
        </w:tabs>
        <w:ind w:left="0"/>
        <w:jc w:val="center"/>
        <w:rPr>
          <w:b/>
          <w:bCs/>
        </w:rPr>
      </w:pPr>
      <w:r>
        <w:rPr>
          <w:b/>
          <w:bCs/>
        </w:rPr>
        <w:t>Gwarancja i rękojmia</w:t>
      </w:r>
    </w:p>
    <w:p w:rsidR="00AC415B" w:rsidRDefault="00AC415B" w:rsidP="00AC415B">
      <w:pPr>
        <w:pStyle w:val="Tekstpodstawowywcity"/>
        <w:tabs>
          <w:tab w:val="left" w:pos="567"/>
          <w:tab w:val="left" w:pos="1134"/>
          <w:tab w:val="left" w:pos="1701"/>
          <w:tab w:val="left" w:pos="2268"/>
        </w:tabs>
        <w:ind w:left="0"/>
        <w:jc w:val="center"/>
        <w:rPr>
          <w:b/>
          <w:bCs/>
        </w:rPr>
      </w:pPr>
    </w:p>
    <w:p w:rsidR="00AC415B" w:rsidRDefault="00AC415B" w:rsidP="00AC415B">
      <w:pPr>
        <w:pStyle w:val="Tekstpodstawowywcity"/>
        <w:numPr>
          <w:ilvl w:val="0"/>
          <w:numId w:val="6"/>
        </w:numPr>
        <w:tabs>
          <w:tab w:val="left" w:pos="2367"/>
          <w:tab w:val="left" w:pos="2934"/>
          <w:tab w:val="left" w:pos="3501"/>
          <w:tab w:val="left" w:pos="4068"/>
        </w:tabs>
        <w:spacing w:after="0"/>
        <w:ind w:left="540"/>
        <w:jc w:val="both"/>
      </w:pPr>
      <w:r>
        <w:t xml:space="preserve">   Wykonawca udziela Zamawiającemu 36 miesięcznej gwarancji jakości wykonania przedmiotu umowy, licząc od dnia podpisania protokołu końcowego odbioru robót.</w:t>
      </w:r>
    </w:p>
    <w:p w:rsidR="00AC415B" w:rsidRDefault="00AC415B" w:rsidP="00AC415B">
      <w:pPr>
        <w:pStyle w:val="Tekstpodstawowywcity"/>
        <w:tabs>
          <w:tab w:val="left" w:pos="1701"/>
          <w:tab w:val="left" w:pos="2268"/>
          <w:tab w:val="left" w:pos="2835"/>
          <w:tab w:val="left" w:pos="3402"/>
        </w:tabs>
        <w:ind w:left="0"/>
        <w:jc w:val="both"/>
      </w:pPr>
    </w:p>
    <w:p w:rsidR="00AC415B" w:rsidRDefault="00AC415B" w:rsidP="00AC415B">
      <w:pPr>
        <w:pStyle w:val="Tekstpodstawowywcity"/>
        <w:numPr>
          <w:ilvl w:val="0"/>
          <w:numId w:val="6"/>
        </w:numPr>
        <w:tabs>
          <w:tab w:val="left" w:pos="2367"/>
          <w:tab w:val="left" w:pos="2934"/>
          <w:tab w:val="left" w:pos="3501"/>
          <w:tab w:val="left" w:pos="4068"/>
        </w:tabs>
        <w:spacing w:after="0"/>
        <w:ind w:left="540"/>
        <w:jc w:val="both"/>
      </w:pPr>
      <w:r>
        <w:t xml:space="preserve">   W ramach udzielonej gwarancji Wykonawca zobowiązany jest do nieodpłatnego           </w:t>
      </w:r>
      <w:r>
        <w:lastRenderedPageBreak/>
        <w:t>usunięcia wad w terminie 7 dni roboczych licząc od dnia zgłoszenia.</w:t>
      </w:r>
    </w:p>
    <w:p w:rsidR="00AC415B" w:rsidRDefault="00AC415B" w:rsidP="00AC415B">
      <w:pPr>
        <w:pStyle w:val="Tekstpodstawowywcity"/>
        <w:tabs>
          <w:tab w:val="left" w:pos="927"/>
          <w:tab w:val="left" w:pos="1494"/>
          <w:tab w:val="left" w:pos="2061"/>
          <w:tab w:val="left" w:pos="2628"/>
        </w:tabs>
        <w:ind w:left="567" w:hanging="387"/>
        <w:jc w:val="both"/>
      </w:pPr>
      <w:r>
        <w:t xml:space="preserve">      Strony oświadczają, że zgłoszenie może nastąpić pisemnie, drogą elektroniczną lub za    pośrednictwem faksu.</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numPr>
          <w:ilvl w:val="0"/>
          <w:numId w:val="6"/>
        </w:numPr>
        <w:tabs>
          <w:tab w:val="left" w:pos="2367"/>
          <w:tab w:val="left" w:pos="2934"/>
          <w:tab w:val="left" w:pos="3501"/>
          <w:tab w:val="left" w:pos="4068"/>
        </w:tabs>
        <w:spacing w:after="0"/>
        <w:ind w:left="540"/>
        <w:jc w:val="both"/>
      </w:pPr>
      <w:r>
        <w:t xml:space="preserve">   Zamawiający ma prawo dochodzić uprawnień z tytułu rękojmi za wady niezależnie od uprawnień wynikających z gwarancji.</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numPr>
          <w:ilvl w:val="0"/>
          <w:numId w:val="6"/>
        </w:numPr>
        <w:tabs>
          <w:tab w:val="left" w:pos="2367"/>
          <w:tab w:val="left" w:pos="2934"/>
          <w:tab w:val="left" w:pos="3501"/>
          <w:tab w:val="left" w:pos="4068"/>
        </w:tabs>
        <w:spacing w:after="0"/>
        <w:ind w:left="540"/>
        <w:jc w:val="both"/>
      </w:pPr>
      <w:r>
        <w:t xml:space="preserve">  Wykonawca odpowiada za wady w wykonaniu przedmiotu umowy również po okresie rękojmi i gwarancji jakości, jeżeli Zamawiający zawiadomi Wykonawcę o wadzie przed upływem okresu rękojmi i gwarancji jakości.</w:t>
      </w:r>
    </w:p>
    <w:p w:rsidR="00AC415B" w:rsidRDefault="00AC415B" w:rsidP="00AC415B">
      <w:pPr>
        <w:pStyle w:val="Tekstpodstawowywcity"/>
        <w:tabs>
          <w:tab w:val="left" w:pos="567"/>
          <w:tab w:val="left" w:pos="1134"/>
          <w:tab w:val="left" w:pos="1701"/>
          <w:tab w:val="left" w:pos="2268"/>
        </w:tabs>
        <w:ind w:left="0"/>
        <w:jc w:val="both"/>
        <w:rPr>
          <w:sz w:val="20"/>
          <w:szCs w:val="20"/>
        </w:rPr>
      </w:pPr>
    </w:p>
    <w:p w:rsidR="00AC415B" w:rsidRDefault="00AC415B" w:rsidP="00AC415B">
      <w:pPr>
        <w:pStyle w:val="Tekstpodstawowywcity"/>
        <w:tabs>
          <w:tab w:val="left" w:pos="567"/>
          <w:tab w:val="left" w:pos="1134"/>
          <w:tab w:val="left" w:pos="1701"/>
          <w:tab w:val="left" w:pos="2268"/>
        </w:tabs>
        <w:ind w:left="0"/>
        <w:jc w:val="center"/>
        <w:rPr>
          <w:b/>
          <w:bCs/>
        </w:rPr>
      </w:pPr>
      <w:r>
        <w:rPr>
          <w:b/>
          <w:bCs/>
        </w:rPr>
        <w:t>§ 8</w:t>
      </w:r>
    </w:p>
    <w:p w:rsidR="00AC415B" w:rsidRDefault="00AC415B" w:rsidP="00AC415B">
      <w:pPr>
        <w:pStyle w:val="Tekstpodstawowywcity"/>
        <w:tabs>
          <w:tab w:val="left" w:pos="567"/>
          <w:tab w:val="left" w:pos="1134"/>
          <w:tab w:val="left" w:pos="1701"/>
          <w:tab w:val="left" w:pos="2268"/>
        </w:tabs>
        <w:ind w:left="0"/>
        <w:jc w:val="center"/>
        <w:rPr>
          <w:b/>
          <w:bCs/>
        </w:rPr>
      </w:pPr>
      <w:r>
        <w:rPr>
          <w:b/>
          <w:bCs/>
        </w:rPr>
        <w:t>Kary umowne</w:t>
      </w:r>
    </w:p>
    <w:p w:rsidR="00AC415B" w:rsidRDefault="00AC415B" w:rsidP="00AC415B">
      <w:pPr>
        <w:pStyle w:val="Tekstpodstawowywcity"/>
        <w:tabs>
          <w:tab w:val="left" w:pos="567"/>
          <w:tab w:val="left" w:pos="1134"/>
          <w:tab w:val="left" w:pos="1701"/>
          <w:tab w:val="left" w:pos="2268"/>
        </w:tabs>
        <w:ind w:left="0"/>
        <w:jc w:val="center"/>
        <w:rPr>
          <w:b/>
          <w:bCs/>
        </w:rPr>
      </w:pPr>
    </w:p>
    <w:p w:rsidR="00AC415B" w:rsidRDefault="00AC415B" w:rsidP="00AC415B">
      <w:pPr>
        <w:pStyle w:val="Tekstpodstawowywcity"/>
        <w:tabs>
          <w:tab w:val="left" w:pos="567"/>
          <w:tab w:val="left" w:pos="1134"/>
          <w:tab w:val="left" w:pos="1701"/>
          <w:tab w:val="left" w:pos="2268"/>
        </w:tabs>
        <w:ind w:left="0"/>
        <w:jc w:val="both"/>
      </w:pPr>
      <w:r>
        <w:t>1.</w:t>
      </w:r>
      <w:r>
        <w:tab/>
        <w:t>Wykonawca zapłaci Zamawiającemu kary umowne:</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6237"/>
          <w:tab w:val="left" w:pos="6804"/>
          <w:tab w:val="left" w:pos="7371"/>
          <w:tab w:val="left" w:pos="7938"/>
        </w:tabs>
        <w:ind w:left="1134" w:hanging="1134"/>
        <w:jc w:val="both"/>
      </w:pPr>
      <w:r>
        <w:tab/>
        <w:t xml:space="preserve">1) </w:t>
      </w:r>
      <w:r>
        <w:rPr>
          <w:bCs/>
          <w:szCs w:val="21"/>
        </w:rPr>
        <w:t>za zwłokę w wykonaniu przedmiotu umowy - w wysokości 0,1% wynagrodzenia ryczałtowego brutto za każdy dzień zwłoki</w:t>
      </w:r>
      <w:r>
        <w:t>,</w:t>
      </w:r>
    </w:p>
    <w:p w:rsidR="00AC415B" w:rsidRDefault="00AC415B" w:rsidP="00AC415B">
      <w:pPr>
        <w:pStyle w:val="Tekstpodstawowywcity"/>
        <w:tabs>
          <w:tab w:val="left" w:pos="6237"/>
          <w:tab w:val="left" w:pos="6804"/>
          <w:tab w:val="left" w:pos="7371"/>
          <w:tab w:val="left" w:pos="7938"/>
        </w:tabs>
        <w:ind w:left="1134" w:hanging="1134"/>
        <w:jc w:val="both"/>
      </w:pPr>
      <w:r>
        <w:tab/>
        <w:t xml:space="preserve">2) </w:t>
      </w:r>
      <w:r>
        <w:rPr>
          <w:bCs/>
          <w:szCs w:val="21"/>
        </w:rPr>
        <w:t>za zwłokę w usunięciu wad stwierdzonych przy odbiorze lub ujawnionych               w okresie rękojmi lub gwarancji - w wysokości 0,1% wynagrodzenia ryczałtowego brutto, za każdy dzień zwłoki</w:t>
      </w:r>
      <w:r>
        <w:t>,</w:t>
      </w:r>
    </w:p>
    <w:p w:rsidR="00AC415B" w:rsidRDefault="00AC415B" w:rsidP="00AC415B">
      <w:pPr>
        <w:pStyle w:val="Tekstpodstawowywcity"/>
        <w:tabs>
          <w:tab w:val="left" w:pos="6237"/>
          <w:tab w:val="left" w:pos="6804"/>
          <w:tab w:val="left" w:pos="7371"/>
          <w:tab w:val="left" w:pos="7938"/>
        </w:tabs>
        <w:ind w:left="1134" w:hanging="1134"/>
        <w:jc w:val="both"/>
      </w:pPr>
      <w:r>
        <w:tab/>
        <w:t xml:space="preserve">3) </w:t>
      </w:r>
      <w:r>
        <w:rPr>
          <w:bCs/>
          <w:szCs w:val="21"/>
        </w:rPr>
        <w:t>w razie odstąpienia przez Zamawiającego od niniejszej umowy z przyczyn leżących po stronie Wykonawcy lub odstąpienia przez Wykonawcę jednakże                              z przyczyn nie leżących po stronie Zamawiającego - w wysokości 5% wynagrodzenia ryczałtowego brutto</w:t>
      </w:r>
      <w:r>
        <w:t>.</w:t>
      </w:r>
    </w:p>
    <w:p w:rsidR="00AC415B" w:rsidRDefault="00AC415B" w:rsidP="00AC415B">
      <w:pPr>
        <w:pStyle w:val="Tekstpodstawowywcity"/>
        <w:tabs>
          <w:tab w:val="left" w:pos="3402"/>
          <w:tab w:val="left" w:pos="3969"/>
          <w:tab w:val="left" w:pos="4536"/>
          <w:tab w:val="left" w:pos="5103"/>
        </w:tabs>
        <w:ind w:left="567" w:hanging="567"/>
        <w:jc w:val="both"/>
      </w:pPr>
      <w:r>
        <w:t>2.</w:t>
      </w:r>
      <w:r>
        <w:tab/>
        <w:t>Zamawiający ma prawo dochodzić odszkodowania uzupełniającego na zasadach określonych w Kodeksie cywilnym, jeżeli szkoda przewyższy wysokość kar umownych.</w:t>
      </w:r>
    </w:p>
    <w:p w:rsidR="00AC415B" w:rsidRDefault="00AC415B" w:rsidP="00AC415B">
      <w:pPr>
        <w:pStyle w:val="Tekstpodstawowywcity"/>
        <w:tabs>
          <w:tab w:val="left" w:pos="3402"/>
          <w:tab w:val="left" w:pos="3969"/>
          <w:tab w:val="left" w:pos="4536"/>
          <w:tab w:val="left" w:pos="5103"/>
        </w:tabs>
        <w:ind w:left="567" w:hanging="567"/>
        <w:jc w:val="both"/>
      </w:pPr>
      <w:r>
        <w:t xml:space="preserve">3.   Strony uzgadniają, że naliczone kary o których mowa w § 8 ust.1 zostaną potrącone                        z zaakceptowanych faktur.  </w:t>
      </w:r>
    </w:p>
    <w:p w:rsidR="00AC415B" w:rsidRDefault="00AC415B" w:rsidP="00AC415B">
      <w:pPr>
        <w:pStyle w:val="Tekstpodstawowywcity"/>
        <w:tabs>
          <w:tab w:val="left" w:pos="567"/>
          <w:tab w:val="left" w:pos="1134"/>
          <w:tab w:val="left" w:pos="1701"/>
          <w:tab w:val="left" w:pos="2268"/>
        </w:tabs>
        <w:ind w:left="0"/>
        <w:rPr>
          <w:b/>
          <w:bCs/>
          <w:color w:val="FF0000"/>
          <w:sz w:val="20"/>
          <w:szCs w:val="20"/>
        </w:rPr>
      </w:pPr>
    </w:p>
    <w:p w:rsidR="00AC415B" w:rsidRDefault="00AC415B" w:rsidP="00AC415B">
      <w:pPr>
        <w:pStyle w:val="Tekstpodstawowywcity"/>
        <w:tabs>
          <w:tab w:val="left" w:pos="567"/>
          <w:tab w:val="left" w:pos="1134"/>
          <w:tab w:val="left" w:pos="1701"/>
          <w:tab w:val="left" w:pos="2268"/>
        </w:tabs>
        <w:ind w:left="0"/>
        <w:jc w:val="center"/>
        <w:rPr>
          <w:b/>
          <w:bCs/>
        </w:rPr>
      </w:pPr>
      <w:r>
        <w:rPr>
          <w:b/>
          <w:bCs/>
        </w:rPr>
        <w:t>§ 9</w:t>
      </w:r>
    </w:p>
    <w:p w:rsidR="00AC415B" w:rsidRDefault="00AC415B" w:rsidP="00AC415B">
      <w:pPr>
        <w:pStyle w:val="Tekstpodstawowywcity"/>
        <w:tabs>
          <w:tab w:val="left" w:pos="567"/>
          <w:tab w:val="left" w:pos="1134"/>
          <w:tab w:val="left" w:pos="1701"/>
          <w:tab w:val="left" w:pos="2268"/>
        </w:tabs>
        <w:ind w:left="0"/>
        <w:jc w:val="center"/>
        <w:rPr>
          <w:b/>
          <w:bCs/>
        </w:rPr>
      </w:pPr>
      <w:r>
        <w:rPr>
          <w:b/>
          <w:bCs/>
        </w:rPr>
        <w:t>Zabezpieczenie należytego wykonania umowy</w:t>
      </w:r>
    </w:p>
    <w:p w:rsidR="00AC415B" w:rsidRDefault="00AC415B" w:rsidP="00AC415B">
      <w:pPr>
        <w:pStyle w:val="Tekstpodstawowywcity"/>
        <w:tabs>
          <w:tab w:val="left" w:pos="567"/>
          <w:tab w:val="left" w:pos="1134"/>
          <w:tab w:val="left" w:pos="1701"/>
          <w:tab w:val="left" w:pos="2268"/>
        </w:tabs>
        <w:ind w:left="0"/>
        <w:jc w:val="center"/>
        <w:rPr>
          <w:b/>
          <w:bCs/>
        </w:rPr>
      </w:pPr>
    </w:p>
    <w:p w:rsidR="00AC415B" w:rsidRDefault="00AC415B" w:rsidP="00AC415B">
      <w:pPr>
        <w:pStyle w:val="Tekstpodstawowywcity"/>
        <w:tabs>
          <w:tab w:val="left" w:pos="3402"/>
          <w:tab w:val="left" w:pos="3969"/>
          <w:tab w:val="left" w:pos="4536"/>
          <w:tab w:val="left" w:pos="5103"/>
        </w:tabs>
        <w:ind w:left="567" w:hanging="567"/>
        <w:jc w:val="both"/>
      </w:pPr>
      <w:r>
        <w:t>1.</w:t>
      </w:r>
      <w:r>
        <w:tab/>
        <w:t>Wykonawca wnosi zabezpieczenie należytego wykonania umowy w wysokości 2% ceny brutto przedstawionej w ofercie, co stanowi kwotę: .............. zł słownie ................................... złotych ....../100 zł.</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3402"/>
          <w:tab w:val="left" w:pos="3969"/>
          <w:tab w:val="left" w:pos="4536"/>
          <w:tab w:val="left" w:pos="5103"/>
        </w:tabs>
        <w:ind w:left="567" w:hanging="567"/>
        <w:jc w:val="both"/>
      </w:pPr>
      <w:r>
        <w:t>2.</w:t>
      </w:r>
      <w:r>
        <w:tab/>
        <w:t>Zabezpieczenie wniesione w pieniądzu Zamawiający zwraca wraz z odsetkami wynikającymi z umowy rachunku bankowego, na którym było ono przechowywane, pomniejszone o koszty prowadzenia rachunku oraz prowizji bankowej za przelew pieniędzy na rachunek Wykonawcy.</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3402"/>
          <w:tab w:val="left" w:pos="3969"/>
          <w:tab w:val="left" w:pos="4536"/>
          <w:tab w:val="left" w:pos="5103"/>
        </w:tabs>
        <w:ind w:left="567" w:hanging="567"/>
        <w:jc w:val="both"/>
      </w:pPr>
      <w:r>
        <w:t>3.</w:t>
      </w:r>
      <w:r>
        <w:tab/>
        <w:t>W przypadku niewykonania lub nienależytego wykonania zamówienia, zabezpieczenie wraz z powstałymi odsetkami staje się własnością Zamawiającego i będzie wykorzystane do zgodnego z umową wykonania robót i do pokrycia roszczeń z tytułu rękojmi za wykonane roboty.</w:t>
      </w:r>
    </w:p>
    <w:p w:rsidR="00AC415B" w:rsidRDefault="00AC415B" w:rsidP="00AC415B">
      <w:pPr>
        <w:pStyle w:val="Tekstpodstawowywcity"/>
        <w:tabs>
          <w:tab w:val="left" w:pos="567"/>
          <w:tab w:val="left" w:pos="1134"/>
          <w:tab w:val="left" w:pos="1701"/>
          <w:tab w:val="left" w:pos="2268"/>
        </w:tabs>
        <w:ind w:left="0"/>
        <w:jc w:val="both"/>
      </w:pPr>
    </w:p>
    <w:p w:rsidR="00AC415B" w:rsidRDefault="00AC415B" w:rsidP="00AC415B">
      <w:pPr>
        <w:pStyle w:val="Tekstpodstawowywcity"/>
        <w:tabs>
          <w:tab w:val="left" w:pos="3402"/>
          <w:tab w:val="left" w:pos="3969"/>
          <w:tab w:val="left" w:pos="4536"/>
          <w:tab w:val="left" w:pos="5103"/>
        </w:tabs>
        <w:ind w:left="567" w:hanging="567"/>
        <w:jc w:val="both"/>
      </w:pPr>
      <w:r>
        <w:t>4.</w:t>
      </w:r>
      <w:r>
        <w:tab/>
        <w:t>W przypadku należytego wykonania zamówienia – 70% kwoty zabezpieczenia zostanie zwrócone lub zwolnione w ciągu 30 dni po ostatecznym odbiorze robót, pozostała część tj. 30% kwoty zabezpieczenia zostanie zwrócona nie później niż w 15 dniu po upływie okresu rękojmi za wady.</w:t>
      </w:r>
    </w:p>
    <w:p w:rsidR="00AC415B" w:rsidRDefault="00AC415B" w:rsidP="00AC415B">
      <w:pPr>
        <w:tabs>
          <w:tab w:val="left" w:pos="426"/>
        </w:tabs>
        <w:spacing w:line="276" w:lineRule="auto"/>
        <w:jc w:val="both"/>
      </w:pPr>
    </w:p>
    <w:p w:rsidR="00AC415B" w:rsidRDefault="00AC415B" w:rsidP="00AC415B">
      <w:pPr>
        <w:numPr>
          <w:ilvl w:val="0"/>
          <w:numId w:val="6"/>
        </w:numPr>
        <w:tabs>
          <w:tab w:val="clear" w:pos="360"/>
          <w:tab w:val="num" w:pos="567"/>
          <w:tab w:val="left" w:pos="3126"/>
        </w:tabs>
        <w:ind w:left="567" w:hanging="567"/>
        <w:jc w:val="both"/>
      </w:pPr>
      <w:r>
        <w:t>W przypadku, gdyby zabezpieczenie należytego wykonania umowy miało inną formę niż pieniądz, wówczas Wykonawca, przed upływem 30 dni od daty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w:t>
      </w:r>
    </w:p>
    <w:p w:rsidR="00AC415B" w:rsidRDefault="00AC415B" w:rsidP="00AC415B">
      <w:pPr>
        <w:tabs>
          <w:tab w:val="left" w:pos="3126"/>
        </w:tabs>
        <w:jc w:val="both"/>
      </w:pPr>
    </w:p>
    <w:p w:rsidR="00AC415B" w:rsidRDefault="00AC415B" w:rsidP="00AC415B">
      <w:pPr>
        <w:pStyle w:val="Tekstpodstawowywcity"/>
        <w:tabs>
          <w:tab w:val="left" w:pos="567"/>
          <w:tab w:val="left" w:pos="1134"/>
          <w:tab w:val="left" w:pos="1701"/>
          <w:tab w:val="left" w:pos="2268"/>
        </w:tabs>
        <w:ind w:left="0"/>
        <w:jc w:val="center"/>
        <w:rPr>
          <w:b/>
          <w:bCs/>
        </w:rPr>
      </w:pPr>
      <w:r>
        <w:rPr>
          <w:b/>
          <w:bCs/>
        </w:rPr>
        <w:t>§ 10</w:t>
      </w:r>
    </w:p>
    <w:p w:rsidR="00AC415B" w:rsidRDefault="00AC415B" w:rsidP="00AC415B">
      <w:pPr>
        <w:pStyle w:val="Tekstpodstawowywcity"/>
        <w:tabs>
          <w:tab w:val="left" w:pos="567"/>
          <w:tab w:val="left" w:pos="1134"/>
          <w:tab w:val="left" w:pos="1701"/>
          <w:tab w:val="left" w:pos="2268"/>
        </w:tabs>
        <w:ind w:left="0"/>
        <w:jc w:val="center"/>
        <w:rPr>
          <w:b/>
          <w:bCs/>
        </w:rPr>
      </w:pPr>
      <w:r>
        <w:rPr>
          <w:b/>
          <w:bCs/>
        </w:rPr>
        <w:t>Zmiana umowy</w:t>
      </w:r>
    </w:p>
    <w:p w:rsidR="00AC415B" w:rsidRDefault="00AC415B" w:rsidP="00AC415B">
      <w:pPr>
        <w:pStyle w:val="Tekstpodstawowywcity"/>
        <w:tabs>
          <w:tab w:val="left" w:pos="567"/>
          <w:tab w:val="left" w:pos="1134"/>
          <w:tab w:val="left" w:pos="1701"/>
          <w:tab w:val="left" w:pos="2268"/>
        </w:tabs>
        <w:ind w:left="0"/>
        <w:rPr>
          <w:b/>
          <w:bCs/>
        </w:rPr>
      </w:pPr>
    </w:p>
    <w:p w:rsidR="00AC415B" w:rsidRDefault="00AC415B" w:rsidP="00AC415B">
      <w:pPr>
        <w:tabs>
          <w:tab w:val="left" w:pos="3240"/>
        </w:tabs>
        <w:spacing w:before="120"/>
        <w:ind w:left="540" w:hanging="540"/>
        <w:jc w:val="both"/>
      </w:pPr>
      <w:r>
        <w:t>1.</w:t>
      </w:r>
      <w:r>
        <w:tab/>
        <w:t>Wszelkie zmiany niniejszej umowy wymagają aneksu sporządzonego z zachowaniem formy pisemnej pod rygorem nieważności. Nie zachodzi możliwość zmiany wynagrodzenia za przedmiot niniejszej umowy.</w:t>
      </w:r>
    </w:p>
    <w:p w:rsidR="00AC415B" w:rsidRDefault="00AC415B" w:rsidP="00AC415B">
      <w:pPr>
        <w:autoSpaceDE w:val="0"/>
        <w:autoSpaceDN w:val="0"/>
        <w:adjustRightInd w:val="0"/>
        <w:jc w:val="both"/>
      </w:pPr>
    </w:p>
    <w:p w:rsidR="00AC415B" w:rsidRDefault="00AC415B" w:rsidP="00AC415B">
      <w:pPr>
        <w:autoSpaceDE w:val="0"/>
        <w:autoSpaceDN w:val="0"/>
        <w:adjustRightInd w:val="0"/>
        <w:ind w:left="567" w:hanging="567"/>
        <w:jc w:val="both"/>
        <w:rPr>
          <w:color w:val="000000"/>
        </w:rPr>
      </w:pPr>
      <w:r>
        <w:rPr>
          <w:color w:val="000000"/>
        </w:rPr>
        <w:t xml:space="preserve">2. </w:t>
      </w:r>
      <w:r>
        <w:rPr>
          <w:color w:val="000000"/>
        </w:rPr>
        <w:tab/>
        <w:t>Zamawiający dopuszcza możliwość wydłużenia terminu zakończenia zadania tylko                    w sytuacji, gdy z uwagi na brak przyłącza gazowego niemożliwe będzie dokonanie rozruchu kotłowni. Termin zakończenia zadania wydłużony zostanie do czasu wybudowania przyłącza gazowego i skutecznego przeprowadzenia rozruchu kotłowni.</w:t>
      </w:r>
    </w:p>
    <w:p w:rsidR="00AC415B" w:rsidRDefault="00AC415B" w:rsidP="00AC415B">
      <w:pPr>
        <w:tabs>
          <w:tab w:val="left" w:pos="3780"/>
          <w:tab w:val="left" w:pos="4320"/>
          <w:tab w:val="left" w:pos="4860"/>
        </w:tabs>
        <w:ind w:left="540" w:hanging="540"/>
        <w:jc w:val="both"/>
      </w:pPr>
    </w:p>
    <w:p w:rsidR="00AC415B" w:rsidRDefault="00AC415B" w:rsidP="00AC415B">
      <w:pPr>
        <w:spacing w:before="120" w:after="120"/>
        <w:jc w:val="center"/>
        <w:rPr>
          <w:b/>
        </w:rPr>
      </w:pPr>
      <w:r>
        <w:rPr>
          <w:b/>
        </w:rPr>
        <w:t>§ 11</w:t>
      </w:r>
    </w:p>
    <w:p w:rsidR="00AC415B" w:rsidRDefault="00AC415B" w:rsidP="00AC415B">
      <w:pPr>
        <w:spacing w:before="120" w:after="120"/>
        <w:jc w:val="center"/>
        <w:rPr>
          <w:b/>
        </w:rPr>
      </w:pPr>
      <w:r>
        <w:rPr>
          <w:b/>
        </w:rPr>
        <w:t>Umowy o podwykonawstwo</w:t>
      </w:r>
    </w:p>
    <w:p w:rsidR="00AC415B" w:rsidRDefault="00AC415B" w:rsidP="00AC415B">
      <w:pPr>
        <w:spacing w:before="120" w:after="120"/>
        <w:jc w:val="center"/>
        <w:rPr>
          <w:b/>
          <w:highlight w:val="yellow"/>
        </w:rPr>
      </w:pPr>
    </w:p>
    <w:p w:rsidR="00AC415B" w:rsidRDefault="00AC415B" w:rsidP="00AC415B">
      <w:pPr>
        <w:ind w:left="567" w:hanging="567"/>
        <w:jc w:val="both"/>
      </w:pPr>
      <w:r>
        <w:t xml:space="preserve">1.  Wykonawca może powierzyć, wykonanie części robót oraz związane z robotami budowlanymi dostawy lub usługi podwykonawcom.  </w:t>
      </w:r>
    </w:p>
    <w:p w:rsidR="00AC415B" w:rsidRDefault="00AC415B" w:rsidP="00AC415B">
      <w:pPr>
        <w:ind w:left="567" w:hanging="567"/>
      </w:pPr>
      <w:r>
        <w:t xml:space="preserve"> </w:t>
      </w:r>
    </w:p>
    <w:p w:rsidR="00AC415B" w:rsidRDefault="00AC415B" w:rsidP="00AC415B">
      <w:pPr>
        <w:ind w:left="567" w:hanging="567"/>
        <w:jc w:val="both"/>
      </w:pPr>
      <w:r>
        <w:t xml:space="preserve">2.   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do projektu zgodę Wykonawcy na zawarcie umowy o podwykonawstwo o treści zgodnej z projektem umowy. </w:t>
      </w:r>
    </w:p>
    <w:p w:rsidR="00AC415B" w:rsidRDefault="00AC415B" w:rsidP="00AC415B">
      <w:pPr>
        <w:ind w:left="567" w:hanging="567"/>
      </w:pPr>
      <w:r>
        <w:t xml:space="preserve"> </w:t>
      </w:r>
    </w:p>
    <w:p w:rsidR="00AC415B" w:rsidRDefault="00AC415B" w:rsidP="00AC415B">
      <w:pPr>
        <w:ind w:left="567" w:hanging="567"/>
        <w:jc w:val="both"/>
      </w:pPr>
      <w:r>
        <w:t xml:space="preserve">3.  Określony w umowie o podwykonawstwo termin zapłaty wynagrodzenia         </w:t>
      </w:r>
      <w:r>
        <w:lastRenderedPageBreak/>
        <w:t xml:space="preserve">podwykonawcy  lub  dalszemu  podwykonawcy  nie  może  być  dłuższy  niż  30  dni  od dnia doręczenia Wykonawcy, podwykonawcy lub dalszemu podwykonawcy faktury </w:t>
      </w:r>
    </w:p>
    <w:p w:rsidR="00AC415B" w:rsidRDefault="00AC415B" w:rsidP="00AC415B">
      <w:pPr>
        <w:ind w:left="567"/>
        <w:jc w:val="both"/>
      </w:pPr>
      <w:r>
        <w:t xml:space="preserve">lub   rachunku   potwierdzających   wykonanie   zleconej   w   ramach   umowy                              o podwykonawstwo roboty, usługi lub dostawy. </w:t>
      </w:r>
    </w:p>
    <w:p w:rsidR="00AC415B" w:rsidRDefault="00AC415B" w:rsidP="00AC415B">
      <w:pPr>
        <w:ind w:left="567" w:hanging="567"/>
      </w:pPr>
      <w:r>
        <w:t xml:space="preserve"> </w:t>
      </w:r>
    </w:p>
    <w:p w:rsidR="00AC415B" w:rsidRDefault="00AC415B" w:rsidP="00AC415B">
      <w:pPr>
        <w:ind w:left="567" w:hanging="567"/>
        <w:jc w:val="both"/>
      </w:pPr>
      <w:r>
        <w:t xml:space="preserve">4.     Zamawiający w terminie 7 dni od dnia otrzymania projektu umowy o podwykonawstwo,   której przedmiotem są roboty budowlane zgłasza pisemne zastrzeżenia do tego projektu w zakresie:  </w:t>
      </w:r>
    </w:p>
    <w:p w:rsidR="00AC415B" w:rsidRDefault="00AC415B" w:rsidP="00AC415B">
      <w:pPr>
        <w:ind w:left="567" w:hanging="567"/>
      </w:pPr>
      <w:r>
        <w:t xml:space="preserve">          1) niespełniania wymagań określonych w SIWZ, </w:t>
      </w:r>
    </w:p>
    <w:p w:rsidR="00AC415B" w:rsidRDefault="00AC415B" w:rsidP="00AC415B">
      <w:pPr>
        <w:ind w:left="567" w:hanging="567"/>
        <w:jc w:val="both"/>
      </w:pPr>
      <w:r>
        <w:t xml:space="preserve">          2) gdy termin zapłaty wynagrodzenia podwykonawcy lub dalszemu podwykonawcy  jest dłuższy niż 30 dni od dnia doręczenia Wykonawcy, podwykonawcy  lub dalszemu  podwykonawcy  faktury  lub rachunku,  potwierdzających wykonanie roboty  zleconej podwykonawcy lub dalszemu podwykonawcy. </w:t>
      </w:r>
    </w:p>
    <w:p w:rsidR="00AC415B" w:rsidRDefault="00AC415B" w:rsidP="00AC415B">
      <w:pPr>
        <w:ind w:left="567" w:hanging="567"/>
      </w:pPr>
      <w:r>
        <w:t xml:space="preserve"> </w:t>
      </w:r>
    </w:p>
    <w:p w:rsidR="00AC415B" w:rsidRDefault="00AC415B" w:rsidP="00AC415B">
      <w:pPr>
        <w:ind w:left="567" w:hanging="567"/>
        <w:jc w:val="both"/>
      </w:pPr>
      <w:r>
        <w:t xml:space="preserve"> 5.     Niezgłoszenie przez Zamawiającego  pisemnych zastrzeżeń do przedłożonego projektu </w:t>
      </w:r>
    </w:p>
    <w:p w:rsidR="00AC415B" w:rsidRDefault="00AC415B" w:rsidP="00AC415B">
      <w:pPr>
        <w:ind w:left="567"/>
        <w:jc w:val="both"/>
      </w:pPr>
      <w:r>
        <w:t xml:space="preserve">Umowy o podwykonawstwo, której przedmiotem  są  roboty  budowlane,  w terminie określonym w ust. 4 uważa się za akceptację projektu umowy przez Zamawiającego.  </w:t>
      </w:r>
    </w:p>
    <w:p w:rsidR="00AC415B" w:rsidRDefault="00AC415B" w:rsidP="00AC415B">
      <w:pPr>
        <w:ind w:left="567" w:hanging="567"/>
      </w:pPr>
      <w:r>
        <w:t xml:space="preserve"> </w:t>
      </w:r>
    </w:p>
    <w:p w:rsidR="00AC415B" w:rsidRDefault="00AC415B" w:rsidP="00AC415B">
      <w:pPr>
        <w:ind w:left="567" w:hanging="567"/>
        <w:jc w:val="both"/>
      </w:pPr>
      <w:r>
        <w:t xml:space="preserve">6.  Wykonawca, podwykonawca, lub dalszy podwykonawca zamówienia na roboty budowlane przedkłada zamawiającemu poświadczoną za zgodność z oryginałem kopię zawartej umowy o podwykonawstwo, której przedmiotem są roboty budowlane,                      w terminie 7 dni od dnia jej zawarcia. Przedkładający  może poświadczyć za  zgodność  z  oryginałem kopię umowy o podwykonawstwo. </w:t>
      </w:r>
    </w:p>
    <w:p w:rsidR="00AC415B" w:rsidRDefault="00AC415B" w:rsidP="00AC415B">
      <w:pPr>
        <w:ind w:left="567" w:hanging="567"/>
      </w:pPr>
      <w:r>
        <w:t xml:space="preserve"> </w:t>
      </w:r>
    </w:p>
    <w:p w:rsidR="00AC415B" w:rsidRDefault="00AC415B" w:rsidP="00AC415B">
      <w:pPr>
        <w:ind w:left="567" w:hanging="567"/>
        <w:jc w:val="both"/>
      </w:pPr>
      <w:r>
        <w:t xml:space="preserve">7.     Zamawiający  w  terminie  7  dni  od  dnia  otrzymania  umowy  o  podwykonawstwo,  której przedmiotem są roboty budowlane zgłasza pisemny sprzeciw do tej umowy                          w zakresie:  </w:t>
      </w:r>
    </w:p>
    <w:p w:rsidR="00AC415B" w:rsidRDefault="00AC415B" w:rsidP="00AC415B">
      <w:pPr>
        <w:ind w:left="567" w:hanging="567"/>
      </w:pPr>
      <w:r>
        <w:t xml:space="preserve">         1) niespełniania wymagań określonych w SIWZ, </w:t>
      </w:r>
    </w:p>
    <w:p w:rsidR="00AC415B" w:rsidRDefault="00AC415B" w:rsidP="00AC415B">
      <w:pPr>
        <w:ind w:left="567" w:hanging="567"/>
        <w:jc w:val="both"/>
      </w:pPr>
      <w:r>
        <w:t xml:space="preserve">         2) gdy termin zapłaty wynagrodzenia podwykonawcy lub dalszemu podwykonawcy jest </w:t>
      </w:r>
    </w:p>
    <w:p w:rsidR="00AC415B" w:rsidRDefault="00AC415B" w:rsidP="00AC415B">
      <w:pPr>
        <w:ind w:left="851" w:hanging="567"/>
        <w:jc w:val="both"/>
      </w:pPr>
      <w:r>
        <w:t xml:space="preserve">         dłuższy niż 30 dni od dnia doręczenia Wykonawcy, podwykonawcy lub dalszemu           podwykonawcy faktury lub rachunku, potwierdzających wykonanie roboty zleconej podwykonawcy lub dalszemu podwykonawcy. </w:t>
      </w:r>
    </w:p>
    <w:p w:rsidR="00AC415B" w:rsidRDefault="00AC415B" w:rsidP="00AC415B">
      <w:pPr>
        <w:ind w:left="567" w:hanging="567"/>
      </w:pPr>
      <w:r>
        <w:t xml:space="preserve"> </w:t>
      </w:r>
    </w:p>
    <w:p w:rsidR="00AC415B" w:rsidRDefault="00AC415B" w:rsidP="00AC415B">
      <w:pPr>
        <w:ind w:left="567" w:hanging="567"/>
        <w:jc w:val="both"/>
      </w:pPr>
      <w:r>
        <w:t xml:space="preserve">8.   Niezgłoszenie przez Zamawiającego pisemnego sprzeciwu do przedłożonej umowy                   o  podwykonawstwo, której przedmiotem są roboty budowlane w terminie określonym w ust. 7 uważa się za akceptację umowy przez Zamawiającego.  </w:t>
      </w:r>
    </w:p>
    <w:p w:rsidR="00AC415B" w:rsidRDefault="00AC415B" w:rsidP="00AC415B">
      <w:pPr>
        <w:ind w:left="567" w:hanging="567"/>
      </w:pPr>
      <w:r>
        <w:t xml:space="preserve"> </w:t>
      </w:r>
    </w:p>
    <w:p w:rsidR="00AC415B" w:rsidRDefault="00AC415B" w:rsidP="00AC415B">
      <w:pPr>
        <w:ind w:left="567" w:hanging="567"/>
        <w:jc w:val="both"/>
      </w:pPr>
      <w:r>
        <w:t xml:space="preserve">9.   Wykonawca, podwykonawca lub dalszy podwykonawca zamówienia na roboty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Przedkładający może poświadczyć za zgodność z oryginałem kopię umowy                            o podwykonawstwo. </w:t>
      </w:r>
    </w:p>
    <w:p w:rsidR="00AC415B" w:rsidRDefault="00AC415B" w:rsidP="00AC415B">
      <w:pPr>
        <w:ind w:left="567" w:hanging="567"/>
      </w:pPr>
      <w:r>
        <w:t xml:space="preserve"> </w:t>
      </w:r>
    </w:p>
    <w:p w:rsidR="00AC415B" w:rsidRDefault="00AC415B" w:rsidP="00AC415B">
      <w:pPr>
        <w:ind w:left="567" w:hanging="567"/>
        <w:jc w:val="both"/>
      </w:pPr>
      <w:r>
        <w:t xml:space="preserve">10.    W przypadku gdy określony w umowie o podwykonawstwo,  której  przedmiotem  będą dostawy lub usługi (wykonywane w ramach  robót budowlanych), termin zapłaty wynagrodzenia okaże się dłuższy niż termin wskazany w  ust. 3, Wykonawca jest zobowiązany  niezwłocznie  po  otrzymaniu  wezwania  Zamawiającego,  doprowadzić  do zmiany tej umowy w w/w zakresie, pod rygorem wystąpienia przez Zamawiającego  </w:t>
      </w:r>
      <w:r>
        <w:lastRenderedPageBreak/>
        <w:t xml:space="preserve">o zapłatę kary umownej, o której mowa w § 8 ust. 1 </w:t>
      </w:r>
      <w:proofErr w:type="spellStart"/>
      <w:r>
        <w:t>pkt</w:t>
      </w:r>
      <w:proofErr w:type="spellEnd"/>
      <w:r>
        <w:t xml:space="preserve"> 6 niniejszej umowy. </w:t>
      </w:r>
    </w:p>
    <w:p w:rsidR="00AC415B" w:rsidRDefault="00AC415B" w:rsidP="00AC415B">
      <w:pPr>
        <w:ind w:left="567" w:hanging="567"/>
      </w:pPr>
      <w:r>
        <w:t xml:space="preserve">   </w:t>
      </w:r>
    </w:p>
    <w:p w:rsidR="00AC415B" w:rsidRDefault="00AC415B" w:rsidP="00AC415B">
      <w:pPr>
        <w:ind w:left="567" w:hanging="567"/>
        <w:jc w:val="both"/>
      </w:pPr>
      <w:r>
        <w:t xml:space="preserve">11. Postanowienia ust. 2-10 mają zastosowanie również do zmiany umowy                                           o podwykonawstwo. </w:t>
      </w:r>
    </w:p>
    <w:p w:rsidR="00AC415B" w:rsidRDefault="00AC415B" w:rsidP="00AC415B">
      <w:pPr>
        <w:ind w:left="567" w:hanging="567"/>
      </w:pPr>
      <w:r>
        <w:t xml:space="preserve"> </w:t>
      </w:r>
    </w:p>
    <w:p w:rsidR="00AC415B" w:rsidRDefault="00AC415B" w:rsidP="00AC415B">
      <w:pPr>
        <w:numPr>
          <w:ilvl w:val="0"/>
          <w:numId w:val="7"/>
        </w:numPr>
        <w:tabs>
          <w:tab w:val="num" w:pos="567"/>
        </w:tabs>
        <w:ind w:left="567" w:hanging="567"/>
        <w:jc w:val="both"/>
      </w:pPr>
      <w:r>
        <w:t xml:space="preserve">Zamawiający dokona bezpośredniej zapłaty wymagalnego wynagrodzenia przysługującego podwykonawcy lub dalszemu podwykonawcy, z tytułu zawarcia przez nich zaakceptowanej przez Zamawiającego umowy o podwykonawstwo, której  przedmiot stanowią roboty budowlane lub z tytułu zawarcia przedłożonej     Zamawiającemu umowy o podwykonawstwo, której przedmiotem są dostawy lub usługi, w przypadku uchylenia się od obowiązku  zapłaty  wynagrodzenia  odpowiednio  przez  Wykonawcę, podwykonawcę lub dalszego podwykonawcę zamówienia na roboty budowlane. </w:t>
      </w:r>
    </w:p>
    <w:p w:rsidR="00AC415B" w:rsidRDefault="00AC415B" w:rsidP="00AC415B">
      <w:pPr>
        <w:ind w:left="567" w:hanging="567"/>
      </w:pPr>
      <w:r>
        <w:t xml:space="preserve"> </w:t>
      </w:r>
    </w:p>
    <w:p w:rsidR="00AC415B" w:rsidRDefault="00AC415B" w:rsidP="00AC415B">
      <w:pPr>
        <w:numPr>
          <w:ilvl w:val="0"/>
          <w:numId w:val="7"/>
        </w:numPr>
        <w:tabs>
          <w:tab w:val="num" w:pos="567"/>
        </w:tabs>
        <w:ind w:left="567" w:hanging="567"/>
        <w:jc w:val="both"/>
      </w:pPr>
      <w:r>
        <w:t>Bezpośrednia zapłata o której mowa w ust. 12 obejmie wyłącznie należności podwykonawcy lub dalszego podwykonawcy (bez odsetek) powstałe po  zaakceptowaniu przez Zamawiającego umowy o podwykonawstwo, której   przedmiotem są roboty budowlane, lub po</w:t>
      </w:r>
      <w:r>
        <w:rPr>
          <w:i/>
        </w:rPr>
        <w:t xml:space="preserve"> </w:t>
      </w:r>
      <w:r>
        <w:t xml:space="preserve">przedłożeniu Zamawiającemu poświadczonej za zgodność z oryginałem kopii umowy o podwykonawstwo, której przedmiotem są dostawy lub usługi. </w:t>
      </w:r>
    </w:p>
    <w:p w:rsidR="00AC415B" w:rsidRDefault="00AC415B" w:rsidP="00AC415B">
      <w:pPr>
        <w:ind w:left="567" w:hanging="567"/>
      </w:pPr>
      <w:r>
        <w:t xml:space="preserve"> </w:t>
      </w:r>
    </w:p>
    <w:p w:rsidR="00AC415B" w:rsidRDefault="00AC415B" w:rsidP="00AC415B">
      <w:pPr>
        <w:ind w:left="567" w:hanging="567"/>
        <w:jc w:val="both"/>
      </w:pPr>
      <w:r>
        <w:t xml:space="preserve">14. Przed dokonaniem bezpośredniej zapłaty Zamawiający wyznaczy Wykonawcy              termin do zgłoszenia pisemnych uwag dotyczących zasadności bezpośredniej zapłaty  wynagrodzenia podwykonawcy lub  dalszemu  podwykonawcy,  nie  krótszy  niż  7  dni  od dnia doręczenia Wykonawcy informacji o możliwości zgłaszania powyższych uwag. </w:t>
      </w:r>
    </w:p>
    <w:p w:rsidR="00AC415B" w:rsidRDefault="00AC415B" w:rsidP="00AC415B">
      <w:pPr>
        <w:ind w:left="567" w:hanging="567"/>
      </w:pPr>
      <w:r>
        <w:t xml:space="preserve"> </w:t>
      </w:r>
    </w:p>
    <w:p w:rsidR="00AC415B" w:rsidRDefault="00AC415B" w:rsidP="00AC415B">
      <w:pPr>
        <w:ind w:left="567" w:hanging="567"/>
        <w:jc w:val="both"/>
      </w:pPr>
      <w:r>
        <w:t xml:space="preserve">15.   W  przypadku  zgłoszenia  uwag,  o  których  mowa  w  ust.  14,  w  terminie wskazanym  przez Zamawiającego, Zamawiający może: </w:t>
      </w:r>
    </w:p>
    <w:p w:rsidR="00AC415B" w:rsidRDefault="00AC415B" w:rsidP="00AC415B">
      <w:pPr>
        <w:ind w:left="567"/>
        <w:jc w:val="both"/>
      </w:pPr>
      <w:r>
        <w:t xml:space="preserve">1) Nie dokonać bezpośredniej zapłaty wynagrodzenia podwykonawcy lub dalszemu podwykonawcy, jeżeli Wykonawca wykaże niezasadność takiej zapłaty albo  </w:t>
      </w:r>
    </w:p>
    <w:p w:rsidR="00AC415B" w:rsidRDefault="00AC415B" w:rsidP="00AC415B">
      <w:pPr>
        <w:ind w:left="567"/>
        <w:jc w:val="both"/>
      </w:pPr>
      <w: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AC415B" w:rsidRDefault="00AC415B" w:rsidP="00AC415B">
      <w:pPr>
        <w:ind w:left="567"/>
        <w:jc w:val="both"/>
      </w:pPr>
      <w:r>
        <w:t xml:space="preserve">3) dokonać bezpośredniej zapłaty wynagrodzenia podwykonawcy lub dalszemu podwykonawcy, jeżeli podwykonawca lub dalszy podwykonawca wykaże zasadność takiej zapłaty. </w:t>
      </w:r>
    </w:p>
    <w:p w:rsidR="00AC415B" w:rsidRDefault="00AC415B" w:rsidP="00AC415B">
      <w:pPr>
        <w:ind w:left="567" w:hanging="567"/>
      </w:pPr>
      <w:r>
        <w:t xml:space="preserve"> </w:t>
      </w:r>
    </w:p>
    <w:p w:rsidR="00AC415B" w:rsidRDefault="00AC415B" w:rsidP="00AC415B">
      <w:pPr>
        <w:ind w:left="567" w:hanging="567"/>
        <w:jc w:val="both"/>
      </w:pPr>
      <w:r>
        <w:t xml:space="preserve">16. W przypadku dokonania bezpośredniej zapłaty podwykonawcy lub dalszemu  podwykonawcy o których mowa w ust. 12, Zamawiający  potrąci  kwotę  wypłaconego </w:t>
      </w:r>
    </w:p>
    <w:p w:rsidR="00AC415B" w:rsidRDefault="00AC415B" w:rsidP="00AC415B">
      <w:pPr>
        <w:ind w:left="567" w:hanging="567"/>
      </w:pPr>
      <w:r>
        <w:t xml:space="preserve">         wynagrodzenia z wynagrodzenia należnego wykonawcy. </w:t>
      </w:r>
    </w:p>
    <w:p w:rsidR="00AC415B" w:rsidRDefault="00AC415B" w:rsidP="00AC415B">
      <w:pPr>
        <w:ind w:left="567" w:hanging="567"/>
      </w:pPr>
      <w:r>
        <w:t xml:space="preserve"> </w:t>
      </w:r>
    </w:p>
    <w:p w:rsidR="00AC415B" w:rsidRDefault="00AC415B" w:rsidP="00AC415B">
      <w:pPr>
        <w:ind w:left="567" w:hanging="567"/>
      </w:pPr>
      <w:r>
        <w:t xml:space="preserve">17.    Konieczność  wielokrotnego  dokonywania  bezpośredniej  zapłaty  podwykonawcy  lub </w:t>
      </w:r>
    </w:p>
    <w:p w:rsidR="00AC415B" w:rsidRDefault="00AC415B" w:rsidP="00AC415B">
      <w:pPr>
        <w:ind w:left="567"/>
        <w:jc w:val="both"/>
      </w:pPr>
      <w:r>
        <w:t xml:space="preserve">dalszemu podwykonawcy lub konieczność dokonania bezpośrednich zapłat na sumę większą niż 5% wartości umowy w sprawie zamówienia publicznego może stanowić  podstawę do odstąpienia od umowy w sprawie zamówienia publicznego przez Zamawiającego.    </w:t>
      </w:r>
    </w:p>
    <w:p w:rsidR="00AC415B" w:rsidRDefault="00AC415B" w:rsidP="00AC415B">
      <w:pPr>
        <w:ind w:left="567"/>
        <w:jc w:val="both"/>
      </w:pPr>
    </w:p>
    <w:p w:rsidR="00AC415B" w:rsidRDefault="00AC415B" w:rsidP="00AC415B">
      <w:pPr>
        <w:ind w:left="567" w:hanging="567"/>
        <w:jc w:val="both"/>
      </w:pPr>
      <w:r>
        <w:t xml:space="preserve">18.    W  przypadku zmiany lub rezygnacji z podwykonawcy, na którego zasoby Wykonawca </w:t>
      </w:r>
    </w:p>
    <w:p w:rsidR="00AC415B" w:rsidRDefault="00AC415B" w:rsidP="00AC415B">
      <w:pPr>
        <w:ind w:left="567" w:hanging="567"/>
        <w:jc w:val="both"/>
      </w:pPr>
      <w:r>
        <w:t xml:space="preserve">         powołał się w celu wykazania spełniania warunków udziału w postępowaniu                    </w:t>
      </w:r>
      <w:r>
        <w:lastRenderedPageBreak/>
        <w:t xml:space="preserve">o  których mowa w art. 22 ust. 1 ustawy </w:t>
      </w:r>
      <w:proofErr w:type="spellStart"/>
      <w:r>
        <w:t>Pzp</w:t>
      </w:r>
      <w:proofErr w:type="spellEnd"/>
      <w:r>
        <w:t>, Wykonawca jest obowiązany wykazać Zamawiającemu, iż proponowany inny podwykonawca spełnia dany warunek udziału  w  postępowaniu w stopniu nie mniejszym niż wymagany w trakcie postępowania                         o udzielenie zamówienia</w:t>
      </w:r>
    </w:p>
    <w:p w:rsidR="00AC415B" w:rsidRDefault="00AC415B" w:rsidP="00AC415B">
      <w:pPr>
        <w:ind w:left="567" w:hanging="567"/>
        <w:jc w:val="both"/>
      </w:pPr>
    </w:p>
    <w:p w:rsidR="00AC415B" w:rsidRDefault="00AC415B" w:rsidP="00AC415B">
      <w:pPr>
        <w:ind w:left="567" w:hanging="567"/>
        <w:jc w:val="both"/>
      </w:pPr>
    </w:p>
    <w:p w:rsidR="00AC415B" w:rsidRDefault="00AC415B" w:rsidP="00AC415B">
      <w:pPr>
        <w:pStyle w:val="Tekstpodstawowywcity"/>
        <w:tabs>
          <w:tab w:val="left" w:pos="567"/>
          <w:tab w:val="left" w:pos="1134"/>
          <w:tab w:val="left" w:pos="1701"/>
          <w:tab w:val="left" w:pos="2268"/>
        </w:tabs>
        <w:ind w:left="0"/>
        <w:jc w:val="center"/>
        <w:rPr>
          <w:b/>
          <w:bCs/>
        </w:rPr>
      </w:pPr>
      <w:r>
        <w:rPr>
          <w:b/>
          <w:bCs/>
        </w:rPr>
        <w:t>§ 12</w:t>
      </w:r>
    </w:p>
    <w:p w:rsidR="00AC415B" w:rsidRDefault="00AC415B" w:rsidP="00AC415B">
      <w:pPr>
        <w:pStyle w:val="Tekstpodstawowywcity"/>
        <w:tabs>
          <w:tab w:val="left" w:pos="567"/>
          <w:tab w:val="left" w:pos="1134"/>
          <w:tab w:val="left" w:pos="1701"/>
          <w:tab w:val="left" w:pos="2268"/>
        </w:tabs>
        <w:ind w:left="0"/>
        <w:jc w:val="center"/>
        <w:rPr>
          <w:b/>
          <w:bCs/>
        </w:rPr>
      </w:pPr>
      <w:r>
        <w:rPr>
          <w:b/>
          <w:bCs/>
        </w:rPr>
        <w:t>Postanowienia końcowe</w:t>
      </w:r>
    </w:p>
    <w:p w:rsidR="00AC415B" w:rsidRDefault="00AC415B" w:rsidP="00AC415B">
      <w:pPr>
        <w:pStyle w:val="Tekstpodstawowywcity"/>
        <w:tabs>
          <w:tab w:val="left" w:pos="567"/>
          <w:tab w:val="left" w:pos="1134"/>
          <w:tab w:val="left" w:pos="1701"/>
          <w:tab w:val="left" w:pos="2268"/>
        </w:tabs>
        <w:ind w:left="0"/>
        <w:jc w:val="center"/>
        <w:rPr>
          <w:b/>
          <w:bCs/>
        </w:rPr>
      </w:pPr>
    </w:p>
    <w:p w:rsidR="00AC415B" w:rsidRDefault="00AC415B" w:rsidP="00AC415B">
      <w:pPr>
        <w:pStyle w:val="Tekstpodstawowywcity"/>
        <w:numPr>
          <w:ilvl w:val="0"/>
          <w:numId w:val="8"/>
        </w:numPr>
        <w:tabs>
          <w:tab w:val="clear" w:pos="720"/>
          <w:tab w:val="num" w:pos="567"/>
          <w:tab w:val="left" w:pos="3402"/>
          <w:tab w:val="left" w:pos="3969"/>
          <w:tab w:val="left" w:pos="4536"/>
          <w:tab w:val="left" w:pos="5103"/>
        </w:tabs>
        <w:spacing w:after="0"/>
        <w:ind w:left="567" w:hanging="567"/>
        <w:jc w:val="both"/>
      </w:pPr>
      <w:r>
        <w:t xml:space="preserve"> W sprawach nieuregulowanych niniejszą umową mają zastosowanie odpowiednie przepisy Kodeksu cywilnego, ustawy Prawo budowlane, ustawy Prawo zamówień publicznych wraz z aktami wykonawczymi.</w:t>
      </w:r>
    </w:p>
    <w:p w:rsidR="00AC415B" w:rsidRDefault="00AC415B" w:rsidP="00AC415B">
      <w:pPr>
        <w:pStyle w:val="Tekstpodstawowywcity"/>
        <w:tabs>
          <w:tab w:val="left" w:pos="3402"/>
          <w:tab w:val="left" w:pos="3969"/>
          <w:tab w:val="left" w:pos="4536"/>
          <w:tab w:val="left" w:pos="5103"/>
        </w:tabs>
        <w:jc w:val="both"/>
      </w:pPr>
    </w:p>
    <w:p w:rsidR="00AC415B" w:rsidRDefault="00AC415B" w:rsidP="00AC415B">
      <w:pPr>
        <w:pStyle w:val="Tekstpodstawowywcity"/>
        <w:numPr>
          <w:ilvl w:val="0"/>
          <w:numId w:val="8"/>
        </w:numPr>
        <w:tabs>
          <w:tab w:val="clear" w:pos="720"/>
          <w:tab w:val="num" w:pos="567"/>
          <w:tab w:val="left" w:pos="3402"/>
          <w:tab w:val="left" w:pos="3969"/>
          <w:tab w:val="left" w:pos="4536"/>
          <w:tab w:val="left" w:pos="5103"/>
        </w:tabs>
        <w:spacing w:after="0"/>
        <w:ind w:left="567" w:hanging="567"/>
        <w:jc w:val="both"/>
      </w:pPr>
      <w:r>
        <w:t>Umowę sporządzono w trzech jednobrzmiących egzemplarzach – dwa egzemplarze dla Zamawiającego, jeden dla Wykonawcy.</w:t>
      </w:r>
    </w:p>
    <w:p w:rsidR="00AC415B" w:rsidRDefault="00AC415B" w:rsidP="00AC415B">
      <w:pPr>
        <w:pStyle w:val="Tekstpodstawowywcity"/>
        <w:tabs>
          <w:tab w:val="left" w:pos="3402"/>
          <w:tab w:val="left" w:pos="3969"/>
          <w:tab w:val="left" w:pos="4536"/>
          <w:tab w:val="left" w:pos="5103"/>
        </w:tabs>
        <w:jc w:val="both"/>
        <w:rPr>
          <w:sz w:val="16"/>
          <w:szCs w:val="16"/>
        </w:rPr>
      </w:pPr>
    </w:p>
    <w:p w:rsidR="00AC415B" w:rsidRDefault="00AC415B" w:rsidP="00AC415B">
      <w:pPr>
        <w:pStyle w:val="Tekstpodstawowywcity"/>
        <w:tabs>
          <w:tab w:val="center" w:pos="2340"/>
          <w:tab w:val="center" w:pos="6840"/>
        </w:tabs>
        <w:ind w:left="0"/>
        <w:jc w:val="both"/>
        <w:rPr>
          <w:bCs/>
        </w:rPr>
      </w:pPr>
      <w:r>
        <w:rPr>
          <w:bCs/>
        </w:rPr>
        <w:t xml:space="preserve">           </w:t>
      </w:r>
      <w:r>
        <w:rPr>
          <w:bCs/>
        </w:rPr>
        <w:tab/>
        <w:t>Zamawiający:                             Kontrasygnata:</w:t>
      </w:r>
      <w:r>
        <w:rPr>
          <w:bCs/>
        </w:rPr>
        <w:tab/>
        <w:t xml:space="preserve">                                   Wykonawca:</w:t>
      </w:r>
    </w:p>
    <w:p w:rsidR="00AC415B" w:rsidRDefault="00AC415B" w:rsidP="00AC415B">
      <w:pPr>
        <w:pStyle w:val="Tekstpodstawowywcity"/>
        <w:tabs>
          <w:tab w:val="center" w:pos="2340"/>
          <w:tab w:val="center" w:pos="6840"/>
        </w:tabs>
        <w:ind w:left="0"/>
        <w:jc w:val="both"/>
        <w:rPr>
          <w:bCs/>
        </w:rPr>
      </w:pPr>
      <w:r>
        <w:rPr>
          <w:bCs/>
        </w:rPr>
        <w:t xml:space="preserve"> </w:t>
      </w:r>
    </w:p>
    <w:p w:rsidR="00AC415B" w:rsidRDefault="00AC415B" w:rsidP="00AC415B">
      <w:pPr>
        <w:pStyle w:val="Tekstpodstawowywcity"/>
        <w:tabs>
          <w:tab w:val="center" w:pos="2340"/>
          <w:tab w:val="center" w:pos="6840"/>
        </w:tabs>
        <w:ind w:left="0"/>
        <w:jc w:val="both"/>
        <w:rPr>
          <w:bCs/>
        </w:rPr>
      </w:pPr>
    </w:p>
    <w:p w:rsidR="00156BD3" w:rsidRDefault="00156BD3"/>
    <w:sectPr w:rsidR="00156BD3" w:rsidSect="00156B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sig w:usb0="00000000" w:usb1="00000000" w:usb2="00000000" w:usb3="00000000" w:csb0="00000000" w:csb1="00000000"/>
  </w:font>
  <w:font w:name="TTE1FEA9F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72A35"/>
    <w:multiLevelType w:val="multilevel"/>
    <w:tmpl w:val="BADC29D0"/>
    <w:lvl w:ilvl="0">
      <w:start w:val="11"/>
      <w:numFmt w:val="decimal"/>
      <w:lvlText w:val="%1."/>
      <w:lvlJc w:val="left"/>
      <w:pPr>
        <w:tabs>
          <w:tab w:val="num" w:pos="855"/>
        </w:tabs>
        <w:ind w:left="855" w:hanging="855"/>
      </w:pPr>
    </w:lvl>
    <w:lvl w:ilvl="1">
      <w:start w:val="8"/>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B9D0558"/>
    <w:multiLevelType w:val="hybridMultilevel"/>
    <w:tmpl w:val="5DD05AB6"/>
    <w:lvl w:ilvl="0" w:tplc="E528BA30">
      <w:start w:val="2"/>
      <w:numFmt w:val="decimal"/>
      <w:lvlText w:val="%1."/>
      <w:lvlJc w:val="left"/>
      <w:pPr>
        <w:tabs>
          <w:tab w:val="num" w:pos="1440"/>
        </w:tabs>
        <w:ind w:left="144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C0A6302"/>
    <w:multiLevelType w:val="hybridMultilevel"/>
    <w:tmpl w:val="1E84ED52"/>
    <w:lvl w:ilvl="0" w:tplc="04150019">
      <w:start w:val="1"/>
      <w:numFmt w:val="lowerLetter"/>
      <w:lvlText w:val="%1."/>
      <w:lvlJc w:val="left"/>
      <w:pPr>
        <w:ind w:left="118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4BD2981"/>
    <w:multiLevelType w:val="hybridMultilevel"/>
    <w:tmpl w:val="3BC4431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9F646FD"/>
    <w:multiLevelType w:val="multilevel"/>
    <w:tmpl w:val="FF1A1060"/>
    <w:name w:val="WW8Num5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3CC222A"/>
    <w:multiLevelType w:val="hybridMultilevel"/>
    <w:tmpl w:val="1362F800"/>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194E3ECA">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E76A626A">
      <w:start w:val="1"/>
      <w:numFmt w:val="decimal"/>
      <w:lvlText w:val="%6."/>
      <w:lvlJc w:val="left"/>
      <w:pPr>
        <w:tabs>
          <w:tab w:val="num" w:pos="4320"/>
        </w:tabs>
        <w:ind w:left="4320" w:hanging="360"/>
      </w:pPr>
    </w:lvl>
    <w:lvl w:ilvl="6" w:tplc="1D886CBE">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0A90C93"/>
    <w:multiLevelType w:val="hybridMultilevel"/>
    <w:tmpl w:val="917CA79E"/>
    <w:lvl w:ilvl="0" w:tplc="FDA67960">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77D7492A"/>
    <w:multiLevelType w:val="hybridMultilevel"/>
    <w:tmpl w:val="FEF0014C"/>
    <w:lvl w:ilvl="0" w:tplc="471A1E26">
      <w:start w:val="9"/>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C415B"/>
    <w:rsid w:val="00156BD3"/>
    <w:rsid w:val="005545D0"/>
    <w:rsid w:val="00AC415B"/>
    <w:rsid w:val="00C05A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15B"/>
    <w:pPr>
      <w:widowControl w:val="0"/>
      <w:suppressAutoHyphens/>
      <w:jc w:val="left"/>
    </w:pPr>
    <w:rPr>
      <w:rFonts w:eastAsia="Andale Sans UI"/>
      <w:kern w:val="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unhideWhenUsed/>
    <w:rsid w:val="00AC415B"/>
    <w:pPr>
      <w:spacing w:after="120"/>
      <w:ind w:left="283"/>
    </w:pPr>
  </w:style>
  <w:style w:type="character" w:customStyle="1" w:styleId="TekstpodstawowywcityZnak">
    <w:name w:val="Tekst podstawowy wcięty Znak"/>
    <w:basedOn w:val="Domylnaczcionkaakapitu"/>
    <w:link w:val="Tekstpodstawowywcity"/>
    <w:semiHidden/>
    <w:rsid w:val="00AC415B"/>
    <w:rPr>
      <w:rFonts w:eastAsia="Andale Sans UI"/>
      <w:kern w:val="2"/>
      <w:lang w:eastAsia="ar-SA"/>
    </w:rPr>
  </w:style>
  <w:style w:type="paragraph" w:customStyle="1" w:styleId="Default">
    <w:name w:val="Default"/>
    <w:rsid w:val="00AC415B"/>
    <w:pPr>
      <w:suppressAutoHyphens/>
      <w:autoSpaceDE w:val="0"/>
      <w:jc w:val="left"/>
    </w:pPr>
    <w:rPr>
      <w:rFonts w:eastAsia="Calibri"/>
      <w:color w:val="000000"/>
      <w:kern w:val="2"/>
      <w:lang w:eastAsia="ar-SA"/>
    </w:rPr>
  </w:style>
</w:styles>
</file>

<file path=word/webSettings.xml><?xml version="1.0" encoding="utf-8"?>
<w:webSettings xmlns:r="http://schemas.openxmlformats.org/officeDocument/2006/relationships" xmlns:w="http://schemas.openxmlformats.org/wordprocessingml/2006/main">
  <w:divs>
    <w:div w:id="17177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3201</Words>
  <Characters>19210</Characters>
  <Application>Microsoft Office Word</Application>
  <DocSecurity>0</DocSecurity>
  <Lines>160</Lines>
  <Paragraphs>44</Paragraphs>
  <ScaleCrop>false</ScaleCrop>
  <Company/>
  <LinksUpToDate>false</LinksUpToDate>
  <CharactersWithSpaces>22367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Sławek</dc:creator>
  <cp:keywords/>
  <dc:description/>
  <cp:lastModifiedBy>Sławek</cp:lastModifiedBy>
  <cp:revision>3</cp:revision>
  <dcterms:created xsi:type="dcterms:W3CDTF">2014-10-17T06:39:00Z</dcterms:created>
  <dcterms:modified xsi:type="dcterms:W3CDTF">2014-10-17T06:39:00Z</dcterms:modified>
</cp:coreProperties>
</file>